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Default="00CB0536" w:rsidP="00CB0536">
      <w:pPr>
        <w:pStyle w:val="a3"/>
        <w:spacing w:after="0" w:line="360" w:lineRule="auto"/>
        <w:jc w:val="center"/>
        <w:rPr>
          <w:b/>
          <w:caps/>
          <w:sz w:val="26"/>
          <w:szCs w:val="26"/>
        </w:rPr>
      </w:pPr>
    </w:p>
    <w:p w:rsidR="00CB0536" w:rsidRPr="00CB0536" w:rsidRDefault="00CB0536" w:rsidP="00CB0536">
      <w:pPr>
        <w:pStyle w:val="a3"/>
        <w:spacing w:after="0" w:line="360" w:lineRule="auto"/>
        <w:jc w:val="center"/>
        <w:rPr>
          <w:b/>
          <w:sz w:val="26"/>
          <w:szCs w:val="26"/>
        </w:rPr>
      </w:pPr>
      <w:r w:rsidRPr="00CB0536">
        <w:rPr>
          <w:b/>
          <w:caps/>
          <w:sz w:val="26"/>
          <w:szCs w:val="26"/>
        </w:rPr>
        <w:t>пояснительная записка</w:t>
      </w:r>
    </w:p>
    <w:p w:rsidR="00CB0536" w:rsidRPr="00CB0536" w:rsidRDefault="00CB0536" w:rsidP="00CB0536">
      <w:pPr>
        <w:pStyle w:val="a3"/>
        <w:spacing w:after="0" w:line="360" w:lineRule="auto"/>
        <w:jc w:val="center"/>
        <w:rPr>
          <w:b/>
          <w:sz w:val="26"/>
          <w:szCs w:val="26"/>
        </w:rPr>
      </w:pPr>
      <w:r w:rsidRPr="00CB0536">
        <w:rPr>
          <w:b/>
          <w:sz w:val="26"/>
          <w:szCs w:val="26"/>
        </w:rPr>
        <w:t>К ПРОЕКТУ РЕШЕНИЯ АБАНСКОГО РАЙОНА</w:t>
      </w:r>
    </w:p>
    <w:p w:rsidR="00CB0536" w:rsidRPr="00CB0536" w:rsidRDefault="00CB0536" w:rsidP="00CB0536">
      <w:pPr>
        <w:pStyle w:val="a3"/>
        <w:spacing w:after="0" w:line="360" w:lineRule="auto"/>
        <w:jc w:val="center"/>
        <w:rPr>
          <w:b/>
          <w:sz w:val="26"/>
          <w:szCs w:val="26"/>
        </w:rPr>
      </w:pPr>
      <w:r w:rsidRPr="00CB0536">
        <w:rPr>
          <w:b/>
          <w:sz w:val="26"/>
          <w:szCs w:val="26"/>
        </w:rPr>
        <w:t>КРАСНОЯРСКОГО РАЯ</w:t>
      </w:r>
    </w:p>
    <w:p w:rsidR="00CB0536" w:rsidRPr="00CB0536" w:rsidRDefault="00CB0536" w:rsidP="00CB0536">
      <w:pPr>
        <w:pStyle w:val="a3"/>
        <w:spacing w:after="0" w:line="360" w:lineRule="auto"/>
        <w:jc w:val="center"/>
        <w:rPr>
          <w:b/>
          <w:sz w:val="26"/>
          <w:szCs w:val="26"/>
        </w:rPr>
      </w:pPr>
      <w:r w:rsidRPr="00CB0536">
        <w:rPr>
          <w:b/>
          <w:sz w:val="26"/>
          <w:szCs w:val="26"/>
        </w:rPr>
        <w:t xml:space="preserve">«О </w:t>
      </w:r>
      <w:proofErr w:type="gramStart"/>
      <w:r w:rsidRPr="00CB0536">
        <w:rPr>
          <w:b/>
          <w:sz w:val="26"/>
          <w:szCs w:val="26"/>
        </w:rPr>
        <w:t>РАЙОННОМ</w:t>
      </w:r>
      <w:proofErr w:type="gramEnd"/>
      <w:r w:rsidRPr="00CB0536">
        <w:rPr>
          <w:b/>
          <w:sz w:val="26"/>
          <w:szCs w:val="26"/>
        </w:rPr>
        <w:t xml:space="preserve"> БЮДЖЕНТЕ НА 2016 ГОД </w:t>
      </w:r>
    </w:p>
    <w:p w:rsidR="00CB0536" w:rsidRPr="00CB0536" w:rsidRDefault="00CB0536" w:rsidP="00CB0536">
      <w:pPr>
        <w:pStyle w:val="a3"/>
        <w:spacing w:after="0" w:line="360" w:lineRule="auto"/>
        <w:jc w:val="center"/>
        <w:rPr>
          <w:b/>
          <w:sz w:val="26"/>
          <w:szCs w:val="26"/>
        </w:rPr>
      </w:pPr>
      <w:r w:rsidRPr="00CB0536">
        <w:rPr>
          <w:b/>
          <w:sz w:val="26"/>
          <w:szCs w:val="26"/>
        </w:rPr>
        <w:t>И ПЛАНОВЫЙ ПЕРИОД 2017-2018 ГОДОВ»</w:t>
      </w: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  <w:bookmarkStart w:id="0" w:name="_Toc432588811"/>
    </w:p>
    <w:p w:rsidR="00CB0536" w:rsidRDefault="00CB0536" w:rsidP="00CB0536">
      <w:pPr>
        <w:rPr>
          <w:lang w:eastAsia="ru-RU"/>
        </w:rPr>
      </w:pPr>
    </w:p>
    <w:p w:rsidR="00CB0536" w:rsidRDefault="00CB0536" w:rsidP="00CB0536">
      <w:pPr>
        <w:rPr>
          <w:lang w:eastAsia="ru-RU"/>
        </w:rPr>
      </w:pPr>
    </w:p>
    <w:p w:rsidR="00CB0536" w:rsidRDefault="00CB0536" w:rsidP="00CB0536">
      <w:pPr>
        <w:rPr>
          <w:lang w:eastAsia="ru-RU"/>
        </w:rPr>
      </w:pPr>
    </w:p>
    <w:p w:rsidR="00CB0536" w:rsidRDefault="00CB0536" w:rsidP="00CB0536">
      <w:pPr>
        <w:rPr>
          <w:lang w:eastAsia="ru-RU"/>
        </w:rPr>
      </w:pPr>
    </w:p>
    <w:p w:rsidR="00CB0536" w:rsidRPr="00CB0536" w:rsidRDefault="00CB0536" w:rsidP="00CB0536">
      <w:pPr>
        <w:rPr>
          <w:lang w:eastAsia="ru-RU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rPr>
          <w:lang w:eastAsia="ru-RU"/>
        </w:rPr>
      </w:pPr>
    </w:p>
    <w:p w:rsidR="00CB0536" w:rsidRDefault="00CB0536" w:rsidP="00CB0536">
      <w:pPr>
        <w:rPr>
          <w:lang w:eastAsia="ru-RU"/>
        </w:rPr>
      </w:pPr>
    </w:p>
    <w:p w:rsidR="00CB0536" w:rsidRDefault="00CB0536" w:rsidP="00CB0536">
      <w:pPr>
        <w:rPr>
          <w:lang w:eastAsia="ru-RU"/>
        </w:rPr>
      </w:pPr>
    </w:p>
    <w:p w:rsidR="00CB0536" w:rsidRPr="00CB0536" w:rsidRDefault="00CB0536" w:rsidP="00CB0536">
      <w:pPr>
        <w:rPr>
          <w:lang w:eastAsia="ru-RU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  <w:sectPr w:rsidR="00CB0536" w:rsidSect="002A1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</w:p>
    <w:p w:rsidR="00CB0536" w:rsidRP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  <w:r w:rsidRPr="00CB0536">
        <w:rPr>
          <w:rFonts w:cs="Times New Roman"/>
          <w:sz w:val="26"/>
          <w:szCs w:val="26"/>
        </w:rPr>
        <w:t>ВВОДНАЯ ЧАСТЬ</w:t>
      </w:r>
      <w:bookmarkEnd w:id="0"/>
    </w:p>
    <w:p w:rsidR="00CB0536" w:rsidRPr="00CB0536" w:rsidRDefault="00CB0536" w:rsidP="00CB0536">
      <w:pPr>
        <w:pStyle w:val="a5"/>
        <w:spacing w:before="240"/>
        <w:ind w:left="708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Проект Решения «О районном бюджете на 2016 год и плановый период</w:t>
      </w:r>
      <w:r w:rsidRPr="00CB0536">
        <w:rPr>
          <w:rFonts w:ascii="Times New Roman" w:hAnsi="Times New Roman" w:cs="Times New Roman"/>
          <w:sz w:val="26"/>
          <w:szCs w:val="26"/>
        </w:rPr>
        <w:br/>
        <w:t>2017-2018 годов» (далее – проект Решения) сформирован с учетом:</w:t>
      </w:r>
    </w:p>
    <w:p w:rsidR="00CB0536" w:rsidRPr="00CB0536" w:rsidRDefault="00CB0536" w:rsidP="00CB0536">
      <w:pPr>
        <w:pStyle w:val="a5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требований Бюджетного кодекса Российской Федерации;</w:t>
      </w:r>
    </w:p>
    <w:p w:rsidR="00CB0536" w:rsidRPr="00CB0536" w:rsidRDefault="00CB0536" w:rsidP="00CB0536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основных направлений бюджетной политики Красноярского края на 2016 год и плановый период 2017-2018 годов;</w:t>
      </w:r>
    </w:p>
    <w:p w:rsidR="00CB0536" w:rsidRPr="00CB0536" w:rsidRDefault="00CB0536" w:rsidP="00CB0536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основных направлений налоговой политики Красноярского края на 2016 год и плановый период 2017-2018 годов;</w:t>
      </w:r>
    </w:p>
    <w:p w:rsidR="00CB0536" w:rsidRPr="00CB0536" w:rsidRDefault="00CB0536" w:rsidP="00CB0536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- основных параметров прогноза социально-экономического развития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на 2016 год и плановый период 2017-2018 годов;</w:t>
      </w:r>
    </w:p>
    <w:p w:rsidR="00CB0536" w:rsidRPr="00CB0536" w:rsidRDefault="00CB0536" w:rsidP="00CB0536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федерального и краевого бюджетного и налогового законодательств.</w:t>
      </w:r>
    </w:p>
    <w:p w:rsidR="00CB0536" w:rsidRPr="00CB0536" w:rsidRDefault="00CB0536" w:rsidP="00CB0536">
      <w:pPr>
        <w:pStyle w:val="a5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Проект Решения сформирован на основе утвержденных  Постановлением адм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10 муниципальных программ.</w:t>
      </w:r>
    </w:p>
    <w:p w:rsidR="00CB0536" w:rsidRPr="00CB0536" w:rsidRDefault="00CB0536" w:rsidP="00CB0536">
      <w:pPr>
        <w:pStyle w:val="a5"/>
        <w:spacing w:before="120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B0536">
        <w:rPr>
          <w:rFonts w:ascii="Times New Roman" w:hAnsi="Times New Roman" w:cs="Times New Roman"/>
          <w:b/>
          <w:i/>
          <w:sz w:val="26"/>
          <w:szCs w:val="26"/>
        </w:rPr>
        <w:t>Правовые основы формирования проекта Решения «О районном бюдж</w:t>
      </w:r>
      <w:r w:rsidRPr="00CB053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CB0536">
        <w:rPr>
          <w:rFonts w:ascii="Times New Roman" w:hAnsi="Times New Roman" w:cs="Times New Roman"/>
          <w:b/>
          <w:i/>
          <w:sz w:val="26"/>
          <w:szCs w:val="26"/>
        </w:rPr>
        <w:t>те на 2016 год и плановый период 2017-2018 годов»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Общие требования к структуре и содержанию Решения о бюджете устано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>лены ст. 184.1</w:t>
      </w:r>
      <w:r w:rsidRPr="00CB0536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B0536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</w:t>
      </w:r>
      <w:r w:rsidRPr="00CB0536">
        <w:rPr>
          <w:rFonts w:ascii="Times New Roman" w:hAnsi="Times New Roman" w:cs="Times New Roman"/>
          <w:sz w:val="26"/>
          <w:szCs w:val="26"/>
        </w:rPr>
        <w:br/>
        <w:t xml:space="preserve">и Решением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11.04.2014 № 2-4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«О бюджетном процессе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В соответствии с требованиями ст. 184.1 Бюджетного кодекса Российской Федерации Решением о бюджете должны быть установлены условно утверждаемые (утвержденные) расходы: в первый год планового периода (2017 год) не менее 2,5 % от общей суммы расходов бюджета (без учета расходов бюджета, предусмо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ренных за счет межбюджетных трансфертов из других бюджетов бюджетной си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темы Российской Федерации, имеющих целевое назначение), и не менее 5 % во второй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год планового периода (2018 год).</w:t>
      </w:r>
    </w:p>
    <w:p w:rsidR="00CB0536" w:rsidRPr="00CB0536" w:rsidRDefault="00CB0536" w:rsidP="00CB0536">
      <w:pPr>
        <w:pStyle w:val="afffc"/>
        <w:spacing w:before="120"/>
        <w:ind w:firstLine="720"/>
        <w:rPr>
          <w:sz w:val="26"/>
          <w:szCs w:val="26"/>
        </w:rPr>
      </w:pPr>
      <w:r w:rsidRPr="00CB0536">
        <w:rPr>
          <w:sz w:val="26"/>
          <w:szCs w:val="26"/>
        </w:rPr>
        <w:t>В соответствии с указанными требованиями в параметрах краевого бюджета предусмотрен объем условно утверждаемых расходов:</w:t>
      </w:r>
    </w:p>
    <w:p w:rsidR="00CB0536" w:rsidRPr="00CB0536" w:rsidRDefault="00CB0536" w:rsidP="00CB0536">
      <w:pPr>
        <w:pStyle w:val="afffc"/>
        <w:spacing w:before="120"/>
        <w:ind w:firstLine="720"/>
        <w:rPr>
          <w:sz w:val="26"/>
          <w:szCs w:val="26"/>
        </w:rPr>
      </w:pPr>
      <w:r w:rsidRPr="00CB0536">
        <w:rPr>
          <w:sz w:val="26"/>
          <w:szCs w:val="26"/>
        </w:rPr>
        <w:t>- 2017 год – 8 054,4 тыс. рублей – 3,0 % от общего объема расходов бюджета;</w:t>
      </w:r>
    </w:p>
    <w:p w:rsidR="00CB0536" w:rsidRPr="00CB0536" w:rsidRDefault="00CB0536" w:rsidP="00CB0536">
      <w:pPr>
        <w:pStyle w:val="afffc"/>
        <w:spacing w:before="120"/>
        <w:ind w:firstLine="720"/>
        <w:rPr>
          <w:sz w:val="26"/>
          <w:szCs w:val="26"/>
        </w:rPr>
      </w:pPr>
      <w:r w:rsidRPr="00CB0536">
        <w:rPr>
          <w:sz w:val="26"/>
          <w:szCs w:val="26"/>
        </w:rPr>
        <w:t>- 2018 год –  14 505,7 тыс. рублей – 5,5 % от общего объема расходов бюдж</w:t>
      </w:r>
      <w:r w:rsidRPr="00CB0536">
        <w:rPr>
          <w:sz w:val="26"/>
          <w:szCs w:val="26"/>
        </w:rPr>
        <w:t>е</w:t>
      </w:r>
      <w:r w:rsidRPr="00CB0536">
        <w:rPr>
          <w:sz w:val="26"/>
          <w:szCs w:val="26"/>
        </w:rPr>
        <w:t>та.</w:t>
      </w:r>
    </w:p>
    <w:p w:rsidR="00CB0536" w:rsidRPr="00CB0536" w:rsidRDefault="00CB0536" w:rsidP="00CB0536">
      <w:pPr>
        <w:pStyle w:val="a5"/>
        <w:spacing w:before="120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lastRenderedPageBreak/>
        <w:t>В соответствии со ст. 184</w:t>
      </w:r>
      <w:r w:rsidRPr="00CB0536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CB053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в ведомственной и функциональной структуре районного бюджета </w:t>
      </w:r>
      <w:r w:rsidRPr="00CB0536">
        <w:rPr>
          <w:rFonts w:ascii="Times New Roman" w:hAnsi="Times New Roman" w:cs="Times New Roman"/>
          <w:sz w:val="26"/>
          <w:szCs w:val="26"/>
        </w:rPr>
        <w:br/>
        <w:t>на 2016 год и на плановый период 2017-2018 годов выделяются все публичные нормативные обязательства, общий объем которых установлен настоящим прое</w:t>
      </w:r>
      <w:r w:rsidRPr="00CB0536">
        <w:rPr>
          <w:rFonts w:ascii="Times New Roman" w:hAnsi="Times New Roman" w:cs="Times New Roman"/>
          <w:sz w:val="26"/>
          <w:szCs w:val="26"/>
        </w:rPr>
        <w:t>к</w:t>
      </w:r>
      <w:r w:rsidRPr="00CB0536">
        <w:rPr>
          <w:rFonts w:ascii="Times New Roman" w:hAnsi="Times New Roman" w:cs="Times New Roman"/>
          <w:sz w:val="26"/>
          <w:szCs w:val="26"/>
        </w:rPr>
        <w:t>том Решения о бюджете в сумме 2 100,0 тыс. рублей (в  2016 году – 700,0 тыс. рублей, в 2017 году – 700,0 тыс. рублей, в 2018 году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842,7 тыс. рублей).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Перечень публичных нормативных обязатель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иведен в приложении 1 к Пояснительной записке. Каждому публичному нормативному об</w:t>
      </w:r>
      <w:r w:rsidRPr="00CB0536">
        <w:rPr>
          <w:rFonts w:ascii="Times New Roman" w:hAnsi="Times New Roman" w:cs="Times New Roman"/>
          <w:sz w:val="26"/>
          <w:szCs w:val="26"/>
        </w:rPr>
        <w:t>я</w:t>
      </w:r>
      <w:r w:rsidRPr="00CB0536">
        <w:rPr>
          <w:rFonts w:ascii="Times New Roman" w:hAnsi="Times New Roman" w:cs="Times New Roman"/>
          <w:sz w:val="26"/>
          <w:szCs w:val="26"/>
        </w:rPr>
        <w:t>зательству присвоен свой уникальный код.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соответствии со ст. 69</w:t>
      </w:r>
      <w:r w:rsidRPr="00CB0536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 w:rsidRPr="00CB0536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 при составлении проекта бюджета для определения объема субсидий на выполнение муниципального задания бюджетным или автономным учреждением использов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лись показатели муниципального задания.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соответствии со ст. 179.4 Бюджетного Кодекса Российской Федерации проектом Решения о бюджете утвержден объем бюджетных ассигнований доро</w:t>
      </w:r>
      <w:r w:rsidRPr="00CB0536">
        <w:rPr>
          <w:rFonts w:ascii="Times New Roman" w:hAnsi="Times New Roman" w:cs="Times New Roman"/>
          <w:sz w:val="26"/>
          <w:szCs w:val="26"/>
        </w:rPr>
        <w:t>ж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ного фонда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в сумме 909,9 тыс. рублей (в 2016 году – 346,0 тыс. рублей, в 2017 году – 277,4 тыс. рублей, в 2018 году – 286,5 тыс. рублей).  Дорожный фонд – часть средств бюджета, подлежащая испол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зованию в целях финансового обеспечения дорожной деятельности в отношении автомобильных дорог общего пользования.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В соответствии со статьей 107 Бюджетного кодекса Российской Федерации в статье 17 проекта Решения о бюджете устанавливается предельный объем муниц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 xml:space="preserve">пального долга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на очередной финансовый год и каждый год планового периода, а также верхний предел муниципального внутреннего долга, по состоянию на 1 января 2017 года, а также 1 января 2018 и 2019 годов.</w:t>
      </w:r>
      <w:proofErr w:type="gramEnd"/>
    </w:p>
    <w:p w:rsidR="00CB0536" w:rsidRPr="00CB0536" w:rsidRDefault="00CB0536" w:rsidP="00CB0536">
      <w:pPr>
        <w:pStyle w:val="a5"/>
        <w:spacing w:before="120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Проект  Решения «О районном бюджете на 2016 год и плановый период 2017-2018 годов»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бюджета, средств краевого и  средств федерального бюджетов в 2016-2018 годах в соответствии с проектом Закона края «О краевом бюджете на 2016 год и плановый период 2017-2018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дов».</w:t>
      </w:r>
      <w:proofErr w:type="gramEnd"/>
    </w:p>
    <w:p w:rsidR="00CB0536" w:rsidRPr="00CB0536" w:rsidRDefault="00CB0536" w:rsidP="00CB0536">
      <w:pPr>
        <w:widowControl w:val="0"/>
        <w:spacing w:before="120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Формирование доходов и расходов районного бюджета произведено в соответствии с Приказом Министерства финансов Российской Федерации от 01 июля 2013 года № 65н «Об утверждении Указаний о порядке применения бюдже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ной классификации Российской Федерации».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B0536">
        <w:rPr>
          <w:rFonts w:ascii="Times New Roman" w:hAnsi="Times New Roman" w:cs="Times New Roman"/>
          <w:b/>
          <w:i/>
          <w:sz w:val="26"/>
          <w:szCs w:val="26"/>
        </w:rPr>
        <w:t xml:space="preserve">Сценарные условия </w:t>
      </w:r>
      <w:proofErr w:type="spellStart"/>
      <w:r w:rsidRPr="00CB0536">
        <w:rPr>
          <w:rFonts w:ascii="Times New Roman" w:hAnsi="Times New Roman" w:cs="Times New Roman"/>
          <w:b/>
          <w:i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b/>
          <w:i/>
          <w:sz w:val="26"/>
          <w:szCs w:val="26"/>
        </w:rPr>
        <w:t xml:space="preserve"> района на 2016-2018 годы</w:t>
      </w:r>
    </w:p>
    <w:p w:rsidR="00CB0536" w:rsidRPr="00CB0536" w:rsidRDefault="00CB0536" w:rsidP="00CB0536">
      <w:pPr>
        <w:widowControl w:val="0"/>
        <w:spacing w:before="120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1) индексация расходов:</w:t>
      </w:r>
    </w:p>
    <w:p w:rsidR="00CB0536" w:rsidRPr="00CB0536" w:rsidRDefault="00CB0536" w:rsidP="00CB0536">
      <w:pPr>
        <w:pStyle w:val="ConsPlusCell"/>
        <w:numPr>
          <w:ilvl w:val="0"/>
          <w:numId w:val="11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оплату труда всех работников бюджетной сферы района с 1 октября 2016 года – на 7 %;</w:t>
      </w:r>
    </w:p>
    <w:p w:rsidR="00CB0536" w:rsidRPr="00CB0536" w:rsidRDefault="00CB0536" w:rsidP="00CB0536">
      <w:pPr>
        <w:pStyle w:val="ConsPlusCell"/>
        <w:numPr>
          <w:ilvl w:val="0"/>
          <w:numId w:val="11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коммунальные услуги для бюджетных учреждений на 6,2 %;</w:t>
      </w:r>
    </w:p>
    <w:p w:rsidR="00CB0536" w:rsidRPr="00CB0536" w:rsidRDefault="00CB0536" w:rsidP="00CB0536">
      <w:pPr>
        <w:pStyle w:val="ConsPlusCell"/>
        <w:spacing w:before="120"/>
        <w:ind w:left="108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* при расчете предельных объемов бюджетных ассигнований на комм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нальные услуги для бюджетных учреждений указанный размер индекс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ции корректируется в меньшую сторону, учитывая эффект от внедрения энергосберегающих технологий в бюджетных учреждениях.</w:t>
      </w:r>
    </w:p>
    <w:p w:rsidR="00CB0536" w:rsidRPr="00CB0536" w:rsidRDefault="00CB0536" w:rsidP="00CB0536">
      <w:pPr>
        <w:widowControl w:val="0"/>
        <w:spacing w:before="120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2) реализация положений Указов Президента Российской Федерации;</w:t>
      </w:r>
    </w:p>
    <w:p w:rsidR="00CB0536" w:rsidRPr="00CB0536" w:rsidRDefault="00CB0536" w:rsidP="00CB0536">
      <w:pPr>
        <w:widowControl w:val="0"/>
        <w:spacing w:before="120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3) расчетные объемы фондов финансовой поддержки муниципальных обр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зований района сохранены на уровне 2015 года;</w:t>
      </w:r>
    </w:p>
    <w:p w:rsidR="00CB0536" w:rsidRPr="00CB0536" w:rsidRDefault="00CB0536" w:rsidP="00CB0536">
      <w:pPr>
        <w:pStyle w:val="afffc"/>
        <w:spacing w:before="120"/>
        <w:ind w:left="684" w:firstLine="0"/>
        <w:rPr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B0536">
        <w:rPr>
          <w:rFonts w:ascii="Times New Roman" w:hAnsi="Times New Roman" w:cs="Times New Roman"/>
          <w:b/>
          <w:i/>
          <w:sz w:val="26"/>
          <w:szCs w:val="26"/>
        </w:rPr>
        <w:t>Особенности формирования расходов районного бюджета</w:t>
      </w:r>
    </w:p>
    <w:p w:rsidR="00CB0536" w:rsidRPr="00CB0536" w:rsidRDefault="00CB0536" w:rsidP="00CB0536">
      <w:pPr>
        <w:shd w:val="clear" w:color="auto" w:fill="FFFFFF"/>
        <w:tabs>
          <w:tab w:val="left" w:pos="2990"/>
        </w:tabs>
        <w:spacing w:before="307"/>
        <w:ind w:left="6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Прогнозный объем бюджета действующих обязательств рассчитан исходя из объемов средств, предусмотренных Постановлениями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и иными нормативными актами. За основу принят объем расх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дов, предусмотренный на 2015 год Решением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районного Совета депутатов </w:t>
      </w:r>
      <w:r w:rsidRPr="00CB053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05.12.2014                              № 7-43 </w:t>
      </w:r>
      <w:proofErr w:type="gramStart"/>
      <w:r w:rsidRPr="00CB0536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  <w:r w:rsidRPr="00CB053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CB0536">
        <w:rPr>
          <w:rFonts w:ascii="Times New Roman" w:hAnsi="Times New Roman" w:cs="Times New Roman"/>
          <w:sz w:val="26"/>
          <w:szCs w:val="26"/>
        </w:rPr>
        <w:t xml:space="preserve"> «О районном бюджете на 2014 год и плановый период 2015-2016 годов».</w:t>
      </w:r>
    </w:p>
    <w:p w:rsidR="00CB0536" w:rsidRPr="00CB0536" w:rsidRDefault="00CB0536" w:rsidP="00CB0536">
      <w:pPr>
        <w:pStyle w:val="afffc"/>
        <w:tabs>
          <w:tab w:val="num" w:pos="1083"/>
        </w:tabs>
        <w:spacing w:before="120"/>
        <w:ind w:left="684" w:firstLine="0"/>
        <w:rPr>
          <w:color w:val="FF0000"/>
          <w:sz w:val="26"/>
          <w:szCs w:val="26"/>
        </w:rPr>
      </w:pPr>
    </w:p>
    <w:p w:rsidR="00CB0536" w:rsidRPr="00CB0536" w:rsidRDefault="00CB0536" w:rsidP="00CB0536">
      <w:pPr>
        <w:pStyle w:val="a5"/>
        <w:spacing w:before="120"/>
        <w:rPr>
          <w:rFonts w:ascii="Times New Roman" w:hAnsi="Times New Roman" w:cs="Times New Roman"/>
          <w:b/>
          <w:i/>
          <w:sz w:val="26"/>
          <w:szCs w:val="26"/>
        </w:rPr>
      </w:pPr>
      <w:r w:rsidRPr="00CB0536">
        <w:rPr>
          <w:rFonts w:ascii="Times New Roman" w:hAnsi="Times New Roman" w:cs="Times New Roman"/>
          <w:b/>
          <w:i/>
          <w:sz w:val="26"/>
          <w:szCs w:val="26"/>
        </w:rPr>
        <w:t>Параметры районного бюджета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2016 год и плановый период 2017-2018 годов сформированы следующие параметры районного бюджета:</w:t>
      </w:r>
    </w:p>
    <w:p w:rsidR="00CB0536" w:rsidRPr="00CB0536" w:rsidRDefault="00CB0536" w:rsidP="00CB0536">
      <w:pPr>
        <w:pStyle w:val="a5"/>
        <w:numPr>
          <w:ilvl w:val="0"/>
          <w:numId w:val="9"/>
        </w:numPr>
        <w:tabs>
          <w:tab w:val="clear" w:pos="588"/>
          <w:tab w:val="num" w:pos="1083"/>
        </w:tabs>
        <w:spacing w:before="120" w:after="0" w:line="240" w:lineRule="auto"/>
        <w:ind w:left="1083" w:hanging="342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прогнозируемый общий объем доходов районного бюджета на три года определяется в сумме 1 964 309,7 тыс. рублей;</w:t>
      </w:r>
    </w:p>
    <w:p w:rsidR="00CB0536" w:rsidRPr="00CB0536" w:rsidRDefault="00CB0536" w:rsidP="00CB0536">
      <w:pPr>
        <w:pStyle w:val="a5"/>
        <w:numPr>
          <w:ilvl w:val="0"/>
          <w:numId w:val="9"/>
        </w:numPr>
        <w:tabs>
          <w:tab w:val="clear" w:pos="588"/>
          <w:tab w:val="num" w:pos="1083"/>
        </w:tabs>
        <w:spacing w:before="120" w:after="0" w:line="240" w:lineRule="auto"/>
        <w:ind w:left="1083" w:hanging="342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объем расходов на три года составляет 1 965 437,3 тыс. рублей.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Основные параметры бюджета по годам выглядят следующим образом:</w:t>
      </w:r>
    </w:p>
    <w:p w:rsidR="008613CB" w:rsidRDefault="008613CB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Toc243235375"/>
      <w:bookmarkStart w:id="2" w:name="_Toc243235529"/>
      <w:bookmarkStart w:id="3" w:name="_Toc243287427"/>
      <w:bookmarkStart w:id="4" w:name="_Toc274767144"/>
      <w:bookmarkStart w:id="5" w:name="_Toc274873809"/>
    </w:p>
    <w:p w:rsidR="008613CB" w:rsidRDefault="008613CB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bookmarkEnd w:id="1"/>
      <w:bookmarkEnd w:id="2"/>
      <w:bookmarkEnd w:id="3"/>
      <w:bookmarkEnd w:id="4"/>
      <w:bookmarkEnd w:id="5"/>
      <w:r w:rsidRPr="00CB0536">
        <w:rPr>
          <w:rFonts w:ascii="Times New Roman" w:hAnsi="Times New Roman" w:cs="Times New Roman"/>
          <w:sz w:val="26"/>
          <w:szCs w:val="26"/>
        </w:rPr>
        <w:t>1</w:t>
      </w:r>
    </w:p>
    <w:p w:rsidR="00CB0536" w:rsidRPr="00CB0536" w:rsidRDefault="00CB0536" w:rsidP="00CB0536">
      <w:pPr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6" w:name="_Toc274873810"/>
      <w:r w:rsidRPr="00CB0536">
        <w:rPr>
          <w:rFonts w:ascii="Times New Roman" w:hAnsi="Times New Roman" w:cs="Times New Roman"/>
          <w:sz w:val="26"/>
          <w:szCs w:val="26"/>
        </w:rPr>
        <w:t>(тыс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</w:t>
      </w:r>
      <w:bookmarkEnd w:id="6"/>
      <w:r w:rsidRPr="00CB0536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98"/>
        <w:gridCol w:w="809"/>
        <w:gridCol w:w="850"/>
        <w:gridCol w:w="709"/>
        <w:gridCol w:w="708"/>
        <w:gridCol w:w="797"/>
        <w:gridCol w:w="769"/>
        <w:gridCol w:w="777"/>
        <w:gridCol w:w="777"/>
        <w:gridCol w:w="698"/>
        <w:gridCol w:w="859"/>
        <w:gridCol w:w="708"/>
      </w:tblGrid>
      <w:tr w:rsidR="00CB0536" w:rsidRPr="00CB0536" w:rsidTr="00CB0536">
        <w:tc>
          <w:tcPr>
            <w:tcW w:w="480" w:type="pct"/>
            <w:vMerge w:val="restar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Показатели</w:t>
            </w:r>
          </w:p>
        </w:tc>
        <w:tc>
          <w:tcPr>
            <w:tcW w:w="432" w:type="pct"/>
            <w:vMerge w:val="restar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(отчет)</w:t>
            </w:r>
          </w:p>
        </w:tc>
        <w:tc>
          <w:tcPr>
            <w:tcW w:w="1211" w:type="pct"/>
            <w:gridSpan w:val="3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1252" w:type="pct"/>
            <w:gridSpan w:val="3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1247" w:type="pct"/>
            <w:gridSpan w:val="3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</w:tr>
      <w:tr w:rsidR="00CB0536" w:rsidRPr="00CB0536" w:rsidTr="00CB0536">
        <w:tc>
          <w:tcPr>
            <w:tcW w:w="480" w:type="pct"/>
            <w:vMerge/>
          </w:tcPr>
          <w:p w:rsidR="00CB0536" w:rsidRPr="008613CB" w:rsidRDefault="00CB0536" w:rsidP="00CB0536">
            <w:pPr>
              <w:jc w:val="both"/>
              <w:textAlignment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</w:p>
        </w:tc>
        <w:tc>
          <w:tcPr>
            <w:tcW w:w="432" w:type="pct"/>
            <w:vMerge/>
          </w:tcPr>
          <w:p w:rsidR="00CB0536" w:rsidRPr="008613CB" w:rsidRDefault="00CB0536" w:rsidP="00CB0536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kinsoku w:val="0"/>
              <w:overflowPunct w:val="0"/>
              <w:ind w:left="-103" w:right="-51"/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Решение</w:t>
            </w:r>
          </w:p>
          <w:p w:rsidR="00CB0536" w:rsidRPr="008613CB" w:rsidRDefault="00CB0536" w:rsidP="00CB0536">
            <w:pPr>
              <w:kinsoku w:val="0"/>
              <w:overflowPunct w:val="0"/>
              <w:ind w:left="-103" w:right="-51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Действующая редакция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pacing w:val="-6"/>
                <w:kern w:val="24"/>
                <w:sz w:val="16"/>
                <w:szCs w:val="16"/>
              </w:rPr>
              <w:t>Оценка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Отклон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kinsoku w:val="0"/>
              <w:overflowPunct w:val="0"/>
              <w:ind w:left="-103" w:right="-51"/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Решение</w:t>
            </w:r>
          </w:p>
          <w:p w:rsidR="00CB0536" w:rsidRPr="008613CB" w:rsidRDefault="00CB0536" w:rsidP="00CB0536">
            <w:pPr>
              <w:kinsoku w:val="0"/>
              <w:overflowPunct w:val="0"/>
              <w:ind w:left="-108" w:right="-145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Действующая редакция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pacing w:val="-6"/>
                <w:kern w:val="24"/>
                <w:sz w:val="16"/>
                <w:szCs w:val="16"/>
              </w:rPr>
              <w:t>Проект Решения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Откло-нение</w:t>
            </w:r>
            <w:proofErr w:type="spellEnd"/>
            <w:proofErr w:type="gramEnd"/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kinsoku w:val="0"/>
              <w:overflowPunct w:val="0"/>
              <w:ind w:left="-103" w:right="-51"/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Решение</w:t>
            </w:r>
          </w:p>
          <w:p w:rsidR="00CB0536" w:rsidRPr="008613CB" w:rsidRDefault="00CB0536" w:rsidP="00CB0536">
            <w:pPr>
              <w:kinsoku w:val="0"/>
              <w:overflowPunct w:val="0"/>
              <w:ind w:left="-141" w:right="-119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Действующая редакция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pacing w:val="-6"/>
                <w:kern w:val="24"/>
                <w:sz w:val="16"/>
                <w:szCs w:val="16"/>
              </w:rPr>
              <w:t>Проект Решения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Откло-нение</w:t>
            </w:r>
            <w:proofErr w:type="spellEnd"/>
            <w:proofErr w:type="gramEnd"/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pacing w:val="-6"/>
                <w:kern w:val="24"/>
                <w:sz w:val="16"/>
                <w:szCs w:val="16"/>
              </w:rPr>
              <w:t>Проект Решения</w:t>
            </w:r>
          </w:p>
        </w:tc>
      </w:tr>
      <w:tr w:rsidR="00CB0536" w:rsidRPr="00CB0536" w:rsidTr="00CB0536">
        <w:tc>
          <w:tcPr>
            <w:tcW w:w="480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kern w:val="24"/>
                <w:sz w:val="16"/>
                <w:szCs w:val="16"/>
              </w:rPr>
              <w:t>1</w:t>
            </w:r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5=4-3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8=7-6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11=10-9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CB0536" w:rsidRPr="00CB0536" w:rsidTr="00CB0536">
        <w:trPr>
          <w:trHeight w:hRule="exact" w:val="401"/>
        </w:trPr>
        <w:tc>
          <w:tcPr>
            <w:tcW w:w="480" w:type="pct"/>
            <w:vAlign w:val="center"/>
          </w:tcPr>
          <w:p w:rsidR="00CB0536" w:rsidRPr="008613CB" w:rsidRDefault="00CB0536" w:rsidP="00CB053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Доходы, всего </w:t>
            </w:r>
          </w:p>
          <w:p w:rsidR="00CB0536" w:rsidRPr="008613CB" w:rsidRDefault="00CB0536" w:rsidP="00CB053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>793 236,3</w:t>
            </w: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691 876,5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685 487,7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-6 388,8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573 563,2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694 690,4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-117 917,7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742 699,2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637 830,2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-169 291,8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631 789,1</w:t>
            </w:r>
          </w:p>
        </w:tc>
      </w:tr>
      <w:tr w:rsidR="00CB0536" w:rsidRPr="00CB0536" w:rsidTr="00CB0536">
        <w:trPr>
          <w:trHeight w:hRule="exact" w:val="567"/>
        </w:trPr>
        <w:tc>
          <w:tcPr>
            <w:tcW w:w="480" w:type="pct"/>
            <w:vAlign w:val="center"/>
          </w:tcPr>
          <w:p w:rsidR="00CB0536" w:rsidRPr="008613CB" w:rsidRDefault="00CB0536" w:rsidP="00CB0536">
            <w:pPr>
              <w:ind w:left="142" w:right="18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Нал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говые и ненал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говые доходы</w:t>
            </w:r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133 980,1</w:t>
            </w: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58 700,7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52 311,9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-6 388,8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56 159,6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55 646,4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-513,2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59 961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56 839,5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-3125,5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51 949,0</w:t>
            </w:r>
          </w:p>
        </w:tc>
      </w:tr>
      <w:tr w:rsidR="00CB0536" w:rsidRPr="00CB0536" w:rsidTr="00CB0536">
        <w:trPr>
          <w:trHeight w:hRule="exact" w:val="440"/>
        </w:trPr>
        <w:tc>
          <w:tcPr>
            <w:tcW w:w="480" w:type="pct"/>
            <w:vAlign w:val="center"/>
          </w:tcPr>
          <w:p w:rsidR="00CB0536" w:rsidRPr="008613CB" w:rsidRDefault="00CB0536" w:rsidP="00CB0536">
            <w:pPr>
              <w:ind w:left="142" w:right="186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Безво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мез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ные п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ступл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659 256,2</w:t>
            </w: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633 175,8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633 175,8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517 403,6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639 044,0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-16 068,7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518 387,1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580 990,7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-56 720,9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579 840,1</w:t>
            </w:r>
          </w:p>
        </w:tc>
      </w:tr>
      <w:tr w:rsidR="00CB0536" w:rsidRPr="00CB0536" w:rsidTr="00CB0536">
        <w:trPr>
          <w:trHeight w:hRule="exact" w:val="523"/>
        </w:trPr>
        <w:tc>
          <w:tcPr>
            <w:tcW w:w="480" w:type="pct"/>
            <w:vAlign w:val="center"/>
          </w:tcPr>
          <w:p w:rsidR="00CB0536" w:rsidRPr="008613CB" w:rsidRDefault="00CB0536" w:rsidP="00CB053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Расходы, всего </w:t>
            </w:r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>833 699,9</w:t>
            </w: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698 722,7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698 722,7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571 907,4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694 818,0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-118 614,5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577 171,4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638 330,2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-172 291,8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632 289,1</w:t>
            </w:r>
          </w:p>
        </w:tc>
      </w:tr>
      <w:tr w:rsidR="00CB0536" w:rsidRPr="00CB0536" w:rsidTr="00CB0536">
        <w:trPr>
          <w:trHeight w:hRule="exact" w:val="877"/>
        </w:trPr>
        <w:tc>
          <w:tcPr>
            <w:tcW w:w="480" w:type="pct"/>
          </w:tcPr>
          <w:p w:rsidR="00CB0536" w:rsidRPr="008613CB" w:rsidRDefault="00CB0536" w:rsidP="00CB0536">
            <w:pPr>
              <w:spacing w:line="192" w:lineRule="auto"/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в том чи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 xml:space="preserve">ле условно </w:t>
            </w:r>
            <w:proofErr w:type="gramStart"/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утве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8613CB">
              <w:rPr>
                <w:rFonts w:ascii="Times New Roman" w:hAnsi="Times New Roman" w:cs="Times New Roman"/>
                <w:sz w:val="16"/>
                <w:szCs w:val="16"/>
              </w:rPr>
              <w:t>ждаемые</w:t>
            </w:r>
            <w:proofErr w:type="gramEnd"/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7 684,4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- 7 684,4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14 747,3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8 054,5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- 6 692,8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Cs/>
                <w:sz w:val="16"/>
                <w:szCs w:val="16"/>
              </w:rPr>
              <w:t>14 505,7</w:t>
            </w:r>
          </w:p>
        </w:tc>
      </w:tr>
      <w:tr w:rsidR="00CB0536" w:rsidRPr="00CB0536" w:rsidTr="00CB0536">
        <w:trPr>
          <w:trHeight w:hRule="exact" w:val="568"/>
        </w:trPr>
        <w:tc>
          <w:tcPr>
            <w:tcW w:w="480" w:type="pct"/>
            <w:vAlign w:val="center"/>
          </w:tcPr>
          <w:p w:rsidR="00CB0536" w:rsidRPr="008613CB" w:rsidRDefault="00CB0536" w:rsidP="00CB0536">
            <w:pPr>
              <w:spacing w:line="192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>Дефицит</w:t>
            </w:r>
            <w:proofErr w:type="gramStart"/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(–) / </w:t>
            </w:r>
            <w:proofErr w:type="spellStart"/>
            <w:proofErr w:type="gramEnd"/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>Профицит</w:t>
            </w:r>
            <w:proofErr w:type="spellEnd"/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(+)</w:t>
            </w:r>
          </w:p>
        </w:tc>
        <w:tc>
          <w:tcPr>
            <w:tcW w:w="432" w:type="pct"/>
            <w:vAlign w:val="center"/>
          </w:tcPr>
          <w:p w:rsidR="00CB0536" w:rsidRPr="008613CB" w:rsidRDefault="00CB0536" w:rsidP="00CB0536">
            <w:pPr>
              <w:jc w:val="center"/>
              <w:textAlignment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sz w:val="16"/>
                <w:szCs w:val="16"/>
              </w:rPr>
              <w:t>-40 463,6</w:t>
            </w:r>
          </w:p>
        </w:tc>
        <w:tc>
          <w:tcPr>
            <w:tcW w:w="454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-6 846,2</w:t>
            </w:r>
          </w:p>
        </w:tc>
        <w:tc>
          <w:tcPr>
            <w:tcW w:w="37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-35 562,2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-6 388,8</w:t>
            </w:r>
          </w:p>
        </w:tc>
        <w:tc>
          <w:tcPr>
            <w:tcW w:w="426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-1 500,0</w:t>
            </w:r>
          </w:p>
        </w:tc>
        <w:tc>
          <w:tcPr>
            <w:tcW w:w="411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-127,6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-2 303,2</w:t>
            </w:r>
          </w:p>
        </w:tc>
        <w:tc>
          <w:tcPr>
            <w:tcW w:w="415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-1 500,0</w:t>
            </w:r>
          </w:p>
        </w:tc>
        <w:tc>
          <w:tcPr>
            <w:tcW w:w="373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-500,0</w:t>
            </w:r>
          </w:p>
        </w:tc>
        <w:tc>
          <w:tcPr>
            <w:tcW w:w="459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8" w:type="pct"/>
            <w:vAlign w:val="center"/>
          </w:tcPr>
          <w:p w:rsidR="00CB0536" w:rsidRPr="008613CB" w:rsidRDefault="00CB0536" w:rsidP="00CB0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3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-500,0</w:t>
            </w:r>
          </w:p>
        </w:tc>
      </w:tr>
    </w:tbl>
    <w:p w:rsidR="00CB0536" w:rsidRPr="00CB0536" w:rsidRDefault="00CB0536" w:rsidP="00CB053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tabs>
          <w:tab w:val="num" w:pos="1014"/>
        </w:tabs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  <w:highlight w:val="lightGray"/>
        </w:rPr>
        <w:br w:type="page"/>
      </w:r>
    </w:p>
    <w:p w:rsidR="00CB0536" w:rsidRPr="00CB0536" w:rsidRDefault="00CB0536" w:rsidP="00CB0536">
      <w:pPr>
        <w:pStyle w:val="1"/>
        <w:spacing w:before="0" w:after="0" w:line="264" w:lineRule="auto"/>
        <w:rPr>
          <w:rFonts w:cs="Times New Roman"/>
          <w:sz w:val="26"/>
          <w:szCs w:val="26"/>
        </w:rPr>
      </w:pPr>
      <w:bookmarkStart w:id="7" w:name="_Toc432588812"/>
      <w:r w:rsidRPr="00CB0536">
        <w:rPr>
          <w:rFonts w:cs="Times New Roman"/>
          <w:sz w:val="26"/>
          <w:szCs w:val="26"/>
        </w:rPr>
        <w:lastRenderedPageBreak/>
        <w:t xml:space="preserve">1. </w:t>
      </w:r>
      <w:bookmarkStart w:id="8" w:name="_Toc400644267"/>
      <w:r w:rsidRPr="00CB0536">
        <w:rPr>
          <w:rFonts w:cs="Times New Roman"/>
          <w:sz w:val="26"/>
          <w:szCs w:val="26"/>
        </w:rPr>
        <w:t xml:space="preserve">ДОХОДЫ РАЙОННОГО БЮДЖЕТА на 2016 год </w:t>
      </w:r>
      <w:r w:rsidRPr="00CB0536">
        <w:rPr>
          <w:rFonts w:cs="Times New Roman"/>
          <w:sz w:val="26"/>
          <w:szCs w:val="26"/>
        </w:rPr>
        <w:br/>
        <w:t>и плановый период 2017-2018 годов</w:t>
      </w:r>
      <w:bookmarkEnd w:id="7"/>
      <w:bookmarkEnd w:id="8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numPr>
          <w:ilvl w:val="1"/>
          <w:numId w:val="13"/>
        </w:numPr>
        <w:spacing w:after="120"/>
        <w:rPr>
          <w:sz w:val="26"/>
          <w:szCs w:val="26"/>
        </w:rPr>
      </w:pPr>
      <w:bookmarkStart w:id="9" w:name="_Toc211614068"/>
      <w:bookmarkStart w:id="10" w:name="_Toc243212862"/>
      <w:bookmarkStart w:id="11" w:name="_Toc274756242"/>
      <w:bookmarkStart w:id="12" w:name="_Toc306095230"/>
      <w:bookmarkStart w:id="13" w:name="_Toc337909484"/>
      <w:bookmarkStart w:id="14" w:name="_Toc369292225"/>
      <w:bookmarkStart w:id="15" w:name="_Toc400644268"/>
      <w:bookmarkStart w:id="16" w:name="_Toc432518341"/>
      <w:bookmarkStart w:id="17" w:name="_Toc432588813"/>
      <w:r w:rsidRPr="00CB0536">
        <w:rPr>
          <w:sz w:val="26"/>
          <w:szCs w:val="26"/>
        </w:rPr>
        <w:t>Прогноз объема доходов районного бюджета </w:t>
      </w:r>
    </w:p>
    <w:p w:rsidR="00CB0536" w:rsidRPr="00CB0536" w:rsidRDefault="00CB0536" w:rsidP="00CB0536">
      <w:pPr>
        <w:pStyle w:val="2"/>
        <w:spacing w:after="120"/>
        <w:rPr>
          <w:sz w:val="26"/>
          <w:szCs w:val="26"/>
        </w:rPr>
      </w:pPr>
      <w:r w:rsidRPr="00CB0536">
        <w:rPr>
          <w:sz w:val="26"/>
          <w:szCs w:val="26"/>
        </w:rPr>
        <w:t>на 2016 год и плановый период 2017 - 2018 годов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CB0536" w:rsidRPr="00CB0536" w:rsidRDefault="00CB0536" w:rsidP="00CB0536">
      <w:pPr>
        <w:rPr>
          <w:rFonts w:ascii="Times New Roman" w:hAnsi="Times New Roman" w:cs="Times New Roman"/>
          <w:spacing w:val="4"/>
          <w:sz w:val="26"/>
          <w:szCs w:val="26"/>
        </w:rPr>
      </w:pPr>
    </w:p>
    <w:p w:rsidR="00CB0536" w:rsidRPr="00CB0536" w:rsidRDefault="00CB0536" w:rsidP="00CB0536">
      <w:pPr>
        <w:pStyle w:val="ConsPlusNormal"/>
        <w:spacing w:before="12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Прогноз доходов бюджета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сформирован на основе ож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 xml:space="preserve">даемых итогов социально-экономического развития 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на 2015 год, прогноза социально-экономического развития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 на 2016-2017 годы (далее – Прогноз СЭР), с учетом параметров, утвержденных Решением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районного Совета депутатов от 05</w:t>
      </w:r>
      <w:r w:rsidRPr="00CB0536">
        <w:rPr>
          <w:rFonts w:ascii="Times New Roman" w:hAnsi="Times New Roman"/>
          <w:bCs/>
          <w:color w:val="000000"/>
          <w:spacing w:val="4"/>
          <w:sz w:val="26"/>
          <w:szCs w:val="26"/>
        </w:rPr>
        <w:t xml:space="preserve">.12.2014 </w:t>
      </w:r>
      <w:r w:rsidRPr="00CB0536">
        <w:rPr>
          <w:rFonts w:ascii="Times New Roman" w:hAnsi="Times New Roman"/>
          <w:color w:val="000000"/>
          <w:spacing w:val="2"/>
          <w:sz w:val="26"/>
          <w:szCs w:val="26"/>
        </w:rPr>
        <w:t xml:space="preserve">№ 7-43 </w:t>
      </w:r>
      <w:proofErr w:type="gramStart"/>
      <w:r w:rsidRPr="00CB0536">
        <w:rPr>
          <w:rFonts w:ascii="Times New Roman" w:hAnsi="Times New Roman"/>
          <w:color w:val="000000"/>
          <w:spacing w:val="2"/>
          <w:sz w:val="26"/>
          <w:szCs w:val="26"/>
        </w:rPr>
        <w:t>Р</w:t>
      </w:r>
      <w:proofErr w:type="gramEnd"/>
      <w:r w:rsidRPr="00CB0536">
        <w:rPr>
          <w:rFonts w:ascii="Times New Roman" w:hAnsi="Times New Roman"/>
          <w:color w:val="000000"/>
          <w:spacing w:val="2"/>
          <w:sz w:val="26"/>
          <w:szCs w:val="26"/>
        </w:rPr>
        <w:t xml:space="preserve"> «</w:t>
      </w:r>
      <w:r w:rsidRPr="00CB0536">
        <w:rPr>
          <w:rFonts w:ascii="Times New Roman" w:hAnsi="Times New Roman"/>
          <w:bCs/>
          <w:color w:val="000000"/>
          <w:spacing w:val="4"/>
          <w:sz w:val="26"/>
          <w:szCs w:val="26"/>
        </w:rPr>
        <w:t xml:space="preserve">О районном бюджете на 2015 год и плановый период 2016-2017 годов»  </w:t>
      </w:r>
      <w:r w:rsidRPr="00CB0536">
        <w:rPr>
          <w:rFonts w:ascii="Times New Roman" w:hAnsi="Times New Roman"/>
          <w:sz w:val="26"/>
          <w:szCs w:val="26"/>
        </w:rPr>
        <w:t xml:space="preserve">  , оценки исполнения доходов в текущем году (далее – оценка 2015 года.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Доходы бюджета на 2016-2018 годы (таблица 2) сформированы в соответс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ствии со статьей 39 Бюджетного кодекса Российской Федерации и с учетом Рез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люции публичных слушаний по вопросу «Об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отчёте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об исполнении районного бюджета за 2014 год».</w:t>
      </w:r>
    </w:p>
    <w:p w:rsidR="00CB0536" w:rsidRPr="00CB0536" w:rsidRDefault="00CB0536" w:rsidP="00CB0536">
      <w:pPr>
        <w:pStyle w:val="af"/>
        <w:jc w:val="right"/>
        <w:rPr>
          <w:sz w:val="26"/>
          <w:szCs w:val="26"/>
        </w:rPr>
      </w:pPr>
      <w:r w:rsidRPr="00CB0536">
        <w:rPr>
          <w:sz w:val="26"/>
          <w:szCs w:val="26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2"/>
        <w:gridCol w:w="1796"/>
        <w:gridCol w:w="1540"/>
        <w:gridCol w:w="1644"/>
        <w:gridCol w:w="1809"/>
      </w:tblGrid>
      <w:tr w:rsidR="00CB0536" w:rsidRPr="00CB0536" w:rsidTr="00CB0536">
        <w:tc>
          <w:tcPr>
            <w:tcW w:w="2840" w:type="dxa"/>
            <w:tcBorders>
              <w:top w:val="nil"/>
              <w:left w:val="nil"/>
              <w:right w:val="nil"/>
            </w:tcBorders>
          </w:tcPr>
          <w:p w:rsidR="00CB0536" w:rsidRPr="00CB0536" w:rsidRDefault="00CB0536" w:rsidP="00CB0536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nil"/>
            </w:tcBorders>
          </w:tcPr>
          <w:p w:rsidR="00CB0536" w:rsidRPr="00CB0536" w:rsidRDefault="00CB0536" w:rsidP="00CB0536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B0536" w:rsidRPr="00CB0536" w:rsidRDefault="00CB0536" w:rsidP="00CB0536">
            <w:pPr>
              <w:pStyle w:val="ConsPlusNormal"/>
              <w:ind w:right="-143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(тыс. рублей)</w:t>
            </w:r>
          </w:p>
        </w:tc>
      </w:tr>
      <w:tr w:rsidR="00CB0536" w:rsidRPr="00CB0536" w:rsidTr="00CB0536">
        <w:tc>
          <w:tcPr>
            <w:tcW w:w="2840" w:type="dxa"/>
            <w:vMerge w:val="restart"/>
          </w:tcPr>
          <w:p w:rsidR="00CB0536" w:rsidRPr="00CB0536" w:rsidRDefault="00CB0536" w:rsidP="00CB0536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2" w:type="dxa"/>
            <w:vMerge w:val="restart"/>
          </w:tcPr>
          <w:p w:rsidR="00CB0536" w:rsidRPr="00CB0536" w:rsidRDefault="00CB0536" w:rsidP="00CB0536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Оценка                    2015 год</w:t>
            </w:r>
          </w:p>
        </w:tc>
        <w:tc>
          <w:tcPr>
            <w:tcW w:w="5075" w:type="dxa"/>
            <w:gridSpan w:val="3"/>
          </w:tcPr>
          <w:p w:rsidR="00CB0536" w:rsidRPr="00CB0536" w:rsidRDefault="00CB0536" w:rsidP="00CB0536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Прогноз</w:t>
            </w:r>
          </w:p>
        </w:tc>
      </w:tr>
      <w:tr w:rsidR="00CB0536" w:rsidRPr="00CB0536" w:rsidTr="00CB0536">
        <w:tc>
          <w:tcPr>
            <w:tcW w:w="0" w:type="auto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67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84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CB0536" w:rsidRPr="00CB0536" w:rsidTr="00CB0536">
        <w:tc>
          <w:tcPr>
            <w:tcW w:w="2840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Итого доходы</w:t>
            </w:r>
          </w:p>
        </w:tc>
        <w:tc>
          <w:tcPr>
            <w:tcW w:w="183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700 432,9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694 690,4</w:t>
            </w:r>
          </w:p>
        </w:tc>
        <w:tc>
          <w:tcPr>
            <w:tcW w:w="167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637 830,2</w:t>
            </w:r>
          </w:p>
        </w:tc>
        <w:tc>
          <w:tcPr>
            <w:tcW w:w="184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631 789,1</w:t>
            </w:r>
          </w:p>
        </w:tc>
      </w:tr>
      <w:tr w:rsidR="00CB0536" w:rsidRPr="00CB0536" w:rsidTr="00CB0536">
        <w:tc>
          <w:tcPr>
            <w:tcW w:w="2840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Налоговые и ненал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говые доходы</w:t>
            </w:r>
          </w:p>
        </w:tc>
        <w:tc>
          <w:tcPr>
            <w:tcW w:w="183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52 311,9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55 646,4</w:t>
            </w:r>
          </w:p>
        </w:tc>
        <w:tc>
          <w:tcPr>
            <w:tcW w:w="167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56 839,5</w:t>
            </w:r>
          </w:p>
        </w:tc>
        <w:tc>
          <w:tcPr>
            <w:tcW w:w="184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51 949,0</w:t>
            </w:r>
          </w:p>
        </w:tc>
      </w:tr>
      <w:tr w:rsidR="00CB0536" w:rsidRPr="00CB0536" w:rsidTr="00CB0536">
        <w:tc>
          <w:tcPr>
            <w:tcW w:w="2840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Безвозмездные пост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пления</w:t>
            </w:r>
          </w:p>
        </w:tc>
        <w:tc>
          <w:tcPr>
            <w:tcW w:w="183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648 121,0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639 044,0</w:t>
            </w:r>
          </w:p>
        </w:tc>
        <w:tc>
          <w:tcPr>
            <w:tcW w:w="167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580 990,7</w:t>
            </w:r>
          </w:p>
        </w:tc>
        <w:tc>
          <w:tcPr>
            <w:tcW w:w="184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579 840,1</w:t>
            </w:r>
          </w:p>
        </w:tc>
      </w:tr>
    </w:tbl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При расчете объема доходов районного бюджета учитывались принятые и предполагаемые к принятию изменения и дополнения в законодательство Росси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ской Федерации и Красноярского края о налогах и сборах и бюджетное законод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тельство, нормативные правовые акты Правительства Российской Федерации  (приложение 2 к пояснительной записке), основные направления бюджетной и н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логовой политики Российской Федерации на 2016 год и плановый период 2017 и 2018 годов, а также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нормативные правовые акты Российской Федерации.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Параметры доходной части районного бюджета на 2016 год и плановый п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риод 2017-2018 годов определены с учетом реализуемой в крае налоговой и бю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>жетной политики.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Снижение доходов повлекут следующие изменения краевого налогового з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конодательства: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Разграничение доходных источников между уровнями бюджетной системы Российской Федерации (приложение 3 к пояснительной записке) в 2016-2018 годах установлено Бюджетным кодексом Российской Федерации, Законом Красноярск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го края от 10.07.2007 № 2-317 «О межбюджетных отношениях в Красноярском крае» (с учетом проекта закона края «О внесении изменений в Закон края «О ме</w:t>
      </w:r>
      <w:r w:rsidRPr="00CB0536">
        <w:rPr>
          <w:rFonts w:ascii="Times New Roman" w:hAnsi="Times New Roman" w:cs="Times New Roman"/>
          <w:sz w:val="26"/>
          <w:szCs w:val="26"/>
        </w:rPr>
        <w:t>ж</w:t>
      </w:r>
      <w:r w:rsidRPr="00CB0536">
        <w:rPr>
          <w:rFonts w:ascii="Times New Roman" w:hAnsi="Times New Roman" w:cs="Times New Roman"/>
          <w:sz w:val="26"/>
          <w:szCs w:val="26"/>
        </w:rPr>
        <w:t>бюджетных отношениях в Красноярском крае»).</w:t>
      </w:r>
      <w:proofErr w:type="gramEnd"/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Формирование доходов районного бюджета произведено с учетом Приказа Министерства финансов Российской Федерации от 01.07.2013 № 65н «Об утве</w:t>
      </w:r>
      <w:r w:rsidRPr="00CB0536">
        <w:rPr>
          <w:rFonts w:ascii="Times New Roman" w:hAnsi="Times New Roman" w:cs="Times New Roman"/>
          <w:sz w:val="26"/>
          <w:szCs w:val="26"/>
        </w:rPr>
        <w:t>р</w:t>
      </w:r>
      <w:r w:rsidRPr="00CB0536">
        <w:rPr>
          <w:rFonts w:ascii="Times New Roman" w:hAnsi="Times New Roman" w:cs="Times New Roman"/>
          <w:sz w:val="26"/>
          <w:szCs w:val="26"/>
        </w:rPr>
        <w:t>ждении указаний о порядке применения бюджетной классификации Российской Федерации»</w:t>
      </w:r>
      <w:r w:rsidRPr="00CB0536">
        <w:rPr>
          <w:rStyle w:val="affff0"/>
          <w:rFonts w:ascii="Times New Roman" w:hAnsi="Times New Roman"/>
          <w:sz w:val="26"/>
          <w:szCs w:val="26"/>
        </w:rPr>
        <w:footnoteReference w:id="1"/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Доходы районного бюджета 2016 года прогнозируются в объеме 55646,4 тыс. рублей, в том числе по главным администраторам доходов бюджета. Доходы районного бюджета на 2017 и 2018 годы прогнозируются в объеме 56839,5 тыс. рублей и 51949,0 тыс. рублей соответственно (приложение 4 к Пояснительной записке).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Увеличение прогноза налоговых и неналоговых доходов районного бюджета на 2016 год относительно оценки 2015 года составляет 3304,4 тыс. рублей.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структуре доходов районного бюджета поступление налоговых и ненал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говых доходов в 2016 году прогнозируется в сумме 55646,4 тыс. рублей. (Прил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жение 5 к пояснительной записке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Увеличение прогноза налоговых и неналоговых доходов районного бюджета на 2016 год относительно оценки 2015 года составляет 2945,7 тыс. рублей. Осно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>ные факторы, учтенные исходя из показателей Прогноза СЭР в расчетах по отдел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ным доходным источникам, приведены в разделах Пояснительной записки.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kern w:val="28"/>
          <w:sz w:val="26"/>
          <w:szCs w:val="26"/>
        </w:rPr>
      </w:pPr>
      <w:bookmarkStart w:id="18" w:name="_Toc180061004"/>
      <w:bookmarkStart w:id="19" w:name="_Toc211339758"/>
      <w:r w:rsidRPr="00CB0536">
        <w:rPr>
          <w:rFonts w:ascii="Times New Roman" w:hAnsi="Times New Roman" w:cs="Times New Roman"/>
          <w:kern w:val="28"/>
          <w:sz w:val="26"/>
          <w:szCs w:val="26"/>
        </w:rPr>
        <w:t>Изменение федерального законодательства приведет к потерям доходов ра</w:t>
      </w:r>
      <w:r w:rsidRPr="00CB0536">
        <w:rPr>
          <w:rFonts w:ascii="Times New Roman" w:hAnsi="Times New Roman" w:cs="Times New Roman"/>
          <w:kern w:val="28"/>
          <w:sz w:val="26"/>
          <w:szCs w:val="26"/>
        </w:rPr>
        <w:t>й</w:t>
      </w:r>
      <w:r w:rsidRPr="00CB0536">
        <w:rPr>
          <w:rFonts w:ascii="Times New Roman" w:hAnsi="Times New Roman" w:cs="Times New Roman"/>
          <w:kern w:val="28"/>
          <w:sz w:val="26"/>
          <w:szCs w:val="26"/>
        </w:rPr>
        <w:t>онного бюджета за счет: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53"/>
          <w:tab w:val="num" w:pos="1386"/>
          <w:tab w:val="num" w:pos="1785"/>
          <w:tab w:val="num" w:pos="3495"/>
        </w:tabs>
        <w:spacing w:before="120" w:after="0" w:line="240" w:lineRule="auto"/>
        <w:ind w:left="0" w:firstLine="106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изменения отчетного периода по платежам за негативное воздействие на окружающую среду –315,0тыс. рублей.</w:t>
      </w:r>
    </w:p>
    <w:p w:rsidR="00CB0536" w:rsidRPr="00CB0536" w:rsidRDefault="00CB0536" w:rsidP="00CB0536">
      <w:pPr>
        <w:tabs>
          <w:tab w:val="num" w:pos="1353"/>
          <w:tab w:val="num" w:pos="1386"/>
          <w:tab w:val="num" w:pos="1429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Изменения в Законе края «О межбюджетных отношениях в Красноярском крае» в части изменения норматива отчислений в бюджеты муниципальных ра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онов (городских округов) от налога на прибыль организаций, подлежащего зачи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лению в бюджеты субъектов Российской Федерации с 10 до 5 процентов повлекут потери доходов районного бюджета по налогу на прибыль в сумме 266,6 тыс. ру</w:t>
      </w:r>
      <w:r w:rsidRPr="00CB0536">
        <w:rPr>
          <w:rFonts w:ascii="Times New Roman" w:hAnsi="Times New Roman" w:cs="Times New Roman"/>
          <w:sz w:val="26"/>
          <w:szCs w:val="26"/>
        </w:rPr>
        <w:t>б</w:t>
      </w:r>
      <w:r w:rsidRPr="00CB0536">
        <w:rPr>
          <w:rFonts w:ascii="Times New Roman" w:hAnsi="Times New Roman" w:cs="Times New Roman"/>
          <w:sz w:val="26"/>
          <w:szCs w:val="26"/>
        </w:rPr>
        <w:t>лей.</w:t>
      </w:r>
      <w:proofErr w:type="gramEnd"/>
    </w:p>
    <w:p w:rsidR="00CB0536" w:rsidRPr="00CB0536" w:rsidRDefault="00CB0536" w:rsidP="00CB0536">
      <w:pPr>
        <w:tabs>
          <w:tab w:val="num" w:pos="1353"/>
          <w:tab w:val="num" w:pos="1386"/>
          <w:tab w:val="num" w:pos="1785"/>
          <w:tab w:val="num" w:pos="3495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spacing w:after="120"/>
        <w:rPr>
          <w:sz w:val="26"/>
          <w:szCs w:val="26"/>
        </w:rPr>
      </w:pPr>
      <w:bookmarkStart w:id="20" w:name="_Toc211614069"/>
      <w:bookmarkStart w:id="21" w:name="_Toc243212863"/>
      <w:bookmarkStart w:id="22" w:name="_Toc274756243"/>
      <w:bookmarkStart w:id="23" w:name="_Toc306095231"/>
      <w:bookmarkStart w:id="24" w:name="_Toc337909485"/>
      <w:bookmarkStart w:id="25" w:name="_Toc369292226"/>
      <w:bookmarkStart w:id="26" w:name="_Toc400644269"/>
      <w:bookmarkStart w:id="27" w:name="_Toc432518342"/>
      <w:bookmarkStart w:id="28" w:name="_Toc432588814"/>
      <w:r w:rsidRPr="00CB0536">
        <w:rPr>
          <w:sz w:val="26"/>
          <w:szCs w:val="26"/>
        </w:rPr>
        <w:t xml:space="preserve">1.2. </w:t>
      </w:r>
      <w:bookmarkEnd w:id="18"/>
      <w:bookmarkEnd w:id="19"/>
      <w:r w:rsidRPr="00CB0536">
        <w:rPr>
          <w:sz w:val="26"/>
          <w:szCs w:val="26"/>
        </w:rPr>
        <w:t>Особенности расчетов поступлений платежей в районный бюджет по доходным источникам на 2016 год и плановый период 2017 - 2018 г</w:t>
      </w:r>
      <w:r w:rsidRPr="00CB0536">
        <w:rPr>
          <w:sz w:val="26"/>
          <w:szCs w:val="26"/>
        </w:rPr>
        <w:t>о</w:t>
      </w:r>
      <w:r w:rsidRPr="00CB0536">
        <w:rPr>
          <w:sz w:val="26"/>
          <w:szCs w:val="26"/>
        </w:rPr>
        <w:t>дов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CB0536" w:rsidRPr="00CB0536" w:rsidRDefault="00CB0536" w:rsidP="00CB0536">
      <w:pPr>
        <w:rPr>
          <w:rFonts w:ascii="Times New Roman" w:hAnsi="Times New Roman" w:cs="Times New Roman"/>
          <w:spacing w:val="4"/>
          <w:sz w:val="26"/>
          <w:szCs w:val="26"/>
        </w:rPr>
      </w:pP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Расчеты и обоснования сумм доходов бюджета произведены на основании прогнозов поступления доходов, аналитических материалов по исполнению бю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>жета, предоставленных: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86"/>
          <w:tab w:val="num" w:pos="1785"/>
          <w:tab w:val="num" w:pos="3495"/>
        </w:tabs>
        <w:spacing w:before="120" w:after="0" w:line="240" w:lineRule="auto"/>
        <w:ind w:left="0" w:firstLine="106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главными администраторами доходов бюджета – федеральными орг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нами государственной власти, в соответствии с постановлением Правительства Российской Федерации от 29.12.2007 № 995 «О порядке осуществления федерал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ными органами государственной власти, органами управления государственными внебюджетными фондами российской федерации и (или) находящимися в их вед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нии бюджетными учреждениями, а также Центральным банком Российской Фед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рации бюджетных полномочий главных администраторов доходов бюджетов бю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>жетной системы Российской Федерации»;</w:t>
      </w:r>
      <w:proofErr w:type="gramEnd"/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86"/>
          <w:tab w:val="num" w:pos="1785"/>
          <w:tab w:val="num" w:pos="3495"/>
        </w:tabs>
        <w:spacing w:before="120" w:after="0" w:line="240" w:lineRule="auto"/>
        <w:ind w:left="0" w:firstLine="106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главными администраторами доходов бюджета – органами государс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венной власти Красноярского края, в соответствии с постановлением Правительс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ва Красноярского края от 06.04.2010 № 164-п «О порядке составления проекта з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кона Красноярского края о краевом бюджете на очередной финансовый год и пл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новый период» (далее – Постановление края № 164-п).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главными администраторами доходов бюджета – органами местного сам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управления, в соответствии с постановлением  главы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от 26. 02. </w:t>
      </w:r>
      <w:smartTag w:uri="urn:schemas-microsoft-com:office:smarttags" w:element="metricconverter">
        <w:smartTagPr>
          <w:attr w:name="ProductID" w:val="2010 г"/>
        </w:smartTagPr>
        <w:r w:rsidRPr="00CB0536">
          <w:rPr>
            <w:rFonts w:ascii="Times New Roman" w:hAnsi="Times New Roman" w:cs="Times New Roman"/>
            <w:sz w:val="26"/>
            <w:szCs w:val="26"/>
          </w:rPr>
          <w:t>2010 г</w:t>
        </w:r>
      </w:smartTag>
      <w:r w:rsidRPr="00CB0536">
        <w:rPr>
          <w:rFonts w:ascii="Times New Roman" w:hAnsi="Times New Roman" w:cs="Times New Roman"/>
          <w:sz w:val="26"/>
          <w:szCs w:val="26"/>
        </w:rPr>
        <w:t>.  № 117–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«Об утверждении порядка осуществления бюджетных полном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чий главными администраторами доходов местного бюджета».</w:t>
      </w:r>
    </w:p>
    <w:p w:rsidR="00CB0536" w:rsidRPr="00CB0536" w:rsidRDefault="00CB0536" w:rsidP="00CB0536">
      <w:pPr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расчетах бюджета реализован отраслевой принцип планирования. В доходах бюджета учтены показатели по крупным налогоплательщикам. При о</w:t>
      </w:r>
      <w:r w:rsidRPr="00CB0536">
        <w:rPr>
          <w:rFonts w:ascii="Times New Roman" w:hAnsi="Times New Roman" w:cs="Times New Roman"/>
          <w:sz w:val="26"/>
          <w:szCs w:val="26"/>
        </w:rPr>
        <w:t>п</w:t>
      </w:r>
      <w:r w:rsidRPr="00CB0536">
        <w:rPr>
          <w:rFonts w:ascii="Times New Roman" w:hAnsi="Times New Roman" w:cs="Times New Roman"/>
          <w:sz w:val="26"/>
          <w:szCs w:val="26"/>
        </w:rPr>
        <w:t>ределении бюджетных назначений районного бюджета  по отдельным доходным источникам учтено следующее: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bookmarkStart w:id="29" w:name="_Toc211339762"/>
      <w:bookmarkStart w:id="30" w:name="_Toc211614070"/>
      <w:bookmarkStart w:id="31" w:name="_Toc243212864"/>
      <w:bookmarkStart w:id="32" w:name="_Toc274756244"/>
      <w:bookmarkStart w:id="33" w:name="_Toc306095232"/>
      <w:bookmarkStart w:id="34" w:name="_Toc337909486"/>
      <w:bookmarkStart w:id="35" w:name="_Toc369292227"/>
      <w:bookmarkStart w:id="36" w:name="_Toc400644270"/>
      <w:bookmarkStart w:id="37" w:name="_Toc432518343"/>
      <w:bookmarkStart w:id="38" w:name="_Toc432588815"/>
      <w:r w:rsidRPr="00CB0536">
        <w:rPr>
          <w:sz w:val="26"/>
          <w:szCs w:val="26"/>
        </w:rPr>
        <w:t>Налог на прибыль организаций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9" w:name="_Toc243212865"/>
      <w:bookmarkStart w:id="40" w:name="_Toc274756245"/>
      <w:bookmarkStart w:id="41" w:name="_Toc306095233"/>
      <w:bookmarkStart w:id="42" w:name="_Toc337909487"/>
      <w:bookmarkStart w:id="43" w:name="_Toc180061005"/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Расчет суммы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налога на прибыль организаций, зачисляемого в бюджеты субъектов Российской Федерации,</w:t>
      </w:r>
      <w:r w:rsidRPr="00CB0536">
        <w:rPr>
          <w:rFonts w:ascii="Times New Roman" w:hAnsi="Times New Roman" w:cs="Times New Roman"/>
          <w:sz w:val="26"/>
          <w:szCs w:val="26"/>
        </w:rPr>
        <w:t xml:space="preserve"> (далее – налог на прибыль организаций) прои</w:t>
      </w:r>
      <w:r w:rsidRPr="00CB0536">
        <w:rPr>
          <w:rFonts w:ascii="Times New Roman" w:hAnsi="Times New Roman" w:cs="Times New Roman"/>
          <w:sz w:val="26"/>
          <w:szCs w:val="26"/>
        </w:rPr>
        <w:t>з</w:t>
      </w:r>
      <w:r w:rsidRPr="00CB0536">
        <w:rPr>
          <w:rFonts w:ascii="Times New Roman" w:hAnsi="Times New Roman" w:cs="Times New Roman"/>
          <w:sz w:val="26"/>
          <w:szCs w:val="26"/>
        </w:rPr>
        <w:t>веден в соответствии с действующим налоговым и бюджетным законодательством.</w:t>
      </w:r>
    </w:p>
    <w:p w:rsidR="00CB0536" w:rsidRPr="00CB0536" w:rsidRDefault="00CB0536" w:rsidP="00CB0536">
      <w:pPr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основу расчета налога на прибыль организаций (приложение 6 к поясн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тельной записке) приняты следующие исходные данные: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644"/>
          <w:tab w:val="num" w:pos="1101"/>
          <w:tab w:val="num" w:pos="1386"/>
          <w:tab w:val="num" w:pos="3495"/>
        </w:tabs>
        <w:spacing w:after="120" w:line="240" w:lineRule="auto"/>
        <w:ind w:left="0" w:firstLine="106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отчет Управления Федеральной налоговой службы по Красноярскому краю (далее – УФНС по краю) по форме № 5-ПМ «Отчет о налоговой базе и стру</w:t>
      </w:r>
      <w:r w:rsidRPr="00CB0536">
        <w:rPr>
          <w:rFonts w:ascii="Times New Roman" w:hAnsi="Times New Roman" w:cs="Times New Roman"/>
          <w:sz w:val="26"/>
          <w:szCs w:val="26"/>
        </w:rPr>
        <w:t>к</w:t>
      </w:r>
      <w:r w:rsidRPr="00CB0536">
        <w:rPr>
          <w:rFonts w:ascii="Times New Roman" w:hAnsi="Times New Roman" w:cs="Times New Roman"/>
          <w:sz w:val="26"/>
          <w:szCs w:val="26"/>
        </w:rPr>
        <w:t>туре начислений по налогу на прибыль организаций, зачисляемому в бюджет суб</w:t>
      </w:r>
      <w:r w:rsidRPr="00CB0536">
        <w:rPr>
          <w:rFonts w:ascii="Times New Roman" w:hAnsi="Times New Roman" w:cs="Times New Roman"/>
          <w:sz w:val="26"/>
          <w:szCs w:val="26"/>
        </w:rPr>
        <w:t>ъ</w:t>
      </w:r>
      <w:r w:rsidRPr="00CB0536">
        <w:rPr>
          <w:rFonts w:ascii="Times New Roman" w:hAnsi="Times New Roman" w:cs="Times New Roman"/>
          <w:sz w:val="26"/>
          <w:szCs w:val="26"/>
        </w:rPr>
        <w:t>екта Российской Федерации» по итогам 2014 года;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644"/>
          <w:tab w:val="num" w:pos="1101"/>
          <w:tab w:val="num" w:pos="1386"/>
          <w:tab w:val="num" w:pos="3495"/>
        </w:tabs>
        <w:spacing w:after="120" w:line="240" w:lineRule="auto"/>
        <w:ind w:left="0" w:firstLine="106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отчетные данные УФНС по краю по видам экономической деятельн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сти за 2014 год и 8 месяцев 2015 года, предоставленные в соответствии с приказом Минфина России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ного самоуправления с территориальными органами федерального органа испо</w:t>
      </w:r>
      <w:r w:rsidRPr="00CB0536">
        <w:rPr>
          <w:rFonts w:ascii="Times New Roman" w:hAnsi="Times New Roman" w:cs="Times New Roman"/>
          <w:sz w:val="26"/>
          <w:szCs w:val="26"/>
        </w:rPr>
        <w:t>л</w:t>
      </w:r>
      <w:r w:rsidRPr="00CB0536">
        <w:rPr>
          <w:rFonts w:ascii="Times New Roman" w:hAnsi="Times New Roman" w:cs="Times New Roman"/>
          <w:sz w:val="26"/>
          <w:szCs w:val="26"/>
        </w:rPr>
        <w:t>нительной власти, уполномоченного по контролю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и надзору в области налогов и сборов,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утвержденными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12 августа 2004 года № 410» (далее – приказ № 65н);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644"/>
          <w:tab w:val="num" w:pos="1101"/>
          <w:tab w:val="num" w:pos="1386"/>
          <w:tab w:val="num" w:pos="3495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показатели Прогноза СЭР и </w:t>
      </w:r>
      <w:r w:rsidRPr="00CB0536">
        <w:rPr>
          <w:rFonts w:ascii="Times New Roman" w:hAnsi="Times New Roman" w:cs="Times New Roman"/>
          <w:sz w:val="26"/>
          <w:szCs w:val="26"/>
        </w:rPr>
        <w:t>отраслевых программ развития реального сектора экономики.</w:t>
      </w:r>
    </w:p>
    <w:p w:rsidR="00CB0536" w:rsidRPr="00CB0536" w:rsidRDefault="00CB0536" w:rsidP="00CB0536">
      <w:pPr>
        <w:tabs>
          <w:tab w:val="num" w:pos="1353"/>
          <w:tab w:val="num" w:pos="1386"/>
          <w:tab w:val="num" w:pos="1429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В прогнозе доходов учтён проект закона края «О внесении изменений в Закон края «О межбюджетных отношениях в Красноярском крае» в части изменения норматива отчислений в бюджеты муниципальных районов (городских округов) от налога на прибыль организаций, подлежащего зачислению в бюджеты субъектов Российской Федерации с 10 до 5 процентов.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Поступление налога на прибыль организаций на 2016 год прогнозируется в сумме 18,4 тыс. рублей. Налоговая база по налогу на прибыль организаций на 2016 год прогнозируется в сумме 1993,0 тыс. рублей.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 сравнению с оценкой 2015 года прогнозируется уменьшение поступлений налога на прибыль организаций на 266,6 тыс. рублей. В 2015 году производились разовые платежи по результатам проведённой проверки Федеральной налоговой службой. Поступление налога на прибыль организаций на 2017-2018 годы прогн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зируется в сумме 18,6,0 тыс. рублей и 18,8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 соответственно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Налоговая база по налогу на прибыль организаций на 2017 год учтена в су</w:t>
      </w:r>
      <w:r w:rsidRPr="00CB0536">
        <w:rPr>
          <w:rFonts w:ascii="Times New Roman" w:hAnsi="Times New Roman" w:cs="Times New Roman"/>
          <w:sz w:val="26"/>
          <w:szCs w:val="26"/>
        </w:rPr>
        <w:t>м</w:t>
      </w:r>
      <w:r w:rsidRPr="00CB0536">
        <w:rPr>
          <w:rFonts w:ascii="Times New Roman" w:hAnsi="Times New Roman" w:cs="Times New Roman"/>
          <w:sz w:val="26"/>
          <w:szCs w:val="26"/>
        </w:rPr>
        <w:t xml:space="preserve">ме  2064,0тыс. рублей, на 2018год- 2092,1 тыс. рублей. 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bookmarkStart w:id="44" w:name="_Toc369292228"/>
      <w:bookmarkStart w:id="45" w:name="_Toc400644271"/>
      <w:bookmarkStart w:id="46" w:name="_Toc432518344"/>
      <w:bookmarkStart w:id="47" w:name="_Toc432588816"/>
      <w:r w:rsidRPr="00CB0536">
        <w:rPr>
          <w:sz w:val="26"/>
          <w:szCs w:val="26"/>
        </w:rPr>
        <w:t>Налог на доходы физических лиц</w:t>
      </w:r>
      <w:bookmarkEnd w:id="39"/>
      <w:bookmarkEnd w:id="40"/>
      <w:bookmarkEnd w:id="41"/>
      <w:bookmarkEnd w:id="42"/>
      <w:bookmarkEnd w:id="44"/>
      <w:bookmarkEnd w:id="45"/>
      <w:bookmarkEnd w:id="46"/>
      <w:bookmarkEnd w:id="47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tabs>
          <w:tab w:val="num" w:pos="3495"/>
        </w:tabs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bookmarkStart w:id="48" w:name="_Toc211339780"/>
      <w:bookmarkStart w:id="49" w:name="_Toc211614086"/>
      <w:bookmarkStart w:id="50" w:name="_Toc243212867"/>
      <w:bookmarkStart w:id="51" w:name="_Toc274756247"/>
      <w:bookmarkStart w:id="52" w:name="_Toc306095235"/>
      <w:bookmarkEnd w:id="43"/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          Расчет суммы налога на доходы физических лиц произведен в соответствии с действующим налоговым и бюджетным законодательством.</w:t>
      </w:r>
    </w:p>
    <w:p w:rsidR="00CB0536" w:rsidRPr="00CB0536" w:rsidRDefault="00CB0536" w:rsidP="00CB0536">
      <w:pPr>
        <w:tabs>
          <w:tab w:val="num" w:pos="349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Поступление </w:t>
      </w:r>
      <w:r w:rsidRPr="00CB0536">
        <w:rPr>
          <w:rFonts w:ascii="Times New Roman" w:hAnsi="Times New Roman" w:cs="Times New Roman"/>
          <w:i/>
          <w:sz w:val="26"/>
          <w:szCs w:val="26"/>
        </w:rPr>
        <w:t>налога на доходы физических лиц с доходов, источником кот</w:t>
      </w:r>
      <w:r w:rsidRPr="00CB0536">
        <w:rPr>
          <w:rFonts w:ascii="Times New Roman" w:hAnsi="Times New Roman" w:cs="Times New Roman"/>
          <w:i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sz w:val="26"/>
          <w:szCs w:val="26"/>
        </w:rPr>
        <w:t>рых является налоговый агент, за исключением доходов, в отношении которых и</w:t>
      </w:r>
      <w:r w:rsidRPr="00CB0536">
        <w:rPr>
          <w:rFonts w:ascii="Times New Roman" w:hAnsi="Times New Roman" w:cs="Times New Roman"/>
          <w:i/>
          <w:sz w:val="26"/>
          <w:szCs w:val="26"/>
        </w:rPr>
        <w:t>с</w:t>
      </w:r>
      <w:r w:rsidRPr="00CB0536">
        <w:rPr>
          <w:rFonts w:ascii="Times New Roman" w:hAnsi="Times New Roman" w:cs="Times New Roman"/>
          <w:i/>
          <w:sz w:val="26"/>
          <w:szCs w:val="26"/>
        </w:rPr>
        <w:t xml:space="preserve">числение и уплата налога осуществляются в соответствии со статьями 227, 227.1 и 228 Налогового кодекса Российской Федерации </w:t>
      </w:r>
      <w:r w:rsidRPr="00CB0536">
        <w:rPr>
          <w:rFonts w:ascii="Times New Roman" w:hAnsi="Times New Roman" w:cs="Times New Roman"/>
          <w:sz w:val="26"/>
          <w:szCs w:val="26"/>
        </w:rPr>
        <w:t>на 2016 год, (Приложение 7 к пояснительной записке) прогнозируется в сумме 28854,0 тыс. рублей. Общая сумма доходов физических лиц, подлежащих налогообложению, учтена в размере 1108957,2 тыс. рублей. Сумма необлагаемых доходов физических лиц (общая су</w:t>
      </w:r>
      <w:r w:rsidRPr="00CB0536">
        <w:rPr>
          <w:rFonts w:ascii="Times New Roman" w:hAnsi="Times New Roman" w:cs="Times New Roman"/>
          <w:sz w:val="26"/>
          <w:szCs w:val="26"/>
        </w:rPr>
        <w:t>м</w:t>
      </w:r>
      <w:r w:rsidRPr="00CB0536">
        <w:rPr>
          <w:rFonts w:ascii="Times New Roman" w:hAnsi="Times New Roman" w:cs="Times New Roman"/>
          <w:sz w:val="26"/>
          <w:szCs w:val="26"/>
        </w:rPr>
        <w:t>ма налоговых вычетов) прогнозируется в размере 4280,0  тыс. рублей.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Поступление налога на доходы физических лиц на 2017 год прогнозируется в сумме 29719,7 тыс. рублей. Общая сумма доходов физических лиц, подлежащих налогообложению, составит 1149589,6тыс. рублей. Сумма необлагаемых доходов физических лиц (общая сумма налоговых вычетов) прогнозируется в размере 4323 тыс. рублей.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Поступление налога на доходы физических лиц на 2018 год прогнозируется в сумме 30296,8 тыс. рублей. Общая сумма доходов физических лиц, подлежащих налогообложению, составит 1174066,3тыс. рублей. Сумма необлагаемых доходов физических лиц (общая сумма налоговых вычетов) прогнозируется в размере 4323,0 тыс. рублей.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Объем имущественных налоговых вычетов сохранен на уровне оценки 2015 года. На основании данных главного администратора доходов бюджета – УФНС по краю в 2016-2018 годах рост объема налоговых вычетов не прогнозир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ется в связи с ухудшением экономической ситуации в стране, снижением объема жилищных кредитов.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i/>
          <w:sz w:val="26"/>
          <w:szCs w:val="26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</w:t>
      </w:r>
      <w:r w:rsidRPr="00CB0536">
        <w:rPr>
          <w:rFonts w:ascii="Times New Roman" w:hAnsi="Times New Roman" w:cs="Times New Roman"/>
          <w:i/>
          <w:sz w:val="26"/>
          <w:szCs w:val="26"/>
        </w:rPr>
        <w:t>у</w:t>
      </w:r>
      <w:r w:rsidRPr="00CB0536">
        <w:rPr>
          <w:rFonts w:ascii="Times New Roman" w:hAnsi="Times New Roman" w:cs="Times New Roman"/>
          <w:i/>
          <w:sz w:val="26"/>
          <w:szCs w:val="26"/>
        </w:rPr>
        <w:t>альных предпринимателей, нотариусов, занимающихся частной практикой, адв</w:t>
      </w:r>
      <w:r w:rsidRPr="00CB0536">
        <w:rPr>
          <w:rFonts w:ascii="Times New Roman" w:hAnsi="Times New Roman" w:cs="Times New Roman"/>
          <w:i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sz w:val="26"/>
          <w:szCs w:val="26"/>
        </w:rPr>
        <w:t>катов, учредивших адвокатские кабинеты и других лиц, занимающихся частной практикой в соответствии со статьей 227 Налогового кодекса Российской Фед</w:t>
      </w:r>
      <w:r w:rsidRPr="00CB0536">
        <w:rPr>
          <w:rFonts w:ascii="Times New Roman" w:hAnsi="Times New Roman" w:cs="Times New Roman"/>
          <w:i/>
          <w:sz w:val="26"/>
          <w:szCs w:val="26"/>
        </w:rPr>
        <w:t>е</w:t>
      </w:r>
      <w:r w:rsidRPr="00CB0536">
        <w:rPr>
          <w:rFonts w:ascii="Times New Roman" w:hAnsi="Times New Roman" w:cs="Times New Roman"/>
          <w:i/>
          <w:sz w:val="26"/>
          <w:szCs w:val="26"/>
        </w:rPr>
        <w:t>рации,</w:t>
      </w:r>
      <w:r w:rsidRPr="00CB053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на 2016 год прогнозируется в сумме 12,0 тыс. рублей.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Расчет суммы налога произведен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практикой, соответствующего </w:t>
      </w:r>
      <w:r w:rsidRPr="00CB0536">
        <w:rPr>
          <w:rFonts w:ascii="Times New Roman" w:hAnsi="Times New Roman" w:cs="Times New Roman"/>
          <w:sz w:val="26"/>
          <w:szCs w:val="26"/>
        </w:rPr>
        <w:t>сводному индексу потребительских цен.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Сумма налога прогнозируется на 2017-2018 годы с учетом ежегодного увеличения налоговой базы на сводный </w:t>
      </w:r>
      <w:r w:rsidRPr="00CB0536">
        <w:rPr>
          <w:rFonts w:ascii="Times New Roman" w:hAnsi="Times New Roman" w:cs="Times New Roman"/>
          <w:sz w:val="26"/>
          <w:szCs w:val="26"/>
        </w:rPr>
        <w:t xml:space="preserve">индекс потребительских цен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и составит 12,4тыс. рублей и 12,6 тыс. рублей соответственно.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i/>
          <w:sz w:val="26"/>
          <w:szCs w:val="26"/>
        </w:rPr>
        <w:lastRenderedPageBreak/>
        <w:t>Налог на доходы физических лиц с доходов, полученных физическими лицами в соответствии со статьей 228 Налогового Кодекса Российской Федерации,</w:t>
      </w:r>
      <w:r w:rsidRPr="00CB053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на 2016 год прогнозируется в сумме 20,0 тыс. рублей.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Расчет суммы налога произв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ден с учетом роста доходов физических лиц, соответствующего </w:t>
      </w:r>
      <w:r w:rsidRPr="00CB0536">
        <w:rPr>
          <w:rFonts w:ascii="Times New Roman" w:hAnsi="Times New Roman" w:cs="Times New Roman"/>
          <w:sz w:val="26"/>
          <w:szCs w:val="26"/>
        </w:rPr>
        <w:t>сводному инде</w:t>
      </w:r>
      <w:r w:rsidRPr="00CB0536">
        <w:rPr>
          <w:rFonts w:ascii="Times New Roman" w:hAnsi="Times New Roman" w:cs="Times New Roman"/>
          <w:sz w:val="26"/>
          <w:szCs w:val="26"/>
        </w:rPr>
        <w:t>к</w:t>
      </w:r>
      <w:r w:rsidRPr="00CB0536">
        <w:rPr>
          <w:rFonts w:ascii="Times New Roman" w:hAnsi="Times New Roman" w:cs="Times New Roman"/>
          <w:sz w:val="26"/>
          <w:szCs w:val="26"/>
        </w:rPr>
        <w:t>су потребительских цен.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Сумма налога прогнозируется на 2017-2018 годы с учетом ежегодного увеличения налоговой базы на сводный индекс потребительских цен и составит 20,6 тыс. рублей и 21,0 тыс. рублей соответственно.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B0536" w:rsidRPr="00CB0536" w:rsidRDefault="00CB0536" w:rsidP="00CB0536">
      <w:pPr>
        <w:spacing w:before="24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Pr="00CB0536">
        <w:rPr>
          <w:rFonts w:ascii="Times New Roman" w:hAnsi="Times New Roman" w:cs="Times New Roman"/>
          <w:i/>
          <w:sz w:val="26"/>
          <w:szCs w:val="26"/>
        </w:rPr>
        <w:t>налога на доходы физических лиц в виде фиксированных ава</w:t>
      </w:r>
      <w:r w:rsidRPr="00CB0536">
        <w:rPr>
          <w:rFonts w:ascii="Times New Roman" w:hAnsi="Times New Roman" w:cs="Times New Roman"/>
          <w:i/>
          <w:sz w:val="26"/>
          <w:szCs w:val="26"/>
        </w:rPr>
        <w:t>н</w:t>
      </w:r>
      <w:r w:rsidRPr="00CB0536">
        <w:rPr>
          <w:rFonts w:ascii="Times New Roman" w:hAnsi="Times New Roman" w:cs="Times New Roman"/>
          <w:i/>
          <w:sz w:val="26"/>
          <w:szCs w:val="26"/>
        </w:rPr>
        <w:t>совых платежей с доходов, полученных физическими лицами, являющимися ин</w:t>
      </w:r>
      <w:r w:rsidRPr="00CB0536">
        <w:rPr>
          <w:rFonts w:ascii="Times New Roman" w:hAnsi="Times New Roman" w:cs="Times New Roman"/>
          <w:i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sz w:val="26"/>
          <w:szCs w:val="26"/>
        </w:rPr>
        <w:t>странными гражданами, осуществляющими трудовую деятельность по найму у физических лиц на основании патента в соответствии со статьей 227.1 Налог</w:t>
      </w:r>
      <w:r w:rsidRPr="00CB0536">
        <w:rPr>
          <w:rFonts w:ascii="Times New Roman" w:hAnsi="Times New Roman" w:cs="Times New Roman"/>
          <w:i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sz w:val="26"/>
          <w:szCs w:val="26"/>
        </w:rPr>
        <w:t>вого кодекса Российской Федерации,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прогнозируется в сумме 40,0 тыс. рублей, с ростом к оценке 2015 года на 10,0 тыс. рублей.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Расчет суммы налога произведен на основе оценки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br/>
        <w:t xml:space="preserve"> 2015 года с учетом индекса потребительских цен по Российской Федерации, а также с учетом изменения законодательства в части установления коэффицие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та, отражающего региональные особенности рынка труда Красноярского края.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Поступление налога на 2017-2018 годы прогнозируется в суммах 45,0 тыс. рублей и 50,0 тыс. рублей соответственно с учетом ежегодного роста на 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декс потребительских цен по Российской Федерации.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Погашение недоимки в 2016 году учтено в сумме 164,4 тыс. рублей. </w:t>
      </w:r>
    </w:p>
    <w:p w:rsidR="00CB0536" w:rsidRPr="00CB0536" w:rsidRDefault="00CB0536" w:rsidP="00CB0536">
      <w:pPr>
        <w:tabs>
          <w:tab w:val="num" w:pos="0"/>
          <w:tab w:val="num" w:pos="1386"/>
        </w:tabs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53" w:name="_Toc211339770"/>
      <w:bookmarkStart w:id="54" w:name="_Toc211614078"/>
      <w:bookmarkStart w:id="55" w:name="_Toc243212866"/>
      <w:bookmarkStart w:id="56" w:name="_Toc274130218"/>
      <w:bookmarkStart w:id="57" w:name="_Toc274756246"/>
      <w:bookmarkStart w:id="58" w:name="_Toc306095234"/>
      <w:bookmarkStart w:id="59" w:name="_Toc337909488"/>
      <w:bookmarkStart w:id="60" w:name="_Toc369292229"/>
      <w:bookmarkStart w:id="61" w:name="_Toc400644272"/>
      <w:bookmarkStart w:id="62" w:name="_Toc432518345"/>
      <w:bookmarkStart w:id="63" w:name="_Toc432588817"/>
      <w:r w:rsidRPr="00CB0536">
        <w:rPr>
          <w:spacing w:val="4"/>
          <w:sz w:val="26"/>
          <w:szCs w:val="26"/>
        </w:rPr>
        <w:t>Акцизы по подакцизным товарам (продукции), производимым на террит</w:t>
      </w:r>
      <w:r w:rsidRPr="00CB0536">
        <w:rPr>
          <w:spacing w:val="4"/>
          <w:sz w:val="26"/>
          <w:szCs w:val="26"/>
        </w:rPr>
        <w:t>о</w:t>
      </w:r>
      <w:r w:rsidRPr="00CB0536">
        <w:rPr>
          <w:spacing w:val="4"/>
          <w:sz w:val="26"/>
          <w:szCs w:val="26"/>
        </w:rPr>
        <w:t>рии Российской Федерации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B0536" w:rsidRPr="00CB0536" w:rsidRDefault="00CB0536" w:rsidP="00CB0536">
      <w:pPr>
        <w:rPr>
          <w:rFonts w:ascii="Times New Roman" w:hAnsi="Times New Roman" w:cs="Times New Roman"/>
          <w:spacing w:val="4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Расчёт доходов от уплаты акцизов на дизельное топливо, на моторные масла для дизельных и (или) карбюраторных (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>) двигателей, на автомобил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ный бензин, на прямогонный бензин, подлежащих распределению между бюдж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тами субъектов Российской Федерации и местными бюджетами с учетом устано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>ленных дифференцированных нормативов отчислений в местные бюджет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ы</w:t>
      </w:r>
      <w:r w:rsidRPr="00CB0536">
        <w:rPr>
          <w:rFonts w:ascii="Times New Roman" w:hAnsi="Times New Roman" w:cs="Times New Roman"/>
          <w:iCs/>
          <w:spacing w:val="4"/>
          <w:sz w:val="26"/>
          <w:szCs w:val="26"/>
        </w:rPr>
        <w:t>(</w:t>
      </w:r>
      <w:proofErr w:type="gramEnd"/>
      <w:r w:rsidRPr="00CB0536">
        <w:rPr>
          <w:rFonts w:ascii="Times New Roman" w:hAnsi="Times New Roman" w:cs="Times New Roman"/>
          <w:iCs/>
          <w:spacing w:val="4"/>
          <w:sz w:val="26"/>
          <w:szCs w:val="26"/>
        </w:rPr>
        <w:t xml:space="preserve">далее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– доходы от уплаты акцизов на нефтепродукты)</w:t>
      </w:r>
      <w:r w:rsidRPr="00CB0536">
        <w:rPr>
          <w:rFonts w:ascii="Times New Roman" w:hAnsi="Times New Roman" w:cs="Times New Roman"/>
          <w:sz w:val="26"/>
          <w:szCs w:val="26"/>
        </w:rPr>
        <w:t xml:space="preserve"> (Приложение 8 к Пояснительной записке) произведён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исходя из оценки 2015 года, с учетом: сохранения нормат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ва распределения акцизов на нефтепродукты в бюджеты субъектов Российской Федерации в размере 100 % и норматива отчислений в краевой бюджет </w:t>
      </w:r>
      <w:r w:rsidRPr="00CB0536">
        <w:rPr>
          <w:rFonts w:ascii="Times New Roman" w:hAnsi="Times New Roman" w:cs="Times New Roman"/>
          <w:sz w:val="26"/>
          <w:szCs w:val="26"/>
        </w:rPr>
        <w:t>–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90 %; изменения доли края в распределении централизуемых акцизов на нефтепроду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к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ты и ставок акцизов.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Поступление акцизов на 2016 год прогнозируется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 xml:space="preserve"> сумме 346,0тыс. рублей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, что на 102,1 тыс. рублей или 29,51 % выше оценки 2015 года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Поступление акцизов на 2017 год прогнозируется в сумме 277,4, </w:t>
      </w:r>
      <w:r w:rsidRPr="00CB0536">
        <w:rPr>
          <w:rFonts w:ascii="Times New Roman" w:hAnsi="Times New Roman" w:cs="Times New Roman"/>
          <w:sz w:val="26"/>
          <w:szCs w:val="26"/>
        </w:rPr>
        <w:t>что на 68,6 тыс. рублей или на 19,83 % ниже суммы, планируемой на 2016 год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Поступление акцизов на 2018 год прогнозируется в сумме 286,5 тыс. рублей, </w:t>
      </w:r>
      <w:r w:rsidRPr="00CB0536">
        <w:rPr>
          <w:rFonts w:ascii="Times New Roman" w:hAnsi="Times New Roman" w:cs="Times New Roman"/>
          <w:sz w:val="26"/>
          <w:szCs w:val="26"/>
        </w:rPr>
        <w:t>что на 9,1 тыс. рублей или на 2,63 % выше суммы, планируемой на 2017 год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.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4" w:name="_Toc180061009"/>
      <w:bookmarkStart w:id="65" w:name="_Toc211339795"/>
      <w:bookmarkStart w:id="66" w:name="_Toc211614099"/>
      <w:bookmarkEnd w:id="48"/>
      <w:bookmarkEnd w:id="49"/>
      <w:bookmarkEnd w:id="50"/>
      <w:bookmarkEnd w:id="51"/>
      <w:bookmarkEnd w:id="52"/>
    </w:p>
    <w:p w:rsidR="00CB0536" w:rsidRPr="00CB0536" w:rsidRDefault="00CB0536" w:rsidP="00CB0536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67" w:name="_Toc243212873"/>
      <w:bookmarkStart w:id="68" w:name="_Toc274756253"/>
      <w:bookmarkStart w:id="69" w:name="_Toc306095241"/>
      <w:bookmarkStart w:id="70" w:name="_Toc337909496"/>
      <w:bookmarkStart w:id="71" w:name="_Toc369292237"/>
      <w:bookmarkStart w:id="72" w:name="_Toc400644280"/>
      <w:bookmarkStart w:id="73" w:name="_Toc432588824"/>
      <w:r w:rsidRPr="00CB0536">
        <w:rPr>
          <w:rFonts w:ascii="Times New Roman" w:hAnsi="Times New Roman" w:cs="Times New Roman"/>
          <w:b/>
          <w:sz w:val="26"/>
          <w:szCs w:val="26"/>
        </w:rPr>
        <w:t xml:space="preserve">Единый налог на вменённый доход </w:t>
      </w:r>
    </w:p>
    <w:p w:rsidR="00CB0536" w:rsidRPr="00CB0536" w:rsidRDefault="00CB0536" w:rsidP="00CB0536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>для отдельных видов деятельности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Расчет </w:t>
      </w:r>
      <w:r w:rsidRPr="00CB0536">
        <w:rPr>
          <w:rFonts w:ascii="Times New Roman" w:hAnsi="Times New Roman" w:cs="Times New Roman"/>
          <w:i/>
          <w:sz w:val="26"/>
          <w:szCs w:val="26"/>
        </w:rPr>
        <w:t>суммы единого налога на вмененный доход для отдельных видов де</w:t>
      </w:r>
      <w:r w:rsidRPr="00CB0536">
        <w:rPr>
          <w:rFonts w:ascii="Times New Roman" w:hAnsi="Times New Roman" w:cs="Times New Roman"/>
          <w:i/>
          <w:sz w:val="26"/>
          <w:szCs w:val="26"/>
        </w:rPr>
        <w:t>я</w:t>
      </w:r>
      <w:r w:rsidRPr="00CB0536">
        <w:rPr>
          <w:rFonts w:ascii="Times New Roman" w:hAnsi="Times New Roman" w:cs="Times New Roman"/>
          <w:i/>
          <w:sz w:val="26"/>
          <w:szCs w:val="26"/>
        </w:rPr>
        <w:t xml:space="preserve">тельности </w:t>
      </w:r>
      <w:r w:rsidRPr="00CB0536">
        <w:rPr>
          <w:rFonts w:ascii="Times New Roman" w:hAnsi="Times New Roman" w:cs="Times New Roman"/>
          <w:sz w:val="26"/>
          <w:szCs w:val="26"/>
        </w:rPr>
        <w:t xml:space="preserve">произведен на основе: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• информации УФНС, предоставленной в соответствии с приказом № 65н;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• отчета 5-ЕНВД «О налоговой базе и структуре начислений по единому н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логу на вмененный доход» за 2014 год.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Учтено ежегодное изменение коэффициента базовой доходности К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на и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декс потребительских цен на товары (работы, услуги) по РФ в предшествующем календарном году: в 2016 году на 105%, в 2017 году - на 102%. Расчет произведен с учетом сроков уплаты налога, собираемости в размере 99,2, 99,4 и 99,6% в соотве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 xml:space="preserve">ствующем году, и норматива отчисления в местные бюджеты в размере 100%.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2016 году учтено погашение недоимки в сумме 250,0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уб.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Прогноз доходов от поступления данного налога составит 6000,0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уб. в 2016 году, 6100,0 тыс.руб. в 2017 году, 0,0 тыс.руб. в 2018 году (приложение 9 к пояснительной записке) . 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Положения главы 26.3 «Система налогообложения в виде единого налога на вмененный доход для отдельных видов деятельности» НК РФ с 1 января 2018 года не действуют.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74" w:name="_Toc306095236"/>
      <w:bookmarkStart w:id="75" w:name="_Toc337909490"/>
      <w:bookmarkStart w:id="76" w:name="_Toc369292231"/>
      <w:bookmarkStart w:id="77" w:name="_Toc400644274"/>
      <w:bookmarkStart w:id="78" w:name="_Toc400735298"/>
      <w:r w:rsidRPr="00CB0536">
        <w:rPr>
          <w:spacing w:val="4"/>
          <w:sz w:val="26"/>
          <w:szCs w:val="26"/>
        </w:rPr>
        <w:t>Единый сельскохозяйственный налог</w:t>
      </w:r>
      <w:bookmarkEnd w:id="74"/>
      <w:bookmarkEnd w:id="75"/>
      <w:bookmarkEnd w:id="76"/>
      <w:bookmarkEnd w:id="77"/>
      <w:bookmarkEnd w:id="78"/>
    </w:p>
    <w:p w:rsidR="00CB0536" w:rsidRPr="00CB0536" w:rsidRDefault="00CB0536" w:rsidP="00CB0536">
      <w:pPr>
        <w:rPr>
          <w:rFonts w:ascii="Times New Roman" w:hAnsi="Times New Roman" w:cs="Times New Roman"/>
          <w:spacing w:val="4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bookmarkStart w:id="79" w:name="_Toc180061007"/>
      <w:r w:rsidRPr="00CB0536">
        <w:rPr>
          <w:rFonts w:ascii="Times New Roman" w:hAnsi="Times New Roman" w:cs="Times New Roman"/>
          <w:sz w:val="26"/>
          <w:szCs w:val="26"/>
        </w:rPr>
        <w:t xml:space="preserve">Сумма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единого сельскохозяйственного налога</w:t>
      </w:r>
      <w:r w:rsidRPr="00CB0536">
        <w:rPr>
          <w:rFonts w:ascii="Times New Roman" w:hAnsi="Times New Roman" w:cs="Times New Roman"/>
          <w:sz w:val="26"/>
          <w:szCs w:val="26"/>
        </w:rPr>
        <w:t xml:space="preserve"> определена на основе:</w:t>
      </w:r>
    </w:p>
    <w:p w:rsidR="00CB0536" w:rsidRPr="00CB0536" w:rsidRDefault="00CB0536" w:rsidP="00CB0536">
      <w:pPr>
        <w:numPr>
          <w:ilvl w:val="0"/>
          <w:numId w:val="19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информации УФНС по краю, предоставленной в соответствии </w:t>
      </w:r>
      <w:r w:rsidRPr="00CB0536">
        <w:rPr>
          <w:rFonts w:ascii="Times New Roman" w:hAnsi="Times New Roman" w:cs="Times New Roman"/>
          <w:sz w:val="26"/>
          <w:szCs w:val="26"/>
        </w:rPr>
        <w:br/>
        <w:t>с приказом № 65н;</w:t>
      </w:r>
    </w:p>
    <w:p w:rsidR="00CB0536" w:rsidRPr="00CB0536" w:rsidRDefault="00CB0536" w:rsidP="00CB0536">
      <w:pPr>
        <w:numPr>
          <w:ilvl w:val="0"/>
          <w:numId w:val="19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отчета 5-ЕСХН «О налоговой базе и структуре начислений </w:t>
      </w:r>
      <w:r w:rsidRPr="00CB0536">
        <w:rPr>
          <w:rFonts w:ascii="Times New Roman" w:hAnsi="Times New Roman" w:cs="Times New Roman"/>
          <w:sz w:val="26"/>
          <w:szCs w:val="26"/>
        </w:rPr>
        <w:br/>
        <w:t>по единому налогу на вмененный доход» за 2013 год.</w:t>
      </w:r>
    </w:p>
    <w:p w:rsidR="00CB0536" w:rsidRPr="00CB0536" w:rsidRDefault="00CB0536" w:rsidP="00CB0536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Собираемость налога – 97,6%, 97,8%, 98% в соответствующем году.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Прогноз доходов от поступления единого сельскохозяйственного налога  с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ставит 963,0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уб. в 2016 году, 573,0 тыс.руб. в 2017 году, 622,0 тыс.руб. в 2018 году.  (Приложение 10 к пояснительной записке)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2016 году учтено погашение недоимки в сумме 443,6 тыс. рублей.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>Налог, взимаемый в связи с применением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 патентной системы налогообложения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Прогноз </w:t>
      </w:r>
      <w:r w:rsidRPr="00CB0536">
        <w:rPr>
          <w:rFonts w:ascii="Times New Roman" w:hAnsi="Times New Roman" w:cs="Times New Roman"/>
          <w:i/>
          <w:sz w:val="26"/>
          <w:szCs w:val="26"/>
        </w:rPr>
        <w:t>налога, взимаемый в связи с применением  патентной системы н</w:t>
      </w:r>
      <w:r w:rsidRPr="00CB0536">
        <w:rPr>
          <w:rFonts w:ascii="Times New Roman" w:hAnsi="Times New Roman" w:cs="Times New Roman"/>
          <w:i/>
          <w:sz w:val="26"/>
          <w:szCs w:val="26"/>
        </w:rPr>
        <w:t>а</w:t>
      </w:r>
      <w:r w:rsidRPr="00CB0536">
        <w:rPr>
          <w:rFonts w:ascii="Times New Roman" w:hAnsi="Times New Roman" w:cs="Times New Roman"/>
          <w:i/>
          <w:sz w:val="26"/>
          <w:szCs w:val="26"/>
        </w:rPr>
        <w:t xml:space="preserve">логообложения </w:t>
      </w:r>
      <w:r w:rsidRPr="00CB0536">
        <w:rPr>
          <w:rFonts w:ascii="Times New Roman" w:hAnsi="Times New Roman" w:cs="Times New Roman"/>
          <w:sz w:val="26"/>
          <w:szCs w:val="26"/>
        </w:rPr>
        <w:t>сформирован на основании «Отчета о количестве выданных пате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тов на право применения патентной системы налогообложения в разрезе видов предпринимательской деятельности» предоставленной  Межрайонная ИФНС Ро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сии №8 по Красноярскому краю в соответствии с Постановлением Правительства Российской Федерации от 12.08.2004г. №410  « О порядке взаимодействия органов государственной власти субъектов Российской Федерации и органов местного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с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 xml:space="preserve">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 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Прогноз доходов от поступления  налога, взимаемого в связи с применением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патентной системы налогообложения составит 15,0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уб. в 2016 году 16,0тыс.руб. в 2017 году, 17,0 тыс.руб. в 2018 году.  (приложение 11 к пояснител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ной записке)</w:t>
      </w:r>
    </w:p>
    <w:p w:rsidR="00CB0536" w:rsidRPr="00CB0536" w:rsidRDefault="00CB0536" w:rsidP="00CB0536">
      <w:pPr>
        <w:tabs>
          <w:tab w:val="num" w:pos="1557"/>
        </w:tabs>
        <w:spacing w:after="120"/>
        <w:ind w:firstLine="686"/>
        <w:jc w:val="both"/>
        <w:rPr>
          <w:rFonts w:ascii="Times New Roman" w:hAnsi="Times New Roman" w:cs="Times New Roman"/>
          <w:spacing w:val="4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80" w:name="_Toc400735304"/>
      <w:bookmarkEnd w:id="79"/>
      <w:r w:rsidRPr="00CB0536">
        <w:rPr>
          <w:spacing w:val="4"/>
          <w:sz w:val="26"/>
          <w:szCs w:val="26"/>
        </w:rPr>
        <w:t>Государственная пошлина</w:t>
      </w:r>
      <w:bookmarkEnd w:id="80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Прогноз поступления государственной пошлины сформирован </w:t>
      </w:r>
      <w:r w:rsidRPr="00CB0536">
        <w:rPr>
          <w:rFonts w:ascii="Times New Roman" w:hAnsi="Times New Roman" w:cs="Times New Roman"/>
          <w:sz w:val="26"/>
          <w:szCs w:val="26"/>
        </w:rPr>
        <w:br/>
        <w:t>на основе планируемого к оказанию в очередном финансовом году количества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сударственных услуг, при предоставлении которых взимается государственная п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шлина, и размера соответствующей государственной пошлины (с учетом план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руемых изменений законодательства в части изменения размера платежей).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Прогноз </w:t>
      </w:r>
      <w:r w:rsidRPr="00CB0536">
        <w:rPr>
          <w:rFonts w:ascii="Times New Roman" w:hAnsi="Times New Roman" w:cs="Times New Roman"/>
          <w:i/>
          <w:sz w:val="26"/>
          <w:szCs w:val="26"/>
        </w:rPr>
        <w:t>государственной пошлины</w:t>
      </w:r>
      <w:r w:rsidRPr="00CB0536">
        <w:rPr>
          <w:rFonts w:ascii="Times New Roman" w:hAnsi="Times New Roman" w:cs="Times New Roman"/>
          <w:sz w:val="26"/>
          <w:szCs w:val="26"/>
        </w:rPr>
        <w:t xml:space="preserve"> сформирован на основании данных, представленных главными администраторами доходов бюджета, с учетом прогн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зируемого количества юридически значимых действий.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Поступление государственной пошлины в районный бюджет на 2016 год прогнозируется в сумме 2300,0 тыс. рублей. (Приложение 12 к пояснительной з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писке)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 сравнению с оценкой 2015 года, прогнозируется рост поступления гос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дарственной пошлины на 115,0 тыс. рублей, что связано с ожидаемым увеличением юридически значимых действий.</w:t>
      </w:r>
    </w:p>
    <w:p w:rsidR="00CB0536" w:rsidRPr="00CB0536" w:rsidRDefault="00CB0536" w:rsidP="00CB0536">
      <w:pPr>
        <w:pStyle w:val="afc"/>
        <w:spacing w:before="120" w:after="0"/>
        <w:rPr>
          <w:sz w:val="26"/>
          <w:szCs w:val="26"/>
        </w:rPr>
      </w:pPr>
      <w:r w:rsidRPr="00CB0536">
        <w:rPr>
          <w:sz w:val="26"/>
          <w:szCs w:val="26"/>
        </w:rPr>
        <w:t xml:space="preserve">Поступление государственной пошлины на 2017-2018 годы прогнозируется в сумме 2370,0 тыс. рублей и 2467,0 рублей соответственно. 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81" w:name="_Toc400735305"/>
      <w:r w:rsidRPr="00CB0536">
        <w:rPr>
          <w:spacing w:val="4"/>
          <w:sz w:val="26"/>
          <w:szCs w:val="26"/>
        </w:rPr>
        <w:t>Задолженность и перерасчеты по отмененным налогам,</w:t>
      </w: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r w:rsidRPr="00CB0536">
        <w:rPr>
          <w:spacing w:val="4"/>
          <w:sz w:val="26"/>
          <w:szCs w:val="26"/>
        </w:rPr>
        <w:t xml:space="preserve"> сборам и иным обязательным платежам</w:t>
      </w:r>
      <w:bookmarkEnd w:id="81"/>
    </w:p>
    <w:p w:rsidR="00CB0536" w:rsidRPr="00CB0536" w:rsidRDefault="00CB0536" w:rsidP="00CB0536">
      <w:pPr>
        <w:spacing w:before="120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Поступление задолженности по отмененным налогам в 2015 году  по данным главного администратора доходов </w:t>
      </w:r>
      <w:r w:rsidRPr="00CB0536">
        <w:rPr>
          <w:rFonts w:ascii="Times New Roman" w:hAnsi="Times New Roman" w:cs="Times New Roman"/>
          <w:sz w:val="26"/>
          <w:szCs w:val="26"/>
        </w:rPr>
        <w:t>Межрайонной ИФНС России №8 по Красноя</w:t>
      </w:r>
      <w:r w:rsidRPr="00CB0536">
        <w:rPr>
          <w:rFonts w:ascii="Times New Roman" w:hAnsi="Times New Roman" w:cs="Times New Roman"/>
          <w:sz w:val="26"/>
          <w:szCs w:val="26"/>
        </w:rPr>
        <w:t>р</w:t>
      </w:r>
      <w:r w:rsidRPr="00CB0536">
        <w:rPr>
          <w:rFonts w:ascii="Times New Roman" w:hAnsi="Times New Roman" w:cs="Times New Roman"/>
          <w:sz w:val="26"/>
          <w:szCs w:val="26"/>
        </w:rPr>
        <w:t>скому краю не прогнозируется.</w:t>
      </w: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2" w:name="_Toc400644282"/>
      <w:bookmarkStart w:id="83" w:name="_Toc400735306"/>
      <w:bookmarkStart w:id="84" w:name="_Toc211157392"/>
      <w:bookmarkStart w:id="85" w:name="_Toc211614111"/>
      <w:bookmarkStart w:id="86" w:name="_Toc243212875"/>
      <w:bookmarkStart w:id="87" w:name="_Toc274756255"/>
      <w:bookmarkStart w:id="88" w:name="_Toc30609524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CB0536">
        <w:rPr>
          <w:rFonts w:ascii="Times New Roman" w:hAnsi="Times New Roman" w:cs="Times New Roman"/>
          <w:b/>
          <w:sz w:val="26"/>
          <w:szCs w:val="26"/>
        </w:rPr>
        <w:t>Доходы, получаемые в виде арендной платы за земельные участки,        государственная собственность на которые не разграничена, и которые  ра</w:t>
      </w:r>
      <w:r w:rsidRPr="00CB0536">
        <w:rPr>
          <w:rFonts w:ascii="Times New Roman" w:hAnsi="Times New Roman" w:cs="Times New Roman"/>
          <w:b/>
          <w:sz w:val="26"/>
          <w:szCs w:val="26"/>
        </w:rPr>
        <w:t>с</w:t>
      </w:r>
      <w:r w:rsidRPr="00CB0536">
        <w:rPr>
          <w:rFonts w:ascii="Times New Roman" w:hAnsi="Times New Roman" w:cs="Times New Roman"/>
          <w:b/>
          <w:sz w:val="26"/>
          <w:szCs w:val="26"/>
        </w:rPr>
        <w:t>положены в границах поселений, а также средства от продажи  права  на  з</w:t>
      </w:r>
      <w:r w:rsidRPr="00CB0536">
        <w:rPr>
          <w:rFonts w:ascii="Times New Roman" w:hAnsi="Times New Roman" w:cs="Times New Roman"/>
          <w:b/>
          <w:sz w:val="26"/>
          <w:szCs w:val="26"/>
        </w:rPr>
        <w:t>а</w:t>
      </w:r>
      <w:r w:rsidRPr="00CB0536">
        <w:rPr>
          <w:rFonts w:ascii="Times New Roman" w:hAnsi="Times New Roman" w:cs="Times New Roman"/>
          <w:b/>
          <w:sz w:val="26"/>
          <w:szCs w:val="26"/>
        </w:rPr>
        <w:t>ключение договоров аренды указанных земельных участков</w:t>
      </w:r>
    </w:p>
    <w:p w:rsidR="00CB0536" w:rsidRPr="00CB0536" w:rsidRDefault="00CB0536" w:rsidP="00CB0536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Прогноз поступления арендной платы за земельные участки, государс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венная собственность на которые не разграничена, а также средств от продажи права на заключение договоров их аренды, определен на 2016 год в сумме 2462,0,0 тыс. рублей на основании данных главных администраторов доходов бюджета – органов местного самоуправления, уполномоченных в сфере расп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ряжения земельными участками </w:t>
      </w:r>
      <w:r w:rsidRPr="00CB0536">
        <w:rPr>
          <w:rFonts w:ascii="Times New Roman" w:hAnsi="Times New Roman" w:cs="Times New Roman"/>
          <w:sz w:val="26"/>
          <w:szCs w:val="26"/>
        </w:rPr>
        <w:t>(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приложение 13 к пояснительной записке). </w:t>
      </w:r>
      <w:proofErr w:type="gramEnd"/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Увеличение поступления платежей относительно оценки 2015 года в су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м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ме 250,3 тыс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>уб.сложилось в связи с планируемым поступлением в 2015 году разовых платежей от продажи права аренды земельных участков и в погашение задолженности по арендной плате.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На 2016 год поступление арендной платы запланировано с учетом соб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раемости в размере 98 %. Погашение задолженности учтено в размере 10 % от общей суммы задолженности, возможной к взысканию. Кроме того, запланир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вано увеличение поступлений за счет изменения прав пользования земельными участками, заключения новых договоров аренды и изменения значений коэфф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циентов К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1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и К2, применяемых для определения размера арендной платы за з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мельные участки.</w:t>
      </w:r>
    </w:p>
    <w:p w:rsidR="00CB0536" w:rsidRPr="00CB0536" w:rsidRDefault="00CB0536" w:rsidP="00CB0536">
      <w:pPr>
        <w:spacing w:after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lastRenderedPageBreak/>
        <w:t>На 2017 и 2018 годы – в сумме 2200 тыс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>ублей  и 2000,0 тыс. рублей 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ответственно.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>Доходы от сдачи в аренду имущества,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B0536">
        <w:rPr>
          <w:rFonts w:ascii="Times New Roman" w:hAnsi="Times New Roman" w:cs="Times New Roman"/>
          <w:b/>
          <w:sz w:val="26"/>
          <w:szCs w:val="26"/>
        </w:rPr>
        <w:t>составляющего</w:t>
      </w:r>
      <w:proofErr w:type="gramEnd"/>
      <w:r w:rsidRPr="00CB0536">
        <w:rPr>
          <w:rFonts w:ascii="Times New Roman" w:hAnsi="Times New Roman" w:cs="Times New Roman"/>
          <w:b/>
          <w:sz w:val="26"/>
          <w:szCs w:val="26"/>
        </w:rPr>
        <w:t xml:space="preserve"> государственную (муниципальную) казну 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>(за исключением земельных участков)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Прогноз доходов от сдачи в аренду имущества на 2016 год в сумме 7148,0тыс. рублей определен на основании данных главных администраторов доходов – районным отделом  по управлению муниципальным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района, заключивший договоры аренды имущества, закрепленного за ними на праве оперативного управления.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Прогноз поступления доходов от сдачи в аренду имущества                 на 2017 и 2018 годы произведен на основании данных главных администраторов доходов бюджета – районным отделом по управлению муниципальным имущ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района, заключившие договоры аренды имущества, закрепле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ного за ними на праве оперативного управления. Прогноз доходов в 2017-2018 годах составит 7500,0 и 8000,0 тыс. рублей соответственно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риложение 13 к п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яснительной записке).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Расчет произведен исходя из начислений по действующим договорам аренды и сроков их действия.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</w:p>
    <w:p w:rsidR="00CB0536" w:rsidRPr="00CB0536" w:rsidRDefault="00CB0536" w:rsidP="00CB0536">
      <w:pPr>
        <w:pStyle w:val="3"/>
        <w:spacing w:before="120"/>
        <w:ind w:firstLine="0"/>
        <w:jc w:val="center"/>
        <w:rPr>
          <w:spacing w:val="4"/>
          <w:sz w:val="26"/>
          <w:szCs w:val="26"/>
        </w:rPr>
      </w:pPr>
      <w:bookmarkStart w:id="89" w:name="_Toc400735310"/>
      <w:bookmarkEnd w:id="82"/>
      <w:bookmarkEnd w:id="83"/>
      <w:r w:rsidRPr="00CB0536">
        <w:rPr>
          <w:spacing w:val="4"/>
          <w:sz w:val="26"/>
          <w:szCs w:val="26"/>
        </w:rPr>
        <w:t>Платежи от государственных и муниципальных унитарных предприятий</w:t>
      </w:r>
      <w:bookmarkEnd w:id="89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i/>
          <w:sz w:val="26"/>
          <w:szCs w:val="26"/>
        </w:rPr>
        <w:t>Доходы от перечисления части прибыли государственных и муниципальных унитарных предприятий, остающейся после уплаты налогов и обязательных пл</w:t>
      </w:r>
      <w:r w:rsidRPr="00CB0536">
        <w:rPr>
          <w:rFonts w:ascii="Times New Roman" w:hAnsi="Times New Roman" w:cs="Times New Roman"/>
          <w:i/>
          <w:sz w:val="26"/>
          <w:szCs w:val="26"/>
        </w:rPr>
        <w:t>а</w:t>
      </w:r>
      <w:r w:rsidRPr="00CB0536">
        <w:rPr>
          <w:rFonts w:ascii="Times New Roman" w:hAnsi="Times New Roman" w:cs="Times New Roman"/>
          <w:i/>
          <w:sz w:val="26"/>
          <w:szCs w:val="26"/>
        </w:rPr>
        <w:t>тежей</w:t>
      </w:r>
      <w:r w:rsidRPr="00CB0536">
        <w:rPr>
          <w:rFonts w:ascii="Times New Roman" w:hAnsi="Times New Roman" w:cs="Times New Roman"/>
          <w:sz w:val="26"/>
          <w:szCs w:val="26"/>
        </w:rPr>
        <w:t xml:space="preserve">, на 2016 год прогнозируются в сумме 20,0 тыс. рублей по данным главного администратора доходов бюджета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– районным отделом по управлению муниц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tabs>
          <w:tab w:val="left" w:pos="1701"/>
        </w:tabs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Расчет указанных платежей произведен на основе ожидаемой прибыли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ниципальных унитарных предприятий по итогам 2015 года и ставок отчислений от прибыли, предусмотренных Решением сессии районного Совета депутатов.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на 2017 и 2018 годы прогнозируются на основании данных главного администратора доходов бюджета –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районным отделом по управлению муниципальным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</w:t>
      </w:r>
      <w:r w:rsidRPr="00CB0536">
        <w:rPr>
          <w:rFonts w:ascii="Times New Roman" w:hAnsi="Times New Roman" w:cs="Times New Roman"/>
          <w:sz w:val="26"/>
          <w:szCs w:val="26"/>
        </w:rPr>
        <w:t xml:space="preserve"> в суммах 22,0 тыс. рублей и 25,0 тыс. рублей соответственно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риложение 13 к пояснительной записке).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lastRenderedPageBreak/>
        <w:t>Доходы от сдачи в аренду имущества,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B0536">
        <w:rPr>
          <w:rFonts w:ascii="Times New Roman" w:hAnsi="Times New Roman" w:cs="Times New Roman"/>
          <w:b/>
          <w:sz w:val="26"/>
          <w:szCs w:val="26"/>
        </w:rPr>
        <w:t>составляющего</w:t>
      </w:r>
      <w:proofErr w:type="gramEnd"/>
      <w:r w:rsidRPr="00CB0536">
        <w:rPr>
          <w:rFonts w:ascii="Times New Roman" w:hAnsi="Times New Roman" w:cs="Times New Roman"/>
          <w:b/>
          <w:sz w:val="26"/>
          <w:szCs w:val="26"/>
        </w:rPr>
        <w:t xml:space="preserve"> государственную (муниципальную) казну 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>(за исключением земельных участков)</w:t>
      </w:r>
    </w:p>
    <w:bookmarkEnd w:id="84"/>
    <w:bookmarkEnd w:id="85"/>
    <w:bookmarkEnd w:id="86"/>
    <w:bookmarkEnd w:id="87"/>
    <w:bookmarkEnd w:id="88"/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Прогноз доходов от сдачи в аренду имущества, составляющих государс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венную (муниципальную) казну на 2015 год в сумме 7148,0тыс. рублей опред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лен на основании данных главных администраторов доходов – районным отд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лом  по управлению муниципальным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района, закл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ю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чивший договоры аренды имущества, закрепленного за ними на праве операти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ного управления.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Прогноз поступления доходов от сдачи в аренду имущества, составляющих г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сударственную (муниципальную) казну   на 2016 и 2017 годы произведен на 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новании данных главных администраторов доходов бюджета – районным отд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лом по управлению муниципальным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 заключи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ший договоры аренды имущества, закрепленного за ними на праве оперативного управления. Прогноз доходов в 2016-2017 годах составит 7500,0 и 8000,0 тыс. рублей соответственно</w:t>
      </w:r>
      <w:r w:rsidRPr="00CB0536">
        <w:rPr>
          <w:rFonts w:ascii="Times New Roman" w:hAnsi="Times New Roman" w:cs="Times New Roman"/>
          <w:sz w:val="26"/>
          <w:szCs w:val="26"/>
        </w:rPr>
        <w:t xml:space="preserve"> (приложение 13 к Пояснительной записке).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Расчет произведен исходя из начислений по действующим договорам аренды и сроков их действия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  <w:bookmarkStart w:id="90" w:name="_Toc211157399"/>
      <w:bookmarkStart w:id="91" w:name="_Toc211614118"/>
      <w:bookmarkStart w:id="92" w:name="_Toc243212879"/>
      <w:bookmarkStart w:id="93" w:name="_Toc274756259"/>
    </w:p>
    <w:p w:rsidR="00CB0536" w:rsidRPr="00CB0536" w:rsidRDefault="00CB0536" w:rsidP="00CB0536">
      <w:pPr>
        <w:pStyle w:val="3"/>
        <w:spacing w:before="120"/>
        <w:ind w:firstLine="0"/>
        <w:jc w:val="center"/>
        <w:rPr>
          <w:spacing w:val="4"/>
          <w:sz w:val="26"/>
          <w:szCs w:val="26"/>
        </w:rPr>
      </w:pPr>
      <w:bookmarkStart w:id="94" w:name="_Toc306095247"/>
      <w:bookmarkStart w:id="95" w:name="_Toc337909501"/>
      <w:bookmarkStart w:id="96" w:name="_Toc369292242"/>
      <w:bookmarkStart w:id="97" w:name="_Toc400644286"/>
      <w:bookmarkStart w:id="98" w:name="_Toc432588830"/>
      <w:r w:rsidRPr="00CB0536">
        <w:rPr>
          <w:spacing w:val="4"/>
          <w:sz w:val="26"/>
          <w:szCs w:val="26"/>
        </w:rPr>
        <w:t>Платежи от государственных и муниципальных унитарных предприятий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i/>
          <w:sz w:val="26"/>
          <w:szCs w:val="26"/>
        </w:rPr>
        <w:t>Доходы от перечисления части прибыли государственных и муниципальных унитарных предприятий, остающейся после уплаты налогов и обязательных пл</w:t>
      </w:r>
      <w:r w:rsidRPr="00CB0536">
        <w:rPr>
          <w:rFonts w:ascii="Times New Roman" w:hAnsi="Times New Roman" w:cs="Times New Roman"/>
          <w:i/>
          <w:sz w:val="26"/>
          <w:szCs w:val="26"/>
        </w:rPr>
        <w:t>а</w:t>
      </w:r>
      <w:r w:rsidRPr="00CB0536">
        <w:rPr>
          <w:rFonts w:ascii="Times New Roman" w:hAnsi="Times New Roman" w:cs="Times New Roman"/>
          <w:i/>
          <w:sz w:val="26"/>
          <w:szCs w:val="26"/>
        </w:rPr>
        <w:t>тежей</w:t>
      </w:r>
      <w:r w:rsidRPr="00CB0536">
        <w:rPr>
          <w:rFonts w:ascii="Times New Roman" w:hAnsi="Times New Roman" w:cs="Times New Roman"/>
          <w:sz w:val="26"/>
          <w:szCs w:val="26"/>
        </w:rPr>
        <w:t xml:space="preserve">, на 2016 год прогнозируются в сумме 20,0 тыс. рублей по данным главного администратора доходов бюджета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– районным отделом по управлению муниц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tabs>
          <w:tab w:val="left" w:pos="1701"/>
        </w:tabs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Расчет указанных платежей произведен на основе ожидаемой прибыли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ниципальных унитарных предприятий по итогам 2015 года и ставок отчислений от прибыли, предусмотренных Решением сессии районного Совета депутатов (прил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жение 13 к Пояснительной записке).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на 2017 и 2018 годы прогнозируются на основании данных главного администратора доходов бюджета –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районным отделом по управлению муниципальным имуществом </w:t>
      </w:r>
      <w:proofErr w:type="spellStart"/>
      <w:r w:rsidRPr="00CB0536">
        <w:rPr>
          <w:rFonts w:ascii="Times New Roman" w:hAnsi="Times New Roman" w:cs="Times New Roman"/>
          <w:spacing w:val="4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района</w:t>
      </w:r>
      <w:r w:rsidRPr="00CB0536">
        <w:rPr>
          <w:rFonts w:ascii="Times New Roman" w:hAnsi="Times New Roman" w:cs="Times New Roman"/>
          <w:sz w:val="26"/>
          <w:szCs w:val="26"/>
        </w:rPr>
        <w:t xml:space="preserve"> в суммах 22,0 тыс. рублей и 25,0 тыс. рублей соответственно. </w:t>
      </w:r>
      <w:proofErr w:type="gramEnd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  <w:bookmarkStart w:id="99" w:name="_Toc211339817"/>
      <w:bookmarkStart w:id="100" w:name="_Toc211614122"/>
      <w:bookmarkStart w:id="101" w:name="_Toc243212881"/>
      <w:bookmarkStart w:id="102" w:name="_Toc274756261"/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103" w:name="_Toc306095248"/>
      <w:bookmarkStart w:id="104" w:name="_Toc337909502"/>
      <w:bookmarkStart w:id="105" w:name="_Toc369292243"/>
      <w:bookmarkStart w:id="106" w:name="_Toc400644288"/>
      <w:bookmarkStart w:id="107" w:name="_Toc432588831"/>
      <w:r w:rsidRPr="00CB0536">
        <w:rPr>
          <w:spacing w:val="4"/>
          <w:sz w:val="26"/>
          <w:szCs w:val="26"/>
        </w:rPr>
        <w:lastRenderedPageBreak/>
        <w:t>Плата за негативное воздействие на окружающую среду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Pr="00CB0536">
        <w:rPr>
          <w:rFonts w:ascii="Times New Roman" w:hAnsi="Times New Roman" w:cs="Times New Roman"/>
          <w:i/>
          <w:sz w:val="26"/>
          <w:szCs w:val="26"/>
        </w:rPr>
        <w:t>платы за негативное воздействие на окружающую среду</w:t>
      </w:r>
      <w:r w:rsidRPr="00CB0536">
        <w:rPr>
          <w:rFonts w:ascii="Times New Roman" w:hAnsi="Times New Roman" w:cs="Times New Roman"/>
          <w:sz w:val="26"/>
          <w:szCs w:val="26"/>
        </w:rPr>
        <w:t xml:space="preserve"> на 2016 год прогнозируется в сумме 40,0 тыс. рублей, в том числе по </w:t>
      </w:r>
      <w:r w:rsidRPr="00CB0536">
        <w:rPr>
          <w:rFonts w:ascii="Times New Roman" w:hAnsi="Times New Roman" w:cs="Times New Roman"/>
          <w:i/>
          <w:sz w:val="26"/>
          <w:szCs w:val="26"/>
        </w:rPr>
        <w:t>плате за выбр</w:t>
      </w:r>
      <w:r w:rsidRPr="00CB0536">
        <w:rPr>
          <w:rFonts w:ascii="Times New Roman" w:hAnsi="Times New Roman" w:cs="Times New Roman"/>
          <w:i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sz w:val="26"/>
          <w:szCs w:val="26"/>
        </w:rPr>
        <w:t>сы загрязняющих веществ в атмосферный воздух стационарными объектами</w:t>
      </w:r>
      <w:r w:rsidRPr="00CB0536">
        <w:rPr>
          <w:rFonts w:ascii="Times New Roman" w:hAnsi="Times New Roman" w:cs="Times New Roman"/>
          <w:sz w:val="26"/>
          <w:szCs w:val="26"/>
        </w:rPr>
        <w:t xml:space="preserve"> –11,0 тыс. рублей, по </w:t>
      </w:r>
      <w:r w:rsidRPr="00CB0536">
        <w:rPr>
          <w:rFonts w:ascii="Times New Roman" w:hAnsi="Times New Roman" w:cs="Times New Roman"/>
          <w:i/>
          <w:sz w:val="26"/>
          <w:szCs w:val="26"/>
        </w:rPr>
        <w:t>плате за сбросы загрязняющих веществ в водные объекты</w:t>
      </w:r>
      <w:r w:rsidRPr="00CB0536">
        <w:rPr>
          <w:rFonts w:ascii="Times New Roman" w:hAnsi="Times New Roman" w:cs="Times New Roman"/>
          <w:sz w:val="26"/>
          <w:szCs w:val="26"/>
        </w:rPr>
        <w:t xml:space="preserve"> –0,3 тыс. рублей, по </w:t>
      </w:r>
      <w:r w:rsidRPr="00CB0536">
        <w:rPr>
          <w:rFonts w:ascii="Times New Roman" w:hAnsi="Times New Roman" w:cs="Times New Roman"/>
          <w:i/>
          <w:sz w:val="26"/>
          <w:szCs w:val="26"/>
        </w:rPr>
        <w:t>плате за размещение отходов производства и потребления</w:t>
      </w:r>
      <w:r w:rsidRPr="00CB0536">
        <w:rPr>
          <w:rFonts w:ascii="Times New Roman" w:hAnsi="Times New Roman" w:cs="Times New Roman"/>
          <w:sz w:val="26"/>
          <w:szCs w:val="26"/>
        </w:rPr>
        <w:t xml:space="preserve"> –28,7 тыс. рублей.</w:t>
      </w:r>
      <w:proofErr w:type="gramEnd"/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Расчет произведен на основе оценки 2015 года (исключая 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платежи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нос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я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щие разовый характер), с учетом </w:t>
      </w:r>
      <w:r w:rsidRPr="00CB0536">
        <w:rPr>
          <w:rFonts w:ascii="Times New Roman" w:hAnsi="Times New Roman" w:cs="Times New Roman"/>
          <w:sz w:val="26"/>
          <w:szCs w:val="26"/>
        </w:rPr>
        <w:t>изменения отчетного периода и срока внесения платы за негативное воздействие на окружающую среду.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 01.01.2016 отчетным периодом в отношении внесения платы за негативное воздействие на окружающую среду признается календарный год, плата, исчисле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ная по итогам отчетного периода с учетом корректировки ее размера, вносится не позднее 1-го марта года, следующего за отчетным периодом. В результате внесения платы за 2016 год в полном объеме в 2017 году потери доходов 2016 года составят 315,0тыс. рублей.</w:t>
      </w:r>
    </w:p>
    <w:p w:rsidR="00CB0536" w:rsidRPr="00CB0536" w:rsidRDefault="00CB0536" w:rsidP="00CB0536">
      <w:pPr>
        <w:pStyle w:val="ConsPlusNormal"/>
        <w:spacing w:before="120"/>
        <w:ind w:firstLine="53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pacing w:val="4"/>
          <w:sz w:val="26"/>
          <w:szCs w:val="26"/>
        </w:rPr>
        <w:t>Поступление платы за негативное воздействие на окружающую среду на</w:t>
      </w:r>
      <w:r w:rsidRPr="00CB0536">
        <w:rPr>
          <w:rFonts w:ascii="Times New Roman" w:hAnsi="Times New Roman"/>
          <w:sz w:val="26"/>
          <w:szCs w:val="26"/>
        </w:rPr>
        <w:t xml:space="preserve"> 2017 и 2018 годы прогнозируется в сумме 365,0 тыс. рублей и 377,0 тыс. рублей соответственно с учетом коэффициентов </w:t>
      </w:r>
      <w:r w:rsidRPr="00CB0536">
        <w:rPr>
          <w:rFonts w:ascii="Times New Roman" w:hAnsi="Times New Roman"/>
          <w:spacing w:val="4"/>
          <w:sz w:val="26"/>
          <w:szCs w:val="26"/>
        </w:rPr>
        <w:t>индексации к нормативам платы, поря</w:t>
      </w:r>
      <w:r w:rsidRPr="00CB0536">
        <w:rPr>
          <w:rFonts w:ascii="Times New Roman" w:hAnsi="Times New Roman"/>
          <w:spacing w:val="4"/>
          <w:sz w:val="26"/>
          <w:szCs w:val="26"/>
        </w:rPr>
        <w:t>д</w:t>
      </w:r>
      <w:r w:rsidRPr="00CB0536">
        <w:rPr>
          <w:rFonts w:ascii="Times New Roman" w:hAnsi="Times New Roman"/>
          <w:spacing w:val="4"/>
          <w:sz w:val="26"/>
          <w:szCs w:val="26"/>
        </w:rPr>
        <w:t xml:space="preserve">ка исчисления платы, сроков внесения платы. 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108" w:name="_Toc211157413"/>
      <w:bookmarkStart w:id="109" w:name="_Toc211614131"/>
      <w:bookmarkStart w:id="110" w:name="_Toc243212885"/>
      <w:bookmarkStart w:id="111" w:name="_Toc274756264"/>
      <w:bookmarkStart w:id="112" w:name="_Toc306095251"/>
      <w:bookmarkStart w:id="113" w:name="_Toc337909505"/>
      <w:bookmarkStart w:id="114" w:name="_Toc369292246"/>
      <w:bookmarkStart w:id="115" w:name="_Toc400644291"/>
      <w:bookmarkStart w:id="116" w:name="_Toc432588834"/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r w:rsidRPr="00CB0536">
        <w:rPr>
          <w:spacing w:val="4"/>
          <w:sz w:val="26"/>
          <w:szCs w:val="26"/>
        </w:rPr>
        <w:t xml:space="preserve">Прочие доходы от оказания платных услуг (работ) </w:t>
      </w: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r w:rsidRPr="00CB0536">
        <w:rPr>
          <w:spacing w:val="4"/>
          <w:sz w:val="26"/>
          <w:szCs w:val="26"/>
        </w:rPr>
        <w:t>и компенсации затрат государства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Прогноз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r w:rsidRPr="00CB0536">
        <w:rPr>
          <w:rFonts w:ascii="Times New Roman" w:hAnsi="Times New Roman" w:cs="Times New Roman"/>
          <w:i/>
          <w:sz w:val="26"/>
          <w:szCs w:val="26"/>
        </w:rPr>
        <w:t>П</w:t>
      </w:r>
      <w:proofErr w:type="gramEnd"/>
      <w:r w:rsidRPr="00CB0536">
        <w:rPr>
          <w:rFonts w:ascii="Times New Roman" w:hAnsi="Times New Roman" w:cs="Times New Roman"/>
          <w:i/>
          <w:sz w:val="26"/>
          <w:szCs w:val="26"/>
        </w:rPr>
        <w:t>рочих доходов от оказания платных услуг (работ) получателями средств бюджетов муниципальных районов</w:t>
      </w:r>
      <w:r w:rsidRPr="00CB0536">
        <w:rPr>
          <w:rFonts w:ascii="Times New Roman" w:hAnsi="Times New Roman" w:cs="Times New Roman"/>
          <w:sz w:val="26"/>
          <w:szCs w:val="26"/>
        </w:rPr>
        <w:t xml:space="preserve"> (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приложение 13 к Пояснительной з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а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писке)</w:t>
      </w:r>
      <w:r w:rsidRPr="00CB0536">
        <w:rPr>
          <w:rFonts w:ascii="Times New Roman" w:hAnsi="Times New Roman" w:cs="Times New Roman"/>
          <w:sz w:val="26"/>
          <w:szCs w:val="26"/>
        </w:rPr>
        <w:t xml:space="preserve"> на 2016 год прогнозируются в сумме 5923,3тыс. рублей на основании да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ных главных  администраторов доходов бюджета, в том числе: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29"/>
          <w:tab w:val="num" w:pos="1785"/>
        </w:tabs>
        <w:spacing w:before="120" w:after="0" w:line="240" w:lineRule="auto"/>
        <w:ind w:left="0" w:firstLine="1072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прочие доходы от оказания платных услуг (работ) составят 5923,3тыс. рублей - средства за платные услуги, оказываемые казенными учреждениями в рамках приносящей доход деятельности.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Прогноз  прочих доходов от оказания платных услуг (работ) получателями средств бюджетов муниципальных районов  на 2017 и 2018года прогнозируются в сумме 6044,8 тыс. рублей и 6105,3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 соответственно, на основании да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ных главных администраторов доходов бюджета.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Определение размера </w:t>
      </w:r>
      <w:r w:rsidRPr="00CB0536">
        <w:rPr>
          <w:rFonts w:ascii="Times New Roman" w:hAnsi="Times New Roman" w:cs="Times New Roman"/>
          <w:i/>
          <w:sz w:val="26"/>
          <w:szCs w:val="26"/>
        </w:rPr>
        <w:t>Доходов, поступающих в порядке возмещения расх</w:t>
      </w:r>
      <w:r w:rsidRPr="00CB0536">
        <w:rPr>
          <w:rFonts w:ascii="Times New Roman" w:hAnsi="Times New Roman" w:cs="Times New Roman"/>
          <w:i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sz w:val="26"/>
          <w:szCs w:val="26"/>
        </w:rPr>
        <w:t xml:space="preserve">дов, понесенных в связи с эксплуатацией имущества муниципальных районов </w:t>
      </w:r>
      <w:r w:rsidRPr="00CB0536">
        <w:rPr>
          <w:rFonts w:ascii="Times New Roman" w:hAnsi="Times New Roman" w:cs="Times New Roman"/>
          <w:sz w:val="26"/>
          <w:szCs w:val="26"/>
        </w:rPr>
        <w:t>пр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изведено на основе оценки поступления в 2015 году с учетом роста платежей на величину сводного индекса потребительских цен ежегодно и прогнозируются в сумме 158,7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Прогноз  доходов, поступающих в порядке возмещения расходов, понесе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ных в связи с эксплуатацией имущества муниципальных районов  на 2017 и 2018года прогнозируются в сумме 200,0тыс. рублей и 200,0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 соответс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венно, на основании данных главных администраторов доходов бюджета.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117" w:name="_Toc369530794"/>
      <w:r w:rsidRPr="00CB0536">
        <w:rPr>
          <w:spacing w:val="4"/>
          <w:sz w:val="26"/>
          <w:szCs w:val="26"/>
        </w:rPr>
        <w:t>Доходы от реализации имущества, находящегося в государственной и м</w:t>
      </w:r>
      <w:r w:rsidRPr="00CB0536">
        <w:rPr>
          <w:spacing w:val="4"/>
          <w:sz w:val="26"/>
          <w:szCs w:val="26"/>
        </w:rPr>
        <w:t>у</w:t>
      </w:r>
      <w:r w:rsidRPr="00CB0536">
        <w:rPr>
          <w:spacing w:val="4"/>
          <w:sz w:val="26"/>
          <w:szCs w:val="26"/>
        </w:rPr>
        <w:t>ниципальной собственности (за исключением имущества бюджетных и а</w:t>
      </w:r>
      <w:r w:rsidRPr="00CB0536">
        <w:rPr>
          <w:spacing w:val="4"/>
          <w:sz w:val="26"/>
          <w:szCs w:val="26"/>
        </w:rPr>
        <w:t>в</w:t>
      </w:r>
      <w:r w:rsidRPr="00CB0536">
        <w:rPr>
          <w:spacing w:val="4"/>
          <w:sz w:val="26"/>
          <w:szCs w:val="26"/>
        </w:rPr>
        <w:t>тономных учреждений, а также имущества государственных и муниц</w:t>
      </w:r>
      <w:r w:rsidRPr="00CB0536">
        <w:rPr>
          <w:spacing w:val="4"/>
          <w:sz w:val="26"/>
          <w:szCs w:val="26"/>
        </w:rPr>
        <w:t>и</w:t>
      </w:r>
      <w:r w:rsidRPr="00CB0536">
        <w:rPr>
          <w:spacing w:val="4"/>
          <w:sz w:val="26"/>
          <w:szCs w:val="26"/>
        </w:rPr>
        <w:t>пальных унитарных предприятий, в том числе казенных)</w:t>
      </w:r>
      <w:bookmarkEnd w:id="117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118" w:name="_Toc211157417"/>
      <w:bookmarkStart w:id="119" w:name="_Toc211614134"/>
      <w:bookmarkStart w:id="120" w:name="_Toc243212888"/>
      <w:bookmarkStart w:id="121" w:name="_Toc274756267"/>
      <w:bookmarkStart w:id="122" w:name="_Toc306095254"/>
      <w:r w:rsidRPr="00CB0536">
        <w:rPr>
          <w:rFonts w:ascii="Times New Roman" w:hAnsi="Times New Roman" w:cs="Times New Roman"/>
          <w:sz w:val="26"/>
          <w:szCs w:val="26"/>
        </w:rPr>
        <w:t>Поступление доходов от реализации имущества, находящегося в  собстве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ности района, на 2016 год прогнозируется в сумме 13,0 тыс. рублей, на основании данных главных администраторов доходов бюджета, в том числе: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доходы от реализации иного имущества, находящегося в собственности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ниципальных районов (за исключением имущества бюджетных и автономных у</w:t>
      </w:r>
      <w:r w:rsidRPr="00CB0536">
        <w:rPr>
          <w:rFonts w:ascii="Times New Roman" w:hAnsi="Times New Roman" w:cs="Times New Roman"/>
          <w:sz w:val="26"/>
          <w:szCs w:val="26"/>
        </w:rPr>
        <w:t>ч</w:t>
      </w:r>
      <w:r w:rsidRPr="00CB0536">
        <w:rPr>
          <w:rFonts w:ascii="Times New Roman" w:hAnsi="Times New Roman" w:cs="Times New Roman"/>
          <w:sz w:val="26"/>
          <w:szCs w:val="26"/>
        </w:rPr>
        <w:t>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 в части реализации основных средств по указанному имуществу, в размере 13,0тыс. рублей (приложение 13 к Пояснительной записке).</w:t>
      </w:r>
      <w:proofErr w:type="gramEnd"/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         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Прогноз сформирован на основе данных главных администраторов дох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дов о прогнозе поступления средств от реализации товаров подведомственными казенными учреждениями,  в </w:t>
      </w:r>
      <w:r w:rsidRPr="00CB0536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06.10.2003 N 131-ФЗ «Об общих принципах организации местного самоуправления в Росси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ской Федерации», Федеральным законом от 21.12.2001 N 178-ФЗ «О приватизации государственного и муниципального имущества», Федеральным законом от 22.07.2008 N 159-ФЗ «Об особенностях отчуждения недвижимого имущества, н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ходящегося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в государственной собственности субъектов РФ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РФ», Положением «О порядке управления муниципальной собственностью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района», утве</w:t>
      </w:r>
      <w:r w:rsidRPr="00CB0536">
        <w:rPr>
          <w:rFonts w:ascii="Times New Roman" w:hAnsi="Times New Roman" w:cs="Times New Roman"/>
          <w:sz w:val="26"/>
          <w:szCs w:val="26"/>
        </w:rPr>
        <w:t>р</w:t>
      </w:r>
      <w:r w:rsidRPr="00CB0536">
        <w:rPr>
          <w:rFonts w:ascii="Times New Roman" w:hAnsi="Times New Roman" w:cs="Times New Roman"/>
          <w:sz w:val="26"/>
          <w:szCs w:val="26"/>
        </w:rPr>
        <w:t xml:space="preserve">жденным Решением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районного Совета депутатов 29.10.2010 № 6-25Р, подлежащих реализации в соответствии с прогнозным планом приватизации об</w:t>
      </w:r>
      <w:r w:rsidRPr="00CB0536">
        <w:rPr>
          <w:rFonts w:ascii="Times New Roman" w:hAnsi="Times New Roman" w:cs="Times New Roman"/>
          <w:sz w:val="26"/>
          <w:szCs w:val="26"/>
        </w:rPr>
        <w:t>ъ</w:t>
      </w:r>
      <w:r w:rsidRPr="00CB0536">
        <w:rPr>
          <w:rFonts w:ascii="Times New Roman" w:hAnsi="Times New Roman" w:cs="Times New Roman"/>
          <w:sz w:val="26"/>
          <w:szCs w:val="26"/>
        </w:rPr>
        <w:t>ектов муниципальной собственности на 2015 год и плановый период 2016-2017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дов;</w:t>
      </w:r>
      <w:proofErr w:type="gramEnd"/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     Доходы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от реализации имущества, </w:t>
      </w:r>
      <w:r w:rsidRPr="00CB0536">
        <w:rPr>
          <w:rFonts w:ascii="Times New Roman" w:hAnsi="Times New Roman" w:cs="Times New Roman"/>
          <w:sz w:val="26"/>
          <w:szCs w:val="26"/>
        </w:rPr>
        <w:t>находящегося в собственности района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на 2017 и 2018 годы прогнозируются в сумме 0,0 тыс. рублей и 0,0 тыс. рублей 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ответственно. 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Доходы от продажи земельных участков, 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государственная </w:t>
      </w:r>
      <w:proofErr w:type="gramStart"/>
      <w:r w:rsidRPr="00CB0536">
        <w:rPr>
          <w:rFonts w:ascii="Times New Roman" w:hAnsi="Times New Roman" w:cs="Times New Roman"/>
          <w:b/>
          <w:sz w:val="26"/>
          <w:szCs w:val="26"/>
        </w:rPr>
        <w:t>собственность</w:t>
      </w:r>
      <w:proofErr w:type="gramEnd"/>
      <w:r w:rsidRPr="00CB0536">
        <w:rPr>
          <w:rFonts w:ascii="Times New Roman" w:hAnsi="Times New Roman" w:cs="Times New Roman"/>
          <w:b/>
          <w:sz w:val="26"/>
          <w:szCs w:val="26"/>
        </w:rPr>
        <w:t xml:space="preserve"> на которые не разграничена и которые расп</w:t>
      </w:r>
      <w:r w:rsidRPr="00CB0536">
        <w:rPr>
          <w:rFonts w:ascii="Times New Roman" w:hAnsi="Times New Roman" w:cs="Times New Roman"/>
          <w:b/>
          <w:sz w:val="26"/>
          <w:szCs w:val="26"/>
        </w:rPr>
        <w:t>о</w:t>
      </w:r>
      <w:r w:rsidRPr="00CB0536">
        <w:rPr>
          <w:rFonts w:ascii="Times New Roman" w:hAnsi="Times New Roman" w:cs="Times New Roman"/>
          <w:b/>
          <w:sz w:val="26"/>
          <w:szCs w:val="26"/>
        </w:rPr>
        <w:t>ложены в границах поселений</w:t>
      </w:r>
    </w:p>
    <w:p w:rsidR="00CB0536" w:rsidRPr="00CB0536" w:rsidRDefault="00CB0536" w:rsidP="00CB05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3" w:name="_Toc369530796"/>
      <w:bookmarkEnd w:id="118"/>
      <w:bookmarkEnd w:id="119"/>
      <w:bookmarkEnd w:id="120"/>
      <w:bookmarkEnd w:id="121"/>
      <w:bookmarkEnd w:id="122"/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Поступление доходов от продажи земельных участков, </w:t>
      </w:r>
      <w:r w:rsidRPr="00CB0536">
        <w:rPr>
          <w:rFonts w:ascii="Times New Roman" w:hAnsi="Times New Roman" w:cs="Times New Roman"/>
          <w:sz w:val="26"/>
          <w:szCs w:val="26"/>
        </w:rPr>
        <w:t>государственная со</w:t>
      </w:r>
      <w:r w:rsidRPr="00CB0536">
        <w:rPr>
          <w:rFonts w:ascii="Times New Roman" w:hAnsi="Times New Roman" w:cs="Times New Roman"/>
          <w:sz w:val="26"/>
          <w:szCs w:val="26"/>
        </w:rPr>
        <w:t>б</w:t>
      </w:r>
      <w:r w:rsidRPr="00CB0536">
        <w:rPr>
          <w:rFonts w:ascii="Times New Roman" w:hAnsi="Times New Roman" w:cs="Times New Roman"/>
          <w:sz w:val="26"/>
          <w:szCs w:val="26"/>
        </w:rPr>
        <w:t xml:space="preserve">ственность на которые не разграничена, на 2016год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в сумме 750,0тыс. рублей у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ч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тено на основании данных главных администраторов 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-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рганов местного сам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управления, уполномоченных в сфере распоряжения земельными участками. 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Прогноз поступления доходов от продажи земельных участков, </w:t>
      </w:r>
      <w:r w:rsidRPr="00CB0536">
        <w:rPr>
          <w:rFonts w:ascii="Times New Roman" w:hAnsi="Times New Roman" w:cs="Times New Roman"/>
          <w:sz w:val="26"/>
          <w:szCs w:val="26"/>
        </w:rPr>
        <w:t>государс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 xml:space="preserve">венная собственность на которые не разграничена,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на 2017 и 2018 годы по данным главных администраторов, уполномоченных в сфере управления муниципал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ь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ным имуществом, составит 750,0 тыс. рублей и 800,0 тыс. рублей соответстве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но </w:t>
      </w:r>
      <w:r w:rsidRPr="00CB0536">
        <w:rPr>
          <w:rFonts w:ascii="Times New Roman" w:hAnsi="Times New Roman" w:cs="Times New Roman"/>
          <w:sz w:val="26"/>
          <w:szCs w:val="26"/>
        </w:rPr>
        <w:t>(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приложение 13 к Пояснительной записке)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8613CB" w:rsidRDefault="008613CB" w:rsidP="00CB0536">
      <w:pPr>
        <w:pStyle w:val="3"/>
        <w:ind w:firstLine="0"/>
        <w:jc w:val="center"/>
        <w:rPr>
          <w:spacing w:val="4"/>
          <w:sz w:val="26"/>
          <w:szCs w:val="26"/>
          <w:u w:val="single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  <w:u w:val="single"/>
        </w:rPr>
      </w:pPr>
      <w:r w:rsidRPr="00CB0536">
        <w:rPr>
          <w:spacing w:val="4"/>
          <w:sz w:val="26"/>
          <w:szCs w:val="26"/>
          <w:u w:val="single"/>
        </w:rPr>
        <w:t>Штрафы, санкции, возмещение ущерба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Поступление штрафов, санкций, возмещения ущерба в районный бюджет на 2016 год прогнозируется в сумме 500,0 тыс. рублей. Прогнозная сумма п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ступлений определена на основании данных, представленных главными админ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страторами доходов районного бюджета по закрепленным доходным источн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кам, в том числе: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86"/>
          <w:tab w:val="num" w:pos="1785"/>
        </w:tabs>
        <w:spacing w:after="120" w:line="240" w:lineRule="auto"/>
        <w:ind w:left="0" w:firstLine="106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по службе по надзору за техническим состоянием самоходных м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а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шин и других видов техники Красноярского края–Прочие поступления от 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нежных взысканий (штрафов) и иных сумм в возмещение ущерба, зачисляемые в бюджеты муниципальных районов– 25,0 тыс. рублей;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86"/>
          <w:tab w:val="num" w:pos="1785"/>
        </w:tabs>
        <w:spacing w:after="120" w:line="240" w:lineRule="auto"/>
        <w:ind w:left="0" w:firstLine="106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Министерство природных ресурсов и лесного комплекса Красноя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ского края  - Суммы по искам о возмещении вреда, причиненного окружающей среде, подлежащие зачислению в бюджеты муниципальных районов (федерал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ь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ные государственные органы, Банк России, органы управления государственн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ы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ми внебюджетными фондами Российской Федерации) </w:t>
      </w:r>
      <w:r w:rsidRPr="00CB0536">
        <w:rPr>
          <w:rFonts w:ascii="Times New Roman" w:hAnsi="Times New Roman" w:cs="Times New Roman"/>
          <w:sz w:val="26"/>
          <w:szCs w:val="26"/>
        </w:rPr>
        <w:t>в сумме 12,0 тыс.</w:t>
      </w:r>
      <w:r w:rsidR="008613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>; Д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нежные взыскания (штрафы) за нарушение законодательства Российской Федер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ции об административных правонарушениях, предусмотренные статьей 20.25 К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декса Российской Федерации об административных правонарушениях (федерал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ные государственные органы, Банк России, органы управления государственными внебюджетными фондами Российской Федерации) в сумме 6,0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ублей.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86"/>
          <w:tab w:val="num" w:pos="1785"/>
        </w:tabs>
        <w:spacing w:after="120" w:line="240" w:lineRule="auto"/>
        <w:ind w:left="0" w:firstLine="106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Федеральная антимонопольная служба в сумме 5,0 тыс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>ублей;</w:t>
      </w:r>
    </w:p>
    <w:p w:rsidR="00CB0536" w:rsidRPr="00CB0536" w:rsidRDefault="00CB0536" w:rsidP="00CB0536">
      <w:pPr>
        <w:numPr>
          <w:ilvl w:val="0"/>
          <w:numId w:val="14"/>
        </w:numPr>
        <w:tabs>
          <w:tab w:val="clear" w:pos="2982"/>
          <w:tab w:val="num" w:pos="0"/>
          <w:tab w:val="num" w:pos="1101"/>
          <w:tab w:val="num" w:pos="1386"/>
          <w:tab w:val="num" w:pos="1785"/>
        </w:tabs>
        <w:spacing w:after="120" w:line="240" w:lineRule="auto"/>
        <w:ind w:left="0" w:firstLine="106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Министерство Российской Федерации по делам гражданской обор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ны, чрезвычайным ситуациям и ликвидации последствий стихийных бедствий </w:t>
      </w:r>
      <w:r w:rsidRPr="00CB0536">
        <w:rPr>
          <w:rFonts w:ascii="Times New Roman" w:hAnsi="Times New Roman" w:cs="Times New Roman"/>
          <w:sz w:val="26"/>
          <w:szCs w:val="26"/>
        </w:rPr>
        <w:t>в сумме 1,0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уб.;       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lastRenderedPageBreak/>
        <w:t xml:space="preserve">           По </w:t>
      </w:r>
      <w:r w:rsidRPr="00CB0536">
        <w:rPr>
          <w:rFonts w:ascii="Times New Roman" w:hAnsi="Times New Roman" w:cs="Times New Roman"/>
          <w:sz w:val="26"/>
          <w:szCs w:val="26"/>
        </w:rPr>
        <w:t>Федеральной  службе по ветеринарному и фитосанитарному надзор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у-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денежные взыскания штрафы за нарушение земельного законодательства в сумме 20,0 тыс.руб.; Прочие поступления денежных взысканий (штрафов) и иных сумм в возмещение ущерба, зачисляемые в бюджеты муниципальных районов законод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тельства в сумме 75,0 тыс.руб.;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по краевому государственному учреждению «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вет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.о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тдел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>»- Прочие поступления денежных взысканий (штрафов) и иных сумм в возмещение ущерба, зачисляемые в бюджеты муниципальных районов законодательства в сумме 1,0 тыс.рублей;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По Федеральной налоговой службе - Денежные взыскания (штрафы) за а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 xml:space="preserve">министративные правонарушения в области налогов и сборов, предусмотренные Кодексом Российской Федерации об административных правонарушениях в сумме 3,0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тыс. рублей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.;</w:t>
      </w:r>
      <w:proofErr w:type="gramEnd"/>
    </w:p>
    <w:p w:rsidR="00CB0536" w:rsidRPr="00CB0536" w:rsidRDefault="00CB0536" w:rsidP="00CB0536">
      <w:pPr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       по Главному управлению внутренних дел по Красноярскому краю –</w:t>
      </w:r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Дене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ж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ные взыскания (штрафы) за административные правонарушения в области гос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у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дарственного регулирования производства и оборота этилового спирта, алк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гольной, спиртосодержащей продукции – 130,0тыс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>ублей;</w:t>
      </w:r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Денежные взыскания (штрафы) за нарушение законодательства Российской Федерации об админис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ративных правонарушениях, предусмотренные статьей 20.25 Кодекса Росси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й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ской Федерации об административных правонарушениях (федеральные госуда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р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ственные органы, Банк России, органы управления государственными внебю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жетными фондами Российской Федерации)</w:t>
      </w:r>
      <w:r w:rsidRPr="00CB0536">
        <w:rPr>
          <w:rFonts w:ascii="Times New Roman" w:hAnsi="Times New Roman" w:cs="Times New Roman"/>
          <w:sz w:val="26"/>
          <w:szCs w:val="26"/>
        </w:rPr>
        <w:t xml:space="preserve"> в сумме 12,0  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тыс. рублей; </w:t>
      </w:r>
      <w:r w:rsidRPr="00CB0536">
        <w:rPr>
          <w:rFonts w:ascii="Times New Roman" w:hAnsi="Times New Roman" w:cs="Times New Roman"/>
          <w:sz w:val="26"/>
          <w:szCs w:val="26"/>
        </w:rPr>
        <w:t xml:space="preserve">Прочие поступления денежных взысканий (штрафов) и иных сумм в возмещение ущерба, зачисляемые в бюджеты муниципальных районов в сумме 110,0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тыс. рублей.</w:t>
      </w:r>
      <w:proofErr w:type="gramEnd"/>
    </w:p>
    <w:p w:rsidR="00CB0536" w:rsidRPr="00CB0536" w:rsidRDefault="00CB0536" w:rsidP="00CB0536">
      <w:pPr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             по</w:t>
      </w:r>
      <w:r w:rsidRPr="00CB0536">
        <w:rPr>
          <w:rFonts w:ascii="Times New Roman" w:hAnsi="Times New Roman" w:cs="Times New Roman"/>
          <w:sz w:val="26"/>
          <w:szCs w:val="26"/>
        </w:rPr>
        <w:t xml:space="preserve">    Федеральной миграционной службе - Денежные взыскания (штрафы) за нарушение законодательства Российской Федерации об административных пр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вонарушениях, предусмотренные статьей 20.25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ской Федерации) в сумме 2,0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 ;Прочие поступления денежных взыск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ний (штрафов) и иных сумм в возмещение ущерба, зачисляемые в бюджеты мун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 xml:space="preserve">ципальных районов в сумме 13,0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тыс. рублей;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             по Федеральной службе государственной регистрации, кадастра и карт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графии денежные взыскания (штрафы) за нарушение земельного законодател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ь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 xml:space="preserve">ства (федеральные государственные органы, Банк России, органы управления государственными внебюджетными фондами Российской Федерации) </w:t>
      </w:r>
      <w:r w:rsidRPr="00CB0536">
        <w:rPr>
          <w:rFonts w:ascii="Times New Roman" w:hAnsi="Times New Roman" w:cs="Times New Roman"/>
          <w:sz w:val="26"/>
          <w:szCs w:val="26"/>
        </w:rPr>
        <w:t xml:space="preserve">в сумме 40,0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тыс. рублей;</w:t>
      </w:r>
    </w:p>
    <w:p w:rsidR="00CB0536" w:rsidRPr="00CB0536" w:rsidRDefault="00CB0536" w:rsidP="00CB0536">
      <w:pPr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lastRenderedPageBreak/>
        <w:t xml:space="preserve">           </w:t>
      </w:r>
      <w:r w:rsidRPr="00CB0536">
        <w:rPr>
          <w:rFonts w:ascii="Times New Roman" w:hAnsi="Times New Roman" w:cs="Times New Roman"/>
          <w:sz w:val="26"/>
          <w:szCs w:val="26"/>
        </w:rPr>
        <w:t xml:space="preserve">    по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- Прочие поступления денежных взысканий (штрафов) и иных сумм в возмещение ущерба, зачисляемые в бюджеты муниципальных районов в сумме 45,0 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тыс. рублей;</w:t>
      </w: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Поступление штрафов, санкций, возмещения ущерба в районный бюджет на 2017-2018 годы прогнозируется в сумме 552,1 тыс. рублей и 602,2 тыс. рублей с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ответственно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п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>риложение 13 к Пояснительной записке)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  <w:u w:val="single"/>
        </w:rPr>
      </w:pPr>
      <w:r w:rsidRPr="00CB0536">
        <w:rPr>
          <w:spacing w:val="4"/>
          <w:sz w:val="26"/>
          <w:szCs w:val="26"/>
          <w:u w:val="single"/>
        </w:rPr>
        <w:t>Прочие неналоговые доходы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pacing w:val="4"/>
          <w:sz w:val="26"/>
          <w:szCs w:val="26"/>
        </w:rPr>
        <w:t>Прочие неналоговые доходы на 2015 год учтены в сумме 100,0 тыс. рублей. Прогнозируется поступление дебиторской задолженности. Суммы прочих неналоговых доходов по данным главных администраторов д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о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ходов бюджета в 2016 и 2017 годах составят 100,0тыс</w:t>
      </w:r>
      <w:proofErr w:type="gramStart"/>
      <w:r w:rsidRPr="00CB0536">
        <w:rPr>
          <w:rFonts w:ascii="Times New Roman" w:hAnsi="Times New Roman" w:cs="Times New Roman"/>
          <w:spacing w:val="4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pacing w:val="4"/>
          <w:sz w:val="26"/>
          <w:szCs w:val="26"/>
        </w:rPr>
        <w:t>уб. ежегодно.</w:t>
      </w:r>
      <w:r w:rsidRPr="00CB0536">
        <w:rPr>
          <w:rFonts w:ascii="Times New Roman" w:hAnsi="Times New Roman" w:cs="Times New Roman"/>
          <w:sz w:val="26"/>
          <w:szCs w:val="26"/>
        </w:rPr>
        <w:t xml:space="preserve"> (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прилож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е</w:t>
      </w:r>
      <w:r w:rsidRPr="00CB0536">
        <w:rPr>
          <w:rFonts w:ascii="Times New Roman" w:hAnsi="Times New Roman" w:cs="Times New Roman"/>
          <w:spacing w:val="4"/>
          <w:sz w:val="26"/>
          <w:szCs w:val="26"/>
        </w:rPr>
        <w:t>ние 13 к Пояснительной записке)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  <w:bookmarkEnd w:id="123"/>
    </w:p>
    <w:p w:rsidR="00CB0536" w:rsidRPr="00CB0536" w:rsidRDefault="00CB0536" w:rsidP="00CB0536">
      <w:pPr>
        <w:pStyle w:val="3"/>
        <w:ind w:firstLine="0"/>
        <w:jc w:val="center"/>
        <w:rPr>
          <w:spacing w:val="4"/>
          <w:sz w:val="26"/>
          <w:szCs w:val="26"/>
        </w:rPr>
      </w:pPr>
      <w:bookmarkStart w:id="124" w:name="_Toc243212892"/>
      <w:bookmarkStart w:id="125" w:name="_Toc274756271"/>
      <w:bookmarkStart w:id="126" w:name="_Toc306095258"/>
      <w:bookmarkStart w:id="127" w:name="_Toc337909512"/>
      <w:bookmarkStart w:id="128" w:name="_Toc369292252"/>
      <w:bookmarkStart w:id="129" w:name="_Toc400644298"/>
      <w:bookmarkStart w:id="130" w:name="_Toc432588843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 w:rsidRPr="00CB0536">
        <w:rPr>
          <w:spacing w:val="4"/>
          <w:sz w:val="26"/>
          <w:szCs w:val="26"/>
        </w:rPr>
        <w:t>Безвозмездные поступления</w:t>
      </w:r>
      <w:bookmarkEnd w:id="124"/>
      <w:bookmarkEnd w:id="125"/>
      <w:bookmarkEnd w:id="126"/>
      <w:bookmarkEnd w:id="127"/>
      <w:bookmarkEnd w:id="128"/>
      <w:bookmarkEnd w:id="129"/>
      <w:bookmarkEnd w:id="130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Безвозмездные поступления на 2016 год прогнозируются в сумме 639 044,0 тыс. рублей. 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 сравнению с оценкой на 2015 год прогнозируется увеличение поступл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ний на 64 571,8  тыс. рублей или 11,3 %. Необходимо отметить, что распределение значительного объема краевых сре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оизводится в течение финансового года (оценка безвозмездных поступлений в 2015 году превышает первоначальный пр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гноз на 10,2 %,).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Суммы безвозмездных поступлений на 2017 и 2018 годы определены, гла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 xml:space="preserve">ным образом, на основании проекта закона о краевом бюджете и составят 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br w:type="page"/>
      </w: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2. РАСХОДЫ РАЙОННОГО БЮДЖЕТА на 2016 год </w:t>
      </w:r>
      <w:r w:rsidRPr="00CB0536">
        <w:rPr>
          <w:rFonts w:ascii="Times New Roman" w:hAnsi="Times New Roman" w:cs="Times New Roman"/>
          <w:sz w:val="26"/>
          <w:szCs w:val="26"/>
        </w:rPr>
        <w:br/>
        <w:t>и плановый период 2017-2018 годов</w:t>
      </w:r>
    </w:p>
    <w:p w:rsidR="00CB0536" w:rsidRPr="00CB0536" w:rsidRDefault="00CB0536" w:rsidP="00CB0536">
      <w:pPr>
        <w:pStyle w:val="a5"/>
        <w:spacing w:line="264" w:lineRule="auto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rPr>
          <w:sz w:val="26"/>
          <w:szCs w:val="26"/>
        </w:rPr>
      </w:pPr>
      <w:r w:rsidRPr="00CB0536">
        <w:rPr>
          <w:sz w:val="26"/>
          <w:szCs w:val="26"/>
        </w:rPr>
        <w:t xml:space="preserve">2.1. Муниципальные программы </w:t>
      </w:r>
      <w:proofErr w:type="spellStart"/>
      <w:r w:rsidRPr="00CB0536">
        <w:rPr>
          <w:sz w:val="26"/>
          <w:szCs w:val="26"/>
        </w:rPr>
        <w:t>Абанского</w:t>
      </w:r>
      <w:proofErr w:type="spellEnd"/>
      <w:r w:rsidRPr="00CB0536">
        <w:rPr>
          <w:sz w:val="26"/>
          <w:szCs w:val="26"/>
        </w:rPr>
        <w:t xml:space="preserve"> района</w:t>
      </w:r>
    </w:p>
    <w:p w:rsidR="00CB0536" w:rsidRPr="00CB0536" w:rsidRDefault="00CB0536" w:rsidP="00CB0536">
      <w:pPr>
        <w:pStyle w:val="a5"/>
        <w:spacing w:line="264" w:lineRule="auto"/>
        <w:rPr>
          <w:rFonts w:ascii="Times New Roman" w:hAnsi="Times New Roman" w:cs="Times New Roman"/>
          <w:sz w:val="26"/>
          <w:szCs w:val="26"/>
          <w:highlight w:val="lightGray"/>
        </w:rPr>
      </w:pPr>
      <w:r w:rsidRPr="00CB0536">
        <w:rPr>
          <w:rFonts w:ascii="Times New Roman" w:hAnsi="Times New Roman" w:cs="Times New Roman"/>
          <w:sz w:val="26"/>
          <w:szCs w:val="26"/>
          <w:highlight w:val="lightGray"/>
        </w:rPr>
        <w:t xml:space="preserve"> </w:t>
      </w: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bookmarkStart w:id="131" w:name="_Toc400735326"/>
      <w:r w:rsidRPr="00CB0536">
        <w:rPr>
          <w:sz w:val="26"/>
          <w:szCs w:val="26"/>
        </w:rPr>
        <w:t>Управление муниципальными финансами</w:t>
      </w:r>
      <w:bookmarkEnd w:id="131"/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«Управление муниципальными финансами» (далее – Программа) на 2016-2018 годы предусмо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рены расходы в сумме 202 567,1 тыс. рублей, в том числе:</w:t>
      </w:r>
    </w:p>
    <w:p w:rsidR="00CB0536" w:rsidRPr="00CB0536" w:rsidRDefault="00CB0536" w:rsidP="00CB053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52 741,6 тыс. рублей – средства краевого бюджета;</w:t>
      </w:r>
    </w:p>
    <w:p w:rsidR="00CB0536" w:rsidRPr="00CB0536" w:rsidRDefault="00CB0536" w:rsidP="00CB0536">
      <w:pPr>
        <w:tabs>
          <w:tab w:val="left" w:pos="83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149 401,7 тыс. рублей – средства районного бюджета;</w:t>
      </w:r>
      <w:r w:rsidRPr="00CB0536">
        <w:rPr>
          <w:rFonts w:ascii="Times New Roman" w:hAnsi="Times New Roman" w:cs="Times New Roman"/>
          <w:sz w:val="26"/>
          <w:szCs w:val="26"/>
        </w:rPr>
        <w:tab/>
      </w:r>
    </w:p>
    <w:p w:rsidR="00CB0536" w:rsidRPr="00CB0536" w:rsidRDefault="00CB0536" w:rsidP="00CB053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423,8 тыс. рублей – средства бюджетов поселений.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Объем финансирования реализации Программы по годам: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2016 год – 82 827,0 тыс. рублей, в том числе: 20 285,2 тыс. рублей - средства краевого бюджета, 62 118,0тыс. рублей - средства районного бюджета, 423,8 тыс. рублей – средства бюджетов поселений;</w:t>
      </w:r>
      <w:proofErr w:type="gramEnd"/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2017 год – 60 078,7 тыс. рублей, в том числе: 16 228,2 тыс. рублей - средства краевого бюджета, 43 850,5 тыс. рублей - средства районного бюджета;</w:t>
      </w:r>
      <w:proofErr w:type="gramEnd"/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2018 год – 59 661,4 тыс. рублей, в том числе: 16 228,2 тыс. рублей – средства краевого бюджета, 43 433,2 тыс. рублей - средства районного бюджета.</w:t>
      </w:r>
      <w:proofErr w:type="gramEnd"/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Главными распорядителями бюджетных средств (далее – ГРБС) является финансовое управление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Цель Программы:</w:t>
      </w:r>
    </w:p>
    <w:p w:rsidR="00CB0536" w:rsidRPr="00CB0536" w:rsidRDefault="00CB0536" w:rsidP="00CB0536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Обеспечение долгосрочной сбалансированности и устойчивости бюджетной системы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района, повышение качества и прозрачности управления муниципальными финансами.</w:t>
      </w:r>
    </w:p>
    <w:p w:rsidR="00CB0536" w:rsidRPr="00CB0536" w:rsidRDefault="00CB0536" w:rsidP="00CB0536">
      <w:pPr>
        <w:ind w:left="709" w:firstLine="11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Содействие развитию субъектов малого и среднего предпринимательства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Программы направлена на достижение следующих задач: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Обеспечение равных условий для устойчивого и эффективного исполнения расходных обязательств муниципальных образований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района, обеспечение сбалансированности и повышение финансовой самостоятел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ности местных бюджетов;</w:t>
      </w:r>
    </w:p>
    <w:p w:rsidR="00CB0536" w:rsidRPr="00CB0536" w:rsidRDefault="00CB0536" w:rsidP="00CB05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Создание благоприятных условий для развития малого и среднего предпр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нимательства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районе;</w:t>
      </w:r>
    </w:p>
    <w:p w:rsidR="00CB0536" w:rsidRPr="00CB0536" w:rsidRDefault="00CB0536" w:rsidP="00CB05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Создание условий для эффективного, ответственного и прозрачного упра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>ления финансовыми ресурсами в рамках выполнения установленных фун</w:t>
      </w:r>
      <w:r w:rsidRPr="00CB0536">
        <w:rPr>
          <w:rFonts w:ascii="Times New Roman" w:hAnsi="Times New Roman" w:cs="Times New Roman"/>
          <w:sz w:val="26"/>
          <w:szCs w:val="26"/>
        </w:rPr>
        <w:t>к</w:t>
      </w:r>
      <w:r w:rsidRPr="00CB0536">
        <w:rPr>
          <w:rFonts w:ascii="Times New Roman" w:hAnsi="Times New Roman" w:cs="Times New Roman"/>
          <w:sz w:val="26"/>
          <w:szCs w:val="26"/>
        </w:rPr>
        <w:t>ций и полномочий, а также повышения эффективности расходов районного бюджета;</w:t>
      </w:r>
    </w:p>
    <w:p w:rsidR="00CB0536" w:rsidRPr="00CB0536" w:rsidRDefault="00CB0536" w:rsidP="00CB05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Обеспечение бесперебойной организации тепло-, электроснабжения райо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 xml:space="preserve">ных муниципальных учреждений, находящихся на территории поселений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ind w:firstLine="39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1: ««Создание условий для эффективного и ответственного управления муниципальными финансами, повышения устойчивости бюджетов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ниципальных образований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</w:t>
      </w:r>
    </w:p>
    <w:p w:rsidR="00CB0536" w:rsidRPr="00CB0536" w:rsidRDefault="00CB0536" w:rsidP="00CB0536">
      <w:pPr>
        <w:spacing w:before="12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Таблица 3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2"/>
        <w:gridCol w:w="2839"/>
        <w:gridCol w:w="1032"/>
        <w:gridCol w:w="1559"/>
        <w:gridCol w:w="1559"/>
        <w:gridCol w:w="1418"/>
      </w:tblGrid>
      <w:tr w:rsidR="00CB0536" w:rsidRPr="00CB0536" w:rsidTr="00CB0536">
        <w:trPr>
          <w:trHeight w:val="645"/>
        </w:trPr>
        <w:tc>
          <w:tcPr>
            <w:tcW w:w="6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39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0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4536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rPr>
          <w:trHeight w:val="232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9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540"/>
        </w:trPr>
        <w:tc>
          <w:tcPr>
            <w:tcW w:w="6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9" w:type="dxa"/>
            <w:vMerge w:val="restart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Финансовое управл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ние администрации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03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14 01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44 159,5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39 374,5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39 563,5</w:t>
            </w:r>
          </w:p>
        </w:tc>
      </w:tr>
      <w:tr w:rsidR="00CB0536" w:rsidRPr="00CB0536" w:rsidTr="00CB0536">
        <w:trPr>
          <w:trHeight w:val="541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9" w:type="dxa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14 03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23 603,7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15 745,2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15 421,9</w:t>
            </w:r>
          </w:p>
        </w:tc>
      </w:tr>
      <w:tr w:rsidR="00CB0536" w:rsidRPr="00CB0536" w:rsidTr="00CB0536">
        <w:trPr>
          <w:trHeight w:val="341"/>
        </w:trPr>
        <w:tc>
          <w:tcPr>
            <w:tcW w:w="63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9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03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67 763,2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55 119,7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54 985,4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Средства районного бюджета в рамках реализации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данной подпрограммы будут направлены на решение следующих задач: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1) создание условий для обеспечения финансовой устойчивости бюджетов муниципальных образований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2) повышение качества управления муниципальными финансами.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р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зультаты:</w:t>
      </w:r>
    </w:p>
    <w:p w:rsidR="008613CB" w:rsidRDefault="008613CB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</w:t>
      </w:r>
    </w:p>
    <w:p w:rsidR="00CB0536" w:rsidRPr="00CB0536" w:rsidRDefault="00CB0536" w:rsidP="00CB0536">
      <w:pPr>
        <w:spacing w:before="12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</w:t>
      </w:r>
    </w:p>
    <w:tbl>
      <w:tblPr>
        <w:tblW w:w="9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5"/>
        <w:gridCol w:w="1382"/>
        <w:gridCol w:w="1098"/>
        <w:gridCol w:w="1127"/>
        <w:gridCol w:w="990"/>
      </w:tblGrid>
      <w:tr w:rsidR="00CB0536" w:rsidRPr="00CB0536" w:rsidTr="00CB0536">
        <w:trPr>
          <w:tblHeader/>
          <w:jc w:val="center"/>
        </w:trPr>
        <w:tc>
          <w:tcPr>
            <w:tcW w:w="463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10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99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509"/>
          <w:jc w:val="center"/>
        </w:trPr>
        <w:tc>
          <w:tcPr>
            <w:tcW w:w="4638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размер бюджетной обеспеченности поселений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 после выравнивания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тыс. ру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105" w:type="dxa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нее 2,0</w:t>
            </w:r>
          </w:p>
        </w:tc>
        <w:tc>
          <w:tcPr>
            <w:tcW w:w="1134" w:type="dxa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нее 2,0</w:t>
            </w:r>
          </w:p>
        </w:tc>
        <w:tc>
          <w:tcPr>
            <w:tcW w:w="993" w:type="dxa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нее 2,0</w:t>
            </w:r>
          </w:p>
        </w:tc>
      </w:tr>
      <w:tr w:rsidR="00CB0536" w:rsidRPr="00CB0536" w:rsidTr="00CB0536">
        <w:trPr>
          <w:jc w:val="center"/>
        </w:trPr>
        <w:tc>
          <w:tcPr>
            <w:tcW w:w="4638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Объем налоговых и неналоговых д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ходов местных бюджетов в общем объеме доходов местных бюджетов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млн. ру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лей</w:t>
            </w:r>
          </w:p>
        </w:tc>
        <w:tc>
          <w:tcPr>
            <w:tcW w:w="1105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нее 25</w:t>
            </w:r>
          </w:p>
        </w:tc>
        <w:tc>
          <w:tcPr>
            <w:tcW w:w="113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нее 25</w:t>
            </w:r>
          </w:p>
        </w:tc>
        <w:tc>
          <w:tcPr>
            <w:tcW w:w="993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нее 25</w:t>
            </w:r>
          </w:p>
        </w:tc>
      </w:tr>
      <w:tr w:rsidR="00CB0536" w:rsidRPr="00CB0536" w:rsidTr="00CB0536">
        <w:trPr>
          <w:jc w:val="center"/>
        </w:trPr>
        <w:tc>
          <w:tcPr>
            <w:tcW w:w="4638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Отсутствие в местных бюджетах пр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сроченной кредиторской задолженн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тыс. ру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лей</w:t>
            </w:r>
          </w:p>
        </w:tc>
        <w:tc>
          <w:tcPr>
            <w:tcW w:w="1105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</w:tr>
    </w:tbl>
    <w:p w:rsidR="00CB0536" w:rsidRPr="00CB0536" w:rsidRDefault="00CB0536" w:rsidP="00CB053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программных мероприятий приведет к следующему изменению значений показателей, характеризующих качество планирования и управления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ниципальными финансами:</w:t>
      </w:r>
    </w:p>
    <w:p w:rsidR="00CB0536" w:rsidRPr="00CB0536" w:rsidRDefault="00CB0536" w:rsidP="00CB053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1) минимальный размер бюджетной обеспеченности не менее 2,08 тыс. рублей ежегодно;</w:t>
      </w:r>
    </w:p>
    <w:p w:rsidR="00CB0536" w:rsidRPr="00CB0536" w:rsidRDefault="00CB0536" w:rsidP="00CB053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2) объем налоговых и неналоговых доходов местных бюджетов в общем об</w:t>
      </w:r>
      <w:r w:rsidRPr="00CB0536">
        <w:rPr>
          <w:rFonts w:ascii="Times New Roman" w:hAnsi="Times New Roman" w:cs="Times New Roman"/>
          <w:sz w:val="26"/>
          <w:szCs w:val="26"/>
        </w:rPr>
        <w:t>ъ</w:t>
      </w:r>
      <w:r w:rsidRPr="00CB0536">
        <w:rPr>
          <w:rFonts w:ascii="Times New Roman" w:hAnsi="Times New Roman" w:cs="Times New Roman"/>
          <w:sz w:val="26"/>
          <w:szCs w:val="26"/>
        </w:rPr>
        <w:t>еме доходов местных бюджетов (19,4 млн. рублей в 2013 году, не менее 23,0 млн. рублей в 2014- 2015 годах не менее 25,0 млн. рублей в 2016- 2017 годах);</w:t>
      </w:r>
    </w:p>
    <w:p w:rsidR="00CB0536" w:rsidRPr="00CB0536" w:rsidRDefault="00CB0536" w:rsidP="00CB053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3) отсутствие в местных бюджетах просроченной кредиторской задолженн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сти по выплате заработной платы с начислениями работникам бюджетной сферы и по исполнению обязательств перед гражданами.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2 «Содействие развитию субъектов малого и среднего пре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 xml:space="preserve">принимательства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CB0536" w:rsidRPr="00CB0536" w:rsidRDefault="00CB0536" w:rsidP="00CB05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рамках реализации данной подпрограммы будут решены следующие зад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чи: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1) повышение доступности информационно-консультационных ресурсов для субъектов малого и среднего предпринимательства.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При реализации данной подпрограммы будут достигнуты следующие р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зультаты:</w:t>
      </w:r>
    </w:p>
    <w:p w:rsidR="00CB0536" w:rsidRPr="00CB0536" w:rsidRDefault="00CB0536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Таблица 5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2"/>
        <w:gridCol w:w="1428"/>
        <w:gridCol w:w="1417"/>
        <w:gridCol w:w="1276"/>
        <w:gridCol w:w="1701"/>
      </w:tblGrid>
      <w:tr w:rsidR="00CB0536" w:rsidRPr="00CB0536" w:rsidTr="00CB0536">
        <w:trPr>
          <w:trHeight w:val="551"/>
          <w:tblHeader/>
        </w:trPr>
        <w:tc>
          <w:tcPr>
            <w:tcW w:w="3642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28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259"/>
        </w:trPr>
        <w:tc>
          <w:tcPr>
            <w:tcW w:w="3642" w:type="dxa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поддержанных субъектов малого и (или) среднего предпринимательс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</w:p>
        </w:tc>
        <w:tc>
          <w:tcPr>
            <w:tcW w:w="1428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tr w:rsidR="00CB0536" w:rsidRPr="00CB0536" w:rsidTr="00CB0536">
        <w:trPr>
          <w:trHeight w:val="321"/>
        </w:trPr>
        <w:tc>
          <w:tcPr>
            <w:tcW w:w="364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созданных  раб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чих мест (включая вновь зар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гистрированных индивид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альных предпринимателей</w:t>
            </w:r>
            <w:proofErr w:type="gramEnd"/>
          </w:p>
        </w:tc>
        <w:tc>
          <w:tcPr>
            <w:tcW w:w="1428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CB0536" w:rsidRPr="00CB0536" w:rsidTr="00CB0536">
        <w:trPr>
          <w:trHeight w:val="362"/>
        </w:trPr>
        <w:tc>
          <w:tcPr>
            <w:tcW w:w="3642" w:type="dxa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сохраненных 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бочих ме</w:t>
            </w: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ст в сф</w:t>
            </w:r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ере малого и среднего предпринимательс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</w:p>
        </w:tc>
        <w:tc>
          <w:tcPr>
            <w:tcW w:w="1428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tr w:rsidR="00CB0536" w:rsidRPr="00CB0536" w:rsidTr="00CB0536">
        <w:trPr>
          <w:trHeight w:val="383"/>
        </w:trPr>
        <w:tc>
          <w:tcPr>
            <w:tcW w:w="364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Объем привлеченных по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держанными субъектами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лого и (или) среднего пре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принимательства инвестиций</w:t>
            </w:r>
          </w:p>
        </w:tc>
        <w:tc>
          <w:tcPr>
            <w:tcW w:w="1428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тыс. ру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25 405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29 405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33 405</w:t>
            </w:r>
          </w:p>
        </w:tc>
      </w:tr>
    </w:tbl>
    <w:p w:rsidR="00CB0536" w:rsidRPr="00CB0536" w:rsidRDefault="00CB0536" w:rsidP="00CB0536">
      <w:pPr>
        <w:pStyle w:val="a3"/>
        <w:ind w:firstLine="709"/>
        <w:rPr>
          <w:sz w:val="26"/>
          <w:szCs w:val="26"/>
        </w:rPr>
      </w:pPr>
    </w:p>
    <w:p w:rsidR="00CB0536" w:rsidRPr="00CB0536" w:rsidRDefault="00CB0536" w:rsidP="00CB0536">
      <w:pPr>
        <w:pStyle w:val="a3"/>
        <w:ind w:firstLine="709"/>
        <w:rPr>
          <w:sz w:val="26"/>
          <w:szCs w:val="26"/>
        </w:rPr>
      </w:pPr>
      <w:r w:rsidRPr="00CB0536">
        <w:rPr>
          <w:sz w:val="26"/>
          <w:szCs w:val="26"/>
        </w:rPr>
        <w:t>Реализация мероприятий подпрограммы позволит решить ряд задач, в час</w:t>
      </w:r>
      <w:r w:rsidRPr="00CB0536">
        <w:rPr>
          <w:sz w:val="26"/>
          <w:szCs w:val="26"/>
        </w:rPr>
        <w:t>т</w:t>
      </w:r>
      <w:r w:rsidRPr="00CB0536">
        <w:rPr>
          <w:sz w:val="26"/>
          <w:szCs w:val="26"/>
        </w:rPr>
        <w:t>ности:</w:t>
      </w:r>
    </w:p>
    <w:p w:rsidR="00CB0536" w:rsidRPr="00CB0536" w:rsidRDefault="00CB0536" w:rsidP="00CB0536">
      <w:pPr>
        <w:pStyle w:val="a3"/>
        <w:rPr>
          <w:sz w:val="26"/>
          <w:szCs w:val="26"/>
        </w:rPr>
      </w:pPr>
      <w:r w:rsidRPr="00CB0536">
        <w:rPr>
          <w:sz w:val="26"/>
          <w:szCs w:val="26"/>
        </w:rPr>
        <w:t xml:space="preserve">        - сократить численность безработных;</w:t>
      </w:r>
    </w:p>
    <w:p w:rsidR="00CB0536" w:rsidRPr="00CB0536" w:rsidRDefault="00CB0536" w:rsidP="00CB0536">
      <w:pPr>
        <w:pStyle w:val="a3"/>
        <w:rPr>
          <w:sz w:val="26"/>
          <w:szCs w:val="26"/>
        </w:rPr>
      </w:pPr>
      <w:r w:rsidRPr="00CB0536">
        <w:rPr>
          <w:sz w:val="26"/>
          <w:szCs w:val="26"/>
        </w:rPr>
        <w:t xml:space="preserve">        - повысить предпринимательскую активность;</w:t>
      </w:r>
    </w:p>
    <w:p w:rsidR="00CB0536" w:rsidRPr="00CB0536" w:rsidRDefault="00CB0536" w:rsidP="00CB0536">
      <w:pPr>
        <w:pStyle w:val="a3"/>
        <w:jc w:val="both"/>
        <w:rPr>
          <w:sz w:val="26"/>
          <w:szCs w:val="26"/>
        </w:rPr>
      </w:pPr>
      <w:r w:rsidRPr="00CB0536">
        <w:rPr>
          <w:sz w:val="26"/>
          <w:szCs w:val="26"/>
        </w:rPr>
        <w:t xml:space="preserve">        - обновить основные фонды и увеличить имущественный комплекс субъектов малого и среднего предпринимательства;</w:t>
      </w:r>
    </w:p>
    <w:p w:rsidR="00CB0536" w:rsidRPr="00CB0536" w:rsidRDefault="00CB0536" w:rsidP="00CB0536">
      <w:pPr>
        <w:pStyle w:val="a3"/>
        <w:jc w:val="both"/>
        <w:rPr>
          <w:sz w:val="26"/>
          <w:szCs w:val="26"/>
        </w:rPr>
      </w:pPr>
      <w:r w:rsidRPr="00CB0536">
        <w:rPr>
          <w:sz w:val="26"/>
          <w:szCs w:val="26"/>
        </w:rPr>
        <w:t xml:space="preserve">        - повысить производительность труда;</w:t>
      </w:r>
    </w:p>
    <w:p w:rsidR="00CB0536" w:rsidRPr="00CB0536" w:rsidRDefault="00CB0536" w:rsidP="00CB0536">
      <w:pPr>
        <w:pStyle w:val="a3"/>
        <w:jc w:val="both"/>
        <w:rPr>
          <w:sz w:val="26"/>
          <w:szCs w:val="26"/>
        </w:rPr>
      </w:pPr>
      <w:r w:rsidRPr="00CB0536">
        <w:rPr>
          <w:sz w:val="26"/>
          <w:szCs w:val="26"/>
        </w:rPr>
        <w:t xml:space="preserve">        - снизить издержки производства для начинающих субъектов малого предпр</w:t>
      </w:r>
      <w:r w:rsidRPr="00CB0536">
        <w:rPr>
          <w:sz w:val="26"/>
          <w:szCs w:val="26"/>
        </w:rPr>
        <w:t>и</w:t>
      </w:r>
      <w:r w:rsidRPr="00CB0536">
        <w:rPr>
          <w:sz w:val="26"/>
          <w:szCs w:val="26"/>
        </w:rPr>
        <w:t>нимательства;</w:t>
      </w:r>
    </w:p>
    <w:p w:rsidR="00CB0536" w:rsidRPr="00CB0536" w:rsidRDefault="00CB0536" w:rsidP="00CB0536">
      <w:pPr>
        <w:pStyle w:val="a3"/>
        <w:jc w:val="both"/>
        <w:rPr>
          <w:sz w:val="26"/>
          <w:szCs w:val="26"/>
        </w:rPr>
      </w:pPr>
      <w:r w:rsidRPr="00CB0536">
        <w:rPr>
          <w:sz w:val="26"/>
          <w:szCs w:val="26"/>
        </w:rPr>
        <w:t xml:space="preserve">        - поднять размер налоговых поступлений в местный бюджет.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3 «Обеспечение реализации муниципальной программы и прочие мероприятия»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Объем финансирования подпрограммы в 2016-2018 годах составляет 16 058,8 тыс. рублей, в том числе по годам:</w:t>
      </w:r>
    </w:p>
    <w:p w:rsidR="00CB0536" w:rsidRPr="00CB0536" w:rsidRDefault="00CB0536" w:rsidP="004D6C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2016 год – 6 438,8 тыс. рублей;</w:t>
      </w:r>
    </w:p>
    <w:p w:rsidR="00CB0536" w:rsidRPr="00CB0536" w:rsidRDefault="00CB0536" w:rsidP="004D6C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4 959,0 тыс. рублей;</w:t>
      </w:r>
    </w:p>
    <w:p w:rsidR="00CB0536" w:rsidRPr="00CB0536" w:rsidRDefault="00CB0536" w:rsidP="004D6C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4 676,0 тыс. рублей.</w:t>
      </w:r>
    </w:p>
    <w:p w:rsidR="00CB0536" w:rsidRPr="00CB0536" w:rsidRDefault="00CB0536" w:rsidP="00CB0536">
      <w:pPr>
        <w:spacing w:before="12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Таблица 6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"/>
        <w:gridCol w:w="3051"/>
        <w:gridCol w:w="1418"/>
        <w:gridCol w:w="1417"/>
        <w:gridCol w:w="1276"/>
        <w:gridCol w:w="1417"/>
      </w:tblGrid>
      <w:tr w:rsidR="00CB0536" w:rsidRPr="00CB0536" w:rsidTr="00CB0536">
        <w:trPr>
          <w:trHeight w:val="538"/>
        </w:trPr>
        <w:tc>
          <w:tcPr>
            <w:tcW w:w="601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051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18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110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rPr>
          <w:trHeight w:val="145"/>
        </w:trPr>
        <w:tc>
          <w:tcPr>
            <w:tcW w:w="601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51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1020"/>
        </w:trPr>
        <w:tc>
          <w:tcPr>
            <w:tcW w:w="6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1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01 06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6 423,8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4 959,0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4 676,0</w:t>
            </w:r>
          </w:p>
        </w:tc>
      </w:tr>
      <w:tr w:rsidR="00CB0536" w:rsidRPr="00CB0536" w:rsidTr="00CB0536">
        <w:trPr>
          <w:trHeight w:val="400"/>
        </w:trPr>
        <w:tc>
          <w:tcPr>
            <w:tcW w:w="6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51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6 423,8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4 959,0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4 676,0</w:t>
            </w:r>
          </w:p>
        </w:tc>
      </w:tr>
    </w:tbl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программных мероприятий приведет к следующему изменению значений показателей, характеризующих качество планирования и управления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ниципальными финансами: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- доля расходов районного бюджета, формируемых в рамках муниципальных программ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не менее 90%;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своевременное составление проекта районного бюджета и отчета об испо</w:t>
      </w:r>
      <w:r w:rsidRPr="00CB0536">
        <w:rPr>
          <w:rFonts w:ascii="Times New Roman" w:hAnsi="Times New Roman" w:cs="Times New Roman"/>
          <w:sz w:val="26"/>
          <w:szCs w:val="26"/>
        </w:rPr>
        <w:t>л</w:t>
      </w:r>
      <w:r w:rsidRPr="00CB0536">
        <w:rPr>
          <w:rFonts w:ascii="Times New Roman" w:hAnsi="Times New Roman" w:cs="Times New Roman"/>
          <w:sz w:val="26"/>
          <w:szCs w:val="26"/>
        </w:rPr>
        <w:t>нении районного бюджета (не позднее 15 ноября и 1 мая текущего года соответс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венно);</w:t>
      </w:r>
    </w:p>
    <w:p w:rsidR="00CB0536" w:rsidRPr="00CB0536" w:rsidRDefault="00CB0536" w:rsidP="00CB05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отношение дефицита бюджета к общему годовому объему доходов районн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го бюджета без учета утвержденного объема безвозмездных поступлений (не более 5% к общему годовому объему доходов районного бюджета без учета утвержде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ного объема безвозмездных поступлений в соответствии с требованиями Бюдже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ного кодекса Российской Федерации);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обеспечение исполнения расходных обязательств района (без краевых и федеральных средств) не менее чем на 95 процентов;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исполнение районного бюджета по доходам без учета безвозмездных п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ступлений к первоначально утвержденному уровню (от 90% до 105 %) ежегодно;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повышение квалификации муниципальных служащих, работающих в ф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нансовом управлении (не менее 20% ежегодно);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- разработка и размещение на официальном сайте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откр</w:t>
      </w:r>
      <w:r w:rsidRPr="00CB0536">
        <w:rPr>
          <w:rFonts w:ascii="Times New Roman" w:hAnsi="Times New Roman" w:cs="Times New Roman"/>
          <w:sz w:val="26"/>
          <w:szCs w:val="26"/>
        </w:rPr>
        <w:t>ы</w:t>
      </w:r>
      <w:r w:rsidRPr="00CB0536">
        <w:rPr>
          <w:rFonts w:ascii="Times New Roman" w:hAnsi="Times New Roman" w:cs="Times New Roman"/>
          <w:sz w:val="26"/>
          <w:szCs w:val="26"/>
        </w:rPr>
        <w:t>того бюджета для граждан;</w:t>
      </w:r>
    </w:p>
    <w:p w:rsidR="00CB0536" w:rsidRPr="00CB0536" w:rsidRDefault="00CB0536" w:rsidP="00CB0536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B0536">
        <w:rPr>
          <w:rFonts w:ascii="Times New Roman" w:hAnsi="Times New Roman" w:cs="Times New Roman"/>
          <w:sz w:val="26"/>
          <w:szCs w:val="26"/>
        </w:rPr>
        <w:t>- д</w:t>
      </w:r>
      <w:r w:rsidRPr="00CB0536">
        <w:rPr>
          <w:rFonts w:ascii="Times New Roman" w:hAnsi="Times New Roman" w:cs="Times New Roman"/>
          <w:sz w:val="26"/>
          <w:szCs w:val="26"/>
          <w:lang w:eastAsia="en-US"/>
        </w:rPr>
        <w:t>оля районных казенных учреждений, которым доводится муниципальное задание - 100 %.</w:t>
      </w:r>
    </w:p>
    <w:p w:rsidR="00CB0536" w:rsidRPr="00CB0536" w:rsidRDefault="00CB0536" w:rsidP="00CB0536">
      <w:pPr>
        <w:pStyle w:val="ConsPlusCel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B0536" w:rsidRPr="00CB0536" w:rsidRDefault="00CB0536" w:rsidP="00CB0536">
      <w:pPr>
        <w:pStyle w:val="ConsPlusCel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B0536">
        <w:rPr>
          <w:rFonts w:ascii="Times New Roman" w:hAnsi="Times New Roman" w:cs="Times New Roman"/>
          <w:sz w:val="26"/>
          <w:szCs w:val="26"/>
          <w:lang w:eastAsia="en-US"/>
        </w:rPr>
        <w:t xml:space="preserve">Отдельное мероприятие: </w:t>
      </w:r>
      <w:r w:rsidRPr="00CB0536">
        <w:rPr>
          <w:rFonts w:ascii="Times New Roman" w:hAnsi="Times New Roman" w:cs="Times New Roman"/>
          <w:sz w:val="26"/>
          <w:szCs w:val="26"/>
        </w:rPr>
        <w:t>иные межбюджетные трансферты на осуществл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ние полномочий в части организации тепло-, электроснабжения муниципальных учреждений.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Средства районного бюджета в рамках реализации отдельного мероприятия будут направлены на решение следующей задачи: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- обеспечение бесперебойной организации тепло-, электроснабжения райо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 xml:space="preserve">ных муниципальных учреждений, находящихся на территории поселений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будут достигнуты следующие результаты:</w:t>
      </w:r>
    </w:p>
    <w:p w:rsidR="00CB0536" w:rsidRPr="00CB0536" w:rsidRDefault="008613CB" w:rsidP="008613CB">
      <w:pP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CB0536" w:rsidRPr="00CB0536">
        <w:rPr>
          <w:rFonts w:ascii="Times New Roman" w:hAnsi="Times New Roman" w:cs="Times New Roman"/>
          <w:sz w:val="26"/>
          <w:szCs w:val="26"/>
        </w:rPr>
        <w:t xml:space="preserve">Таблица 7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2"/>
        <w:gridCol w:w="1569"/>
        <w:gridCol w:w="1418"/>
        <w:gridCol w:w="1276"/>
        <w:gridCol w:w="1275"/>
      </w:tblGrid>
      <w:tr w:rsidR="00CB0536" w:rsidRPr="00CB0536" w:rsidTr="00CB0536">
        <w:trPr>
          <w:trHeight w:val="551"/>
          <w:tblHeader/>
        </w:trPr>
        <w:tc>
          <w:tcPr>
            <w:tcW w:w="3642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569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259"/>
        </w:trPr>
        <w:tc>
          <w:tcPr>
            <w:tcW w:w="3642" w:type="dxa"/>
          </w:tcPr>
          <w:p w:rsidR="00CB0536" w:rsidRPr="00CB0536" w:rsidRDefault="00CB0536" w:rsidP="00CB0536">
            <w:pPr>
              <w:pStyle w:val="ConsPlusCell"/>
              <w:spacing w:before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ходных обязательств района по переданным полномочиям</w:t>
            </w:r>
          </w:p>
        </w:tc>
        <w:tc>
          <w:tcPr>
            <w:tcW w:w="1569" w:type="dxa"/>
            <w:vAlign w:val="center"/>
          </w:tcPr>
          <w:p w:rsidR="00CB0536" w:rsidRPr="00CB0536" w:rsidRDefault="00CB0536" w:rsidP="00CB0536">
            <w:pPr>
              <w:pStyle w:val="ConsPlusCell"/>
              <w:spacing w:before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418" w:type="dxa"/>
          </w:tcPr>
          <w:p w:rsidR="00CB0536" w:rsidRPr="00CB0536" w:rsidRDefault="00CB0536" w:rsidP="00CB0536">
            <w:pPr>
              <w:spacing w:before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менее   95 %</w:t>
            </w:r>
          </w:p>
        </w:tc>
        <w:tc>
          <w:tcPr>
            <w:tcW w:w="1276" w:type="dxa"/>
          </w:tcPr>
          <w:p w:rsidR="00CB0536" w:rsidRPr="00CB0536" w:rsidRDefault="00CB0536" w:rsidP="00CB0536">
            <w:pPr>
              <w:spacing w:before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менее   97 %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менее   97 %</w:t>
            </w:r>
          </w:p>
        </w:tc>
      </w:tr>
    </w:tbl>
    <w:p w:rsidR="00CB0536" w:rsidRPr="00CB0536" w:rsidRDefault="00CB0536" w:rsidP="00CB0536">
      <w:pPr>
        <w:pStyle w:val="ConsPlusCell"/>
        <w:spacing w:before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Объем финансирования отдельных мероприятий в 2016-2018 годах составит 8 640,0 тысяч рублей.</w:t>
      </w:r>
    </w:p>
    <w:p w:rsidR="00CB0536" w:rsidRPr="00CB0536" w:rsidRDefault="008613CB" w:rsidP="008613CB">
      <w:pPr>
        <w:spacing w:after="0"/>
        <w:ind w:right="284" w:firstLine="7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="00CB0536" w:rsidRPr="00CB0536">
        <w:rPr>
          <w:rFonts w:ascii="Times New Roman" w:hAnsi="Times New Roman" w:cs="Times New Roman"/>
          <w:sz w:val="26"/>
          <w:szCs w:val="26"/>
        </w:rPr>
        <w:t>Таблица 8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2"/>
        <w:gridCol w:w="3020"/>
        <w:gridCol w:w="992"/>
        <w:gridCol w:w="1418"/>
        <w:gridCol w:w="1559"/>
        <w:gridCol w:w="1418"/>
      </w:tblGrid>
      <w:tr w:rsidR="00CB0536" w:rsidRPr="00CB0536" w:rsidTr="00CB0536">
        <w:trPr>
          <w:trHeight w:val="645"/>
        </w:trPr>
        <w:tc>
          <w:tcPr>
            <w:tcW w:w="6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020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99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дел, по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4395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rPr>
          <w:trHeight w:val="232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540"/>
        </w:trPr>
        <w:tc>
          <w:tcPr>
            <w:tcW w:w="6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20" w:type="dxa"/>
            <w:vMerge w:val="restart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07 01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747,9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B0536" w:rsidRPr="00CB0536" w:rsidTr="00CB0536">
        <w:trPr>
          <w:trHeight w:val="540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07 02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4 490,1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B0536" w:rsidRPr="00CB0536" w:rsidTr="00CB0536">
        <w:trPr>
          <w:trHeight w:val="541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08 01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3 402,1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B0536" w:rsidRPr="00CB0536" w:rsidTr="00CB0536">
        <w:trPr>
          <w:trHeight w:val="341"/>
        </w:trPr>
        <w:tc>
          <w:tcPr>
            <w:tcW w:w="63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8 640,0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</w:p>
    <w:p w:rsidR="008613CB" w:rsidRDefault="008613CB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</w:p>
    <w:p w:rsidR="008613CB" w:rsidRDefault="008613CB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</w:p>
    <w:p w:rsidR="008613CB" w:rsidRDefault="008613CB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</w:p>
    <w:p w:rsidR="008613CB" w:rsidRDefault="008613CB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</w:p>
    <w:p w:rsidR="00CB0536" w:rsidRPr="00CB0536" w:rsidRDefault="00CB0536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 xml:space="preserve">Социальная поддержка населения </w:t>
      </w:r>
    </w:p>
    <w:p w:rsidR="00CB0536" w:rsidRPr="00CB0536" w:rsidRDefault="00CB0536" w:rsidP="00CB0536">
      <w:pPr>
        <w:pStyle w:val="3"/>
        <w:spacing w:line="360" w:lineRule="auto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>на 2016-2018 годы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«Социальная поддержки населения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(далее – Программа) на 2016-2018 годы </w:t>
      </w:r>
      <w:r w:rsidRPr="00CB0536">
        <w:rPr>
          <w:rFonts w:ascii="Times New Roman" w:hAnsi="Times New Roman" w:cs="Times New Roman"/>
          <w:sz w:val="26"/>
          <w:szCs w:val="26"/>
        </w:rPr>
        <w:lastRenderedPageBreak/>
        <w:t>предусмотрены расходы в целом в сумме 95819,8 тыс. рублей, в том числе по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дам: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 32556,6 тыс. рублей;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32606,6 тыс. рублей;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32656,6 тыс. рублей;</w:t>
      </w:r>
    </w:p>
    <w:p w:rsidR="00CB0536" w:rsidRPr="00CB0536" w:rsidRDefault="00CB0536" w:rsidP="00CB053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объем финансирования за счет сре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аевого бюджета 95719,8тыс. рублей, в том числе по годам: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 31906,6 тыс. рублей;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31906,6 тыс. рублей;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31906,6 тыс. рублей;</w:t>
      </w:r>
    </w:p>
    <w:p w:rsidR="00CB0536" w:rsidRPr="00CB0536" w:rsidRDefault="00CB0536" w:rsidP="00CB053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объем средств за счет внебюджетных источников 2100 тыс. рублей, в том числе по годам:</w:t>
      </w:r>
    </w:p>
    <w:p w:rsidR="00CB0536" w:rsidRPr="00CB0536" w:rsidRDefault="00CB0536" w:rsidP="00CB0536">
      <w:pPr>
        <w:pStyle w:val="ConsPlusCell"/>
        <w:spacing w:line="36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CB0536">
        <w:rPr>
          <w:rFonts w:ascii="Times New Roman" w:hAnsi="Times New Roman" w:cs="Times New Roman"/>
          <w:color w:val="000000"/>
          <w:sz w:val="26"/>
          <w:szCs w:val="26"/>
        </w:rPr>
        <w:t>в 2016 году – 650,0 тыс. рублей;</w:t>
      </w:r>
    </w:p>
    <w:p w:rsidR="00CB0536" w:rsidRPr="00CB0536" w:rsidRDefault="00CB0536" w:rsidP="00CB0536">
      <w:pPr>
        <w:pStyle w:val="ConsPlusCell"/>
        <w:spacing w:line="36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CB0536">
        <w:rPr>
          <w:rFonts w:ascii="Times New Roman" w:hAnsi="Times New Roman" w:cs="Times New Roman"/>
          <w:color w:val="000000"/>
          <w:sz w:val="26"/>
          <w:szCs w:val="26"/>
        </w:rPr>
        <w:t>в 2017 году – 700,0 тыс. рублей;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color w:val="000000"/>
          <w:sz w:val="26"/>
          <w:szCs w:val="26"/>
        </w:rPr>
        <w:t>в 2018 году – 750,0 тыс. рублей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 (далее – ГРБС) является у</w:t>
      </w:r>
      <w:r w:rsidRPr="00CB0536">
        <w:rPr>
          <w:rFonts w:ascii="Times New Roman" w:hAnsi="Times New Roman" w:cs="Times New Roman"/>
          <w:sz w:val="26"/>
          <w:szCs w:val="26"/>
          <w:u w:val="single"/>
        </w:rPr>
        <w:t xml:space="preserve">правление социальной защиты населения администрации  </w:t>
      </w:r>
      <w:proofErr w:type="spellStart"/>
      <w:r w:rsidRPr="00CB0536">
        <w:rPr>
          <w:rFonts w:ascii="Times New Roman" w:hAnsi="Times New Roman" w:cs="Times New Roman"/>
          <w:sz w:val="26"/>
          <w:szCs w:val="26"/>
          <w:u w:val="single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  <w:u w:val="single"/>
        </w:rPr>
        <w:t xml:space="preserve"> района</w:t>
      </w:r>
    </w:p>
    <w:p w:rsidR="00CB0536" w:rsidRPr="00CB0536" w:rsidRDefault="00CB0536" w:rsidP="00CB053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Бюджетные ассигнования на реализацию Программы распределены между ГРБС следующим образом:</w:t>
      </w:r>
    </w:p>
    <w:p w:rsidR="008613CB" w:rsidRDefault="008613CB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8613CB" w:rsidRDefault="008613CB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9</w:t>
      </w:r>
    </w:p>
    <w:p w:rsidR="00CB0536" w:rsidRPr="00CB0536" w:rsidRDefault="00CB0536" w:rsidP="008613C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(тыс. рублей) </w:t>
      </w:r>
    </w:p>
    <w:tbl>
      <w:tblPr>
        <w:tblW w:w="9760" w:type="dxa"/>
        <w:tblLook w:val="00A0"/>
      </w:tblPr>
      <w:tblGrid>
        <w:gridCol w:w="5202"/>
        <w:gridCol w:w="1539"/>
        <w:gridCol w:w="1543"/>
        <w:gridCol w:w="1476"/>
      </w:tblGrid>
      <w:tr w:rsidR="00CB0536" w:rsidRPr="00CB0536" w:rsidTr="00CB0536">
        <w:trPr>
          <w:trHeight w:val="396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431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31 906,6 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31 906,6 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31 906,6 </w:t>
            </w:r>
          </w:p>
        </w:tc>
      </w:tr>
    </w:tbl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Цели Программы: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Повышение эффективности мер социальной поддержки граждан за счёт ус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>ления адресного оказания социальной помощи.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Повышение качества и доступности предоставления государственных услуг по социальному обслуживанию.</w:t>
      </w:r>
    </w:p>
    <w:p w:rsidR="00CB0536" w:rsidRPr="00CB0536" w:rsidRDefault="00CB0536" w:rsidP="00CB0536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Задачи Программы: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Исполнение принятых публичных нормативных обязательств по социальной поддержке отдельных категорий граждан.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Создание благоприятных условий для функционирования института семьи, рождения детей.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Формирование доступной среды для инвалидов и других </w:t>
      </w:r>
      <w:proofErr w:type="spellStart"/>
      <w:r w:rsidRPr="00CB0536">
        <w:rPr>
          <w:rFonts w:ascii="Times New Roman" w:hAnsi="Times New Roman"/>
          <w:sz w:val="26"/>
          <w:szCs w:val="26"/>
        </w:rPr>
        <w:t>маломобильных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групп населения, повышение уровня и качества их жизни.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занию социальных услуг.</w:t>
      </w:r>
    </w:p>
    <w:p w:rsidR="00CB0536" w:rsidRPr="00CB0536" w:rsidRDefault="00CB0536" w:rsidP="00CB0536">
      <w:pPr>
        <w:pStyle w:val="affb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bookmarkStart w:id="132" w:name="_GoBack"/>
      <w:bookmarkEnd w:id="132"/>
      <w:r w:rsidRPr="00CB0536">
        <w:rPr>
          <w:rFonts w:ascii="Times New Roman" w:hAnsi="Times New Roman"/>
          <w:sz w:val="26"/>
          <w:szCs w:val="26"/>
        </w:rPr>
        <w:t>Создание условий эффективного развития сферы социальной поддержки и социального обслуживания населения края</w:t>
      </w:r>
    </w:p>
    <w:p w:rsidR="00CB0536" w:rsidRPr="00CB0536" w:rsidRDefault="00CB0536" w:rsidP="00CB053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Подпрограмма 1 «Повышение качества жизни отдельных категорий граждан, в том числе инвалидов, степени их социальной защищённости»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B3440F" w:rsidRDefault="00B3440F" w:rsidP="00CB0536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B0536" w:rsidRPr="00CB0536" w:rsidRDefault="00CB0536" w:rsidP="00B3440F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>Таблица 10</w:t>
      </w:r>
    </w:p>
    <w:tbl>
      <w:tblPr>
        <w:tblW w:w="975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2"/>
        <w:gridCol w:w="1382"/>
        <w:gridCol w:w="1206"/>
        <w:gridCol w:w="1243"/>
        <w:gridCol w:w="1410"/>
      </w:tblGrid>
      <w:tr w:rsidR="00CB0536" w:rsidRPr="00CB0536" w:rsidTr="00CB0536">
        <w:trPr>
          <w:trHeight w:val="962"/>
        </w:trPr>
        <w:tc>
          <w:tcPr>
            <w:tcW w:w="456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1109"/>
        </w:trPr>
        <w:tc>
          <w:tcPr>
            <w:tcW w:w="4566" w:type="dxa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lastRenderedPageBreak/>
              <w:t>доля граждан, получающих регуля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р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ные денежные выплаты, от числа граждан, имеющих право на меры с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циальной поддержки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79,7</w:t>
            </w:r>
          </w:p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79,7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79,7</w:t>
            </w:r>
          </w:p>
        </w:tc>
      </w:tr>
      <w:tr w:rsidR="00CB0536" w:rsidRPr="00CB0536" w:rsidTr="00CB0536">
        <w:trPr>
          <w:trHeight w:val="670"/>
        </w:trPr>
        <w:tc>
          <w:tcPr>
            <w:tcW w:w="4566" w:type="dxa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удельный вес инвалидов, реализова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в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ших индивидуальные программы ре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билитации в муниципальных учре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ж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дениях социального обслуживания, от общего числа инвалидов в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Абанском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районе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8,4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8,5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8,5</w:t>
            </w:r>
          </w:p>
        </w:tc>
      </w:tr>
    </w:tbl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pStyle w:val="a5"/>
        <w:spacing w:line="36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Подпрограмма 2 «Социальная поддержка семей, имеющих детей»</w:t>
      </w:r>
    </w:p>
    <w:p w:rsidR="00CB0536" w:rsidRPr="00CB0536" w:rsidRDefault="00CB0536" w:rsidP="00CB0536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B3440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Цель программы создание благоприятных условий для функционирования института семьи, рождения детей.</w:t>
      </w:r>
    </w:p>
    <w:p w:rsidR="00CB0536" w:rsidRPr="00CB0536" w:rsidRDefault="00CB0536" w:rsidP="00B3440F">
      <w:pPr>
        <w:pStyle w:val="a5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 2015 года значительная часть расходов бюджету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пред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смотренных ранее в форме субвенций на реализацию мер социальной поддержки граждан из краевого бюджета не перечисляется в связи с открытием в 2015 году краевого государственного казенного учреждения «Центр социальных выплат Красноярского края».</w:t>
      </w:r>
    </w:p>
    <w:p w:rsidR="00CB0536" w:rsidRPr="00CB0536" w:rsidRDefault="00CB0536" w:rsidP="00B3440F">
      <w:pPr>
        <w:pStyle w:val="a5"/>
        <w:spacing w:after="0"/>
        <w:ind w:left="284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11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2"/>
        <w:gridCol w:w="3405"/>
        <w:gridCol w:w="1343"/>
        <w:gridCol w:w="1462"/>
        <w:gridCol w:w="1506"/>
        <w:gridCol w:w="1356"/>
      </w:tblGrid>
      <w:tr w:rsidR="00CB0536" w:rsidRPr="00CB0536" w:rsidTr="00CB0536">
        <w:trPr>
          <w:trHeight w:val="444"/>
          <w:tblHeader/>
        </w:trPr>
        <w:tc>
          <w:tcPr>
            <w:tcW w:w="613" w:type="dxa"/>
            <w:vMerge w:val="restart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74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407"/>
          <w:tblHeader/>
        </w:trPr>
        <w:tc>
          <w:tcPr>
            <w:tcW w:w="613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40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9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24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71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748"/>
        </w:trPr>
        <w:tc>
          <w:tcPr>
            <w:tcW w:w="613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40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щиты населения админис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57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10 03</w:t>
            </w:r>
          </w:p>
        </w:tc>
        <w:tc>
          <w:tcPr>
            <w:tcW w:w="1479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87,3</w:t>
            </w:r>
          </w:p>
        </w:tc>
        <w:tc>
          <w:tcPr>
            <w:tcW w:w="1524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87,3</w:t>
            </w:r>
          </w:p>
        </w:tc>
        <w:tc>
          <w:tcPr>
            <w:tcW w:w="1371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87,3</w:t>
            </w:r>
          </w:p>
        </w:tc>
      </w:tr>
      <w:tr w:rsidR="00CB0536" w:rsidRPr="00CB0536" w:rsidTr="00CB0536">
        <w:trPr>
          <w:trHeight w:val="329"/>
        </w:trPr>
        <w:tc>
          <w:tcPr>
            <w:tcW w:w="613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40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257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479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87,3</w:t>
            </w:r>
          </w:p>
        </w:tc>
        <w:tc>
          <w:tcPr>
            <w:tcW w:w="1524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87,3</w:t>
            </w:r>
          </w:p>
        </w:tc>
        <w:tc>
          <w:tcPr>
            <w:tcW w:w="1371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87,3</w:t>
            </w:r>
          </w:p>
        </w:tc>
      </w:tr>
    </w:tbl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B3440F">
      <w:pPr>
        <w:tabs>
          <w:tab w:val="left" w:pos="1712"/>
        </w:tabs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12</w:t>
      </w:r>
    </w:p>
    <w:tbl>
      <w:tblPr>
        <w:tblW w:w="975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1"/>
        <w:gridCol w:w="1382"/>
        <w:gridCol w:w="1206"/>
        <w:gridCol w:w="1243"/>
        <w:gridCol w:w="1411"/>
      </w:tblGrid>
      <w:tr w:rsidR="00CB0536" w:rsidRPr="00CB0536" w:rsidTr="00CB0536">
        <w:trPr>
          <w:trHeight w:val="643"/>
        </w:trPr>
        <w:tc>
          <w:tcPr>
            <w:tcW w:w="456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B0536" w:rsidRPr="00CB0536" w:rsidTr="00CB0536">
        <w:trPr>
          <w:trHeight w:val="1108"/>
        </w:trPr>
        <w:tc>
          <w:tcPr>
            <w:tcW w:w="4566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Удельный вес семей с детьми, пол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чающих меры социальной поддержки, в общей численности семей с детьми, имеющих на них право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B0536" w:rsidRPr="00CB0536" w:rsidTr="00CB0536">
        <w:trPr>
          <w:trHeight w:val="844"/>
        </w:trPr>
        <w:tc>
          <w:tcPr>
            <w:tcW w:w="4566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Доля оздоровленных детей из числа детей, находящихся в трудной жи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ненной ситуации, подлежащих озд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ровлению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52,5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52,5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52,5</w:t>
            </w:r>
          </w:p>
        </w:tc>
      </w:tr>
    </w:tbl>
    <w:p w:rsidR="00CB0536" w:rsidRPr="00CB0536" w:rsidRDefault="00CB0536" w:rsidP="00CB0536">
      <w:pPr>
        <w:pStyle w:val="a5"/>
        <w:spacing w:line="36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CB0536" w:rsidRPr="00CB0536" w:rsidRDefault="00CB0536" w:rsidP="00CB0536">
      <w:pPr>
        <w:pStyle w:val="a5"/>
        <w:spacing w:line="36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Подпрограмма 3 «Обеспечение социальной поддержки граждан на оплату жил</w:t>
      </w:r>
      <w:r w:rsidRPr="00CB0536">
        <w:rPr>
          <w:rFonts w:ascii="Times New Roman" w:hAnsi="Times New Roman" w:cs="Times New Roman"/>
          <w:sz w:val="26"/>
          <w:szCs w:val="26"/>
          <w:u w:val="single"/>
        </w:rPr>
        <w:t>о</w:t>
      </w:r>
      <w:r w:rsidRPr="00CB0536">
        <w:rPr>
          <w:rFonts w:ascii="Times New Roman" w:hAnsi="Times New Roman" w:cs="Times New Roman"/>
          <w:sz w:val="26"/>
          <w:szCs w:val="26"/>
          <w:u w:val="single"/>
        </w:rPr>
        <w:t>го помещения и коммунальных услуг»</w:t>
      </w:r>
    </w:p>
    <w:p w:rsidR="00CB0536" w:rsidRPr="00CB0536" w:rsidRDefault="00CB0536" w:rsidP="00B3440F">
      <w:pPr>
        <w:pStyle w:val="a5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В 2015 году бюджету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субвенции на реализацию мер социал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ной поддержки граждан из краевого бюджета перечисляться не будут в связи с открытием в 2015 году краевого государственного казенного учреждения «Центр социальных выплат Красноярского края».</w:t>
      </w:r>
    </w:p>
    <w:p w:rsidR="00CB0536" w:rsidRPr="00CB0536" w:rsidRDefault="00CB0536" w:rsidP="00B3440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Значительная часть расходов, предусмотренных ранее в форме субвенций, производится через данное учреждение.</w:t>
      </w:r>
    </w:p>
    <w:p w:rsidR="00CB0536" w:rsidRPr="00CB0536" w:rsidRDefault="00CB0536" w:rsidP="00CB0536">
      <w:pPr>
        <w:pStyle w:val="a5"/>
        <w:spacing w:line="360" w:lineRule="auto"/>
        <w:rPr>
          <w:rFonts w:ascii="Times New Roman" w:hAnsi="Times New Roman" w:cs="Times New Roman"/>
          <w:sz w:val="26"/>
          <w:szCs w:val="26"/>
          <w:highlight w:val="red"/>
        </w:rPr>
      </w:pPr>
    </w:p>
    <w:p w:rsidR="00CB0536" w:rsidRPr="00CB0536" w:rsidRDefault="00CB0536" w:rsidP="00CB0536">
      <w:pPr>
        <w:pStyle w:val="a5"/>
        <w:spacing w:line="36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Подпрограмма 4 «Повышение качества и доступности социальных услуг насел</w:t>
      </w:r>
      <w:r w:rsidRPr="00CB0536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CB0536">
        <w:rPr>
          <w:rFonts w:ascii="Times New Roman" w:hAnsi="Times New Roman" w:cs="Times New Roman"/>
          <w:sz w:val="26"/>
          <w:szCs w:val="26"/>
          <w:u w:val="single"/>
        </w:rPr>
        <w:t xml:space="preserve">нию» </w:t>
      </w:r>
    </w:p>
    <w:p w:rsidR="00CB0536" w:rsidRPr="00CB0536" w:rsidRDefault="00CB0536" w:rsidP="00B3440F">
      <w:pPr>
        <w:pStyle w:val="a5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Расходы на финансовое обеспечение выполнения муниципального задания 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ниципальными бюджетными учреждениями по главному распорядителю бю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 xml:space="preserve">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– управление социальной защиты населения администрации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</w:t>
      </w:r>
      <w:r w:rsidRPr="00CB0536">
        <w:rPr>
          <w:rFonts w:ascii="Times New Roman" w:hAnsi="Times New Roman" w:cs="Times New Roman"/>
          <w:sz w:val="26"/>
          <w:szCs w:val="26"/>
        </w:rPr>
        <w:t xml:space="preserve">составят  </w:t>
      </w:r>
    </w:p>
    <w:p w:rsidR="00B3440F" w:rsidRDefault="00B3440F" w:rsidP="00CB053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</w:p>
    <w:p w:rsidR="00B3440F" w:rsidRDefault="00B3440F" w:rsidP="00CB053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B3440F">
      <w:pPr>
        <w:pStyle w:val="a5"/>
        <w:spacing w:after="0"/>
        <w:ind w:left="284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13</w:t>
      </w:r>
    </w:p>
    <w:p w:rsidR="00CB0536" w:rsidRPr="00CB0536" w:rsidRDefault="00CB0536" w:rsidP="00B3440F">
      <w:pPr>
        <w:pStyle w:val="a5"/>
        <w:spacing w:after="0"/>
        <w:ind w:left="284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2"/>
        <w:gridCol w:w="3393"/>
        <w:gridCol w:w="1343"/>
        <w:gridCol w:w="1466"/>
        <w:gridCol w:w="1509"/>
        <w:gridCol w:w="1361"/>
      </w:tblGrid>
      <w:tr w:rsidR="00CB0536" w:rsidRPr="00CB0536" w:rsidTr="00CB0536">
        <w:trPr>
          <w:trHeight w:val="444"/>
          <w:tblHeader/>
        </w:trPr>
        <w:tc>
          <w:tcPr>
            <w:tcW w:w="613" w:type="dxa"/>
            <w:vMerge w:val="restart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74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407"/>
          <w:tblHeader/>
        </w:trPr>
        <w:tc>
          <w:tcPr>
            <w:tcW w:w="613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40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9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24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71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748"/>
        </w:trPr>
        <w:tc>
          <w:tcPr>
            <w:tcW w:w="613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40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щиты населения админис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57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10 02</w:t>
            </w:r>
          </w:p>
        </w:tc>
        <w:tc>
          <w:tcPr>
            <w:tcW w:w="1479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24578,7</w:t>
            </w:r>
          </w:p>
        </w:tc>
        <w:tc>
          <w:tcPr>
            <w:tcW w:w="1524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24578,7</w:t>
            </w:r>
          </w:p>
        </w:tc>
        <w:tc>
          <w:tcPr>
            <w:tcW w:w="1371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24578,7</w:t>
            </w:r>
          </w:p>
        </w:tc>
      </w:tr>
      <w:tr w:rsidR="00CB0536" w:rsidRPr="00CB0536" w:rsidTr="00CB0536">
        <w:trPr>
          <w:trHeight w:val="329"/>
        </w:trPr>
        <w:tc>
          <w:tcPr>
            <w:tcW w:w="613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40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257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479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24578,7</w:t>
            </w:r>
          </w:p>
        </w:tc>
        <w:tc>
          <w:tcPr>
            <w:tcW w:w="1524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24578,7</w:t>
            </w:r>
          </w:p>
        </w:tc>
        <w:tc>
          <w:tcPr>
            <w:tcW w:w="1371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24578,7</w:t>
            </w:r>
          </w:p>
        </w:tc>
      </w:tr>
    </w:tbl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B3440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B3440F">
      <w:pPr>
        <w:tabs>
          <w:tab w:val="left" w:pos="1712"/>
        </w:tabs>
        <w:spacing w:after="0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14</w:t>
      </w:r>
    </w:p>
    <w:tbl>
      <w:tblPr>
        <w:tblW w:w="975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0"/>
        <w:gridCol w:w="1382"/>
        <w:gridCol w:w="1207"/>
        <w:gridCol w:w="1244"/>
        <w:gridCol w:w="1410"/>
      </w:tblGrid>
      <w:tr w:rsidR="00CB0536" w:rsidRPr="00CB0536" w:rsidTr="00CB0536">
        <w:trPr>
          <w:trHeight w:val="643"/>
        </w:trPr>
        <w:tc>
          <w:tcPr>
            <w:tcW w:w="456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B3440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3440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B3440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3440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B3440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344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CB0536" w:rsidRPr="00CB0536" w:rsidTr="00CB0536">
        <w:trPr>
          <w:trHeight w:val="388"/>
        </w:trPr>
        <w:tc>
          <w:tcPr>
            <w:tcW w:w="4566" w:type="dxa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Удельный вес детей-инвалидов пр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живающих в семьях, получивших реабилитационные услуги в муниц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пальных учреждениях социального обслуживания населения, к общему  числу  детей-инвалидов, прожива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щих  на территории 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она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79,5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79,5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79,5</w:t>
            </w:r>
          </w:p>
        </w:tc>
      </w:tr>
      <w:tr w:rsidR="00CB0536" w:rsidRPr="00CB0536" w:rsidTr="00CB0536">
        <w:trPr>
          <w:trHeight w:val="1247"/>
        </w:trPr>
        <w:tc>
          <w:tcPr>
            <w:tcW w:w="4566" w:type="dxa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Охват граждан пожилого возраста и инвалидов  всеми видами социальн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 обслуживания на дому (на 1000 пенсионеров)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60,6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60,6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60,6</w:t>
            </w:r>
          </w:p>
        </w:tc>
      </w:tr>
      <w:tr w:rsidR="00CB0536" w:rsidRPr="00CB0536" w:rsidTr="00CB0536">
        <w:trPr>
          <w:trHeight w:val="1247"/>
        </w:trPr>
        <w:tc>
          <w:tcPr>
            <w:tcW w:w="4566" w:type="dxa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Удельный вес обоснованных жалоб на качество предоставления услуг мун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ципальными учреждениями социал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ного обслуживания населения к 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щему количеству получателей данных услуг в календарном году 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более 0,1%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более 0,1%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более 0,1%</w:t>
            </w:r>
          </w:p>
        </w:tc>
      </w:tr>
      <w:tr w:rsidR="00CB0536" w:rsidRPr="00CB0536" w:rsidTr="00CB0536">
        <w:trPr>
          <w:trHeight w:val="1247"/>
        </w:trPr>
        <w:tc>
          <w:tcPr>
            <w:tcW w:w="4566" w:type="dxa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граждан качеством предоставления услуг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ниципальными учреждениями соц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ального обслуживания населения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99,2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99,2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99,2</w:t>
            </w:r>
          </w:p>
        </w:tc>
      </w:tr>
      <w:tr w:rsidR="00CB0536" w:rsidRPr="00CB0536" w:rsidTr="00CB0536">
        <w:trPr>
          <w:trHeight w:val="1247"/>
        </w:trPr>
        <w:tc>
          <w:tcPr>
            <w:tcW w:w="4566" w:type="dxa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Темп роста среднемесячной  зарабо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ной платы социальных работников муниципальных учреждений соц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ального обслуживания населения в зависимости  от качества оказыва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мых услуг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6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254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63,7</w:t>
            </w:r>
          </w:p>
        </w:tc>
      </w:tr>
    </w:tbl>
    <w:p w:rsidR="00CB0536" w:rsidRPr="00CB0536" w:rsidRDefault="00CB0536" w:rsidP="00CB0536">
      <w:pPr>
        <w:pStyle w:val="a5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Информация по субсидиям на финансовое обеспечение выполнения мун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ципального задания бюджетных учреждений</w:t>
      </w:r>
    </w:p>
    <w:p w:rsidR="00CB0536" w:rsidRDefault="00B3440F" w:rsidP="00532BF2">
      <w:pPr>
        <w:tabs>
          <w:tab w:val="left" w:pos="1712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15</w:t>
      </w:r>
    </w:p>
    <w:p w:rsidR="00532BF2" w:rsidRPr="00CB0536" w:rsidRDefault="00532BF2" w:rsidP="00532BF2">
      <w:pPr>
        <w:tabs>
          <w:tab w:val="left" w:pos="1712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5072" w:type="pct"/>
        <w:tblLayout w:type="fixed"/>
        <w:tblLook w:val="00A0"/>
      </w:tblPr>
      <w:tblGrid>
        <w:gridCol w:w="438"/>
        <w:gridCol w:w="2447"/>
        <w:gridCol w:w="994"/>
        <w:gridCol w:w="3476"/>
        <w:gridCol w:w="742"/>
        <w:gridCol w:w="641"/>
        <w:gridCol w:w="971"/>
      </w:tblGrid>
      <w:tr w:rsidR="00CB0536" w:rsidRPr="00CB0536" w:rsidTr="00532BF2">
        <w:trPr>
          <w:cantSplit/>
          <w:trHeight w:val="1181"/>
          <w:tblHeader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 xml:space="preserve">№ </w:t>
            </w:r>
            <w:proofErr w:type="spellStart"/>
            <w:proofErr w:type="gramStart"/>
            <w:r w:rsidRPr="00532BF2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532BF2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532BF2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Наименование мун</w:t>
            </w:r>
            <w:r w:rsidRPr="00532BF2">
              <w:rPr>
                <w:rFonts w:ascii="Times New Roman" w:hAnsi="Times New Roman" w:cs="Times New Roman"/>
                <w:bCs/>
              </w:rPr>
              <w:t>и</w:t>
            </w:r>
            <w:r w:rsidRPr="00532BF2">
              <w:rPr>
                <w:rFonts w:ascii="Times New Roman" w:hAnsi="Times New Roman" w:cs="Times New Roman"/>
                <w:bCs/>
              </w:rPr>
              <w:t>ципальной услуги (р</w:t>
            </w:r>
            <w:r w:rsidRPr="00532BF2">
              <w:rPr>
                <w:rFonts w:ascii="Times New Roman" w:hAnsi="Times New Roman" w:cs="Times New Roman"/>
                <w:bCs/>
              </w:rPr>
              <w:t>а</w:t>
            </w:r>
            <w:r w:rsidRPr="00532BF2">
              <w:rPr>
                <w:rFonts w:ascii="Times New Roman" w:hAnsi="Times New Roman" w:cs="Times New Roman"/>
                <w:bCs/>
              </w:rPr>
              <w:t>боты)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Кол</w:t>
            </w:r>
            <w:r w:rsidRPr="00532BF2">
              <w:rPr>
                <w:rFonts w:ascii="Times New Roman" w:hAnsi="Times New Roman" w:cs="Times New Roman"/>
                <w:bCs/>
              </w:rPr>
              <w:t>и</w:t>
            </w:r>
            <w:r w:rsidRPr="00532BF2">
              <w:rPr>
                <w:rFonts w:ascii="Times New Roman" w:hAnsi="Times New Roman" w:cs="Times New Roman"/>
                <w:bCs/>
              </w:rPr>
              <w:t>чество учре</w:t>
            </w:r>
            <w:r w:rsidRPr="00532BF2">
              <w:rPr>
                <w:rFonts w:ascii="Times New Roman" w:hAnsi="Times New Roman" w:cs="Times New Roman"/>
                <w:bCs/>
              </w:rPr>
              <w:t>ж</w:t>
            </w:r>
            <w:r w:rsidRPr="00532BF2">
              <w:rPr>
                <w:rFonts w:ascii="Times New Roman" w:hAnsi="Times New Roman" w:cs="Times New Roman"/>
                <w:bCs/>
              </w:rPr>
              <w:t>дений предо</w:t>
            </w:r>
            <w:r w:rsidRPr="00532BF2">
              <w:rPr>
                <w:rFonts w:ascii="Times New Roman" w:hAnsi="Times New Roman" w:cs="Times New Roman"/>
                <w:bCs/>
              </w:rPr>
              <w:t>с</w:t>
            </w:r>
            <w:r w:rsidRPr="00532BF2">
              <w:rPr>
                <w:rFonts w:ascii="Times New Roman" w:hAnsi="Times New Roman" w:cs="Times New Roman"/>
                <w:bCs/>
              </w:rPr>
              <w:t>та</w:t>
            </w:r>
            <w:r w:rsidRPr="00532BF2">
              <w:rPr>
                <w:rFonts w:ascii="Times New Roman" w:hAnsi="Times New Roman" w:cs="Times New Roman"/>
                <w:bCs/>
              </w:rPr>
              <w:t>в</w:t>
            </w:r>
            <w:r w:rsidRPr="00532BF2">
              <w:rPr>
                <w:rFonts w:ascii="Times New Roman" w:hAnsi="Times New Roman" w:cs="Times New Roman"/>
                <w:bCs/>
              </w:rPr>
              <w:t>ляющих услуги (раб</w:t>
            </w:r>
            <w:r w:rsidRPr="00532BF2">
              <w:rPr>
                <w:rFonts w:ascii="Times New Roman" w:hAnsi="Times New Roman" w:cs="Times New Roman"/>
                <w:bCs/>
              </w:rPr>
              <w:t>о</w:t>
            </w:r>
            <w:r w:rsidRPr="00532BF2">
              <w:rPr>
                <w:rFonts w:ascii="Times New Roman" w:hAnsi="Times New Roman" w:cs="Times New Roman"/>
                <w:bCs/>
              </w:rPr>
              <w:t>ты)</w:t>
            </w:r>
          </w:p>
        </w:tc>
        <w:tc>
          <w:tcPr>
            <w:tcW w:w="1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Потребители</w:t>
            </w: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Показатели объема (количество потреб</w:t>
            </w:r>
            <w:r w:rsidRPr="00532BF2">
              <w:rPr>
                <w:rFonts w:ascii="Times New Roman" w:hAnsi="Times New Roman" w:cs="Times New Roman"/>
                <w:bCs/>
              </w:rPr>
              <w:t>и</w:t>
            </w:r>
            <w:r w:rsidRPr="00532BF2">
              <w:rPr>
                <w:rFonts w:ascii="Times New Roman" w:hAnsi="Times New Roman" w:cs="Times New Roman"/>
                <w:bCs/>
              </w:rPr>
              <w:t>телей)</w:t>
            </w:r>
          </w:p>
        </w:tc>
      </w:tr>
      <w:tr w:rsidR="00CB0536" w:rsidRPr="00CB0536" w:rsidTr="00532BF2">
        <w:trPr>
          <w:cantSplit/>
          <w:trHeight w:val="1104"/>
          <w:tblHeader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2016год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32BF2">
              <w:rPr>
                <w:rFonts w:ascii="Times New Roman" w:hAnsi="Times New Roman" w:cs="Times New Roman"/>
                <w:bCs/>
              </w:rPr>
              <w:t xml:space="preserve">2017 </w:t>
            </w:r>
          </w:p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32BF2">
              <w:rPr>
                <w:rFonts w:ascii="Times New Roman" w:hAnsi="Times New Roman" w:cs="Times New Roman"/>
                <w:bCs/>
              </w:rPr>
              <w:t xml:space="preserve">2018 </w:t>
            </w:r>
          </w:p>
          <w:p w:rsidR="00CB0536" w:rsidRPr="00532BF2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  <w:bCs/>
              </w:rPr>
              <w:t>год</w:t>
            </w:r>
          </w:p>
        </w:tc>
      </w:tr>
      <w:tr w:rsidR="00CB0536" w:rsidRPr="004D6C6D" w:rsidTr="00532BF2">
        <w:trPr>
          <w:cantSplit/>
          <w:trHeight w:val="171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4D6C6D" w:rsidRDefault="00CB0536" w:rsidP="00532BF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D6C6D">
              <w:rPr>
                <w:rFonts w:ascii="Times New Roman" w:hAnsi="Times New Roman" w:cs="Times New Roman"/>
              </w:rPr>
              <w:t>Предоставление соц</w:t>
            </w:r>
            <w:r w:rsidRPr="004D6C6D">
              <w:rPr>
                <w:rFonts w:ascii="Times New Roman" w:hAnsi="Times New Roman" w:cs="Times New Roman"/>
              </w:rPr>
              <w:t>и</w:t>
            </w:r>
            <w:r w:rsidRPr="004D6C6D">
              <w:rPr>
                <w:rFonts w:ascii="Times New Roman" w:hAnsi="Times New Roman" w:cs="Times New Roman"/>
              </w:rPr>
              <w:t>ального обслуживания</w:t>
            </w:r>
            <w:r w:rsidRPr="004D6C6D">
              <w:rPr>
                <w:rFonts w:ascii="Times New Roman" w:hAnsi="Times New Roman" w:cs="Times New Roman"/>
                <w:u w:val="single"/>
              </w:rPr>
              <w:t xml:space="preserve"> в </w:t>
            </w:r>
            <w:proofErr w:type="spellStart"/>
            <w:r w:rsidRPr="004D6C6D">
              <w:rPr>
                <w:rFonts w:ascii="Times New Roman" w:hAnsi="Times New Roman" w:cs="Times New Roman"/>
                <w:u w:val="single"/>
              </w:rPr>
              <w:t>полустационарной</w:t>
            </w:r>
            <w:proofErr w:type="spellEnd"/>
            <w:r w:rsidRPr="004D6C6D">
              <w:rPr>
                <w:rFonts w:ascii="Times New Roman" w:hAnsi="Times New Roman" w:cs="Times New Roman"/>
                <w:u w:val="single"/>
              </w:rPr>
              <w:t xml:space="preserve"> форме</w:t>
            </w:r>
            <w:r w:rsidRPr="004D6C6D">
              <w:rPr>
                <w:rFonts w:ascii="Times New Roman" w:hAnsi="Times New Roman" w:cs="Times New Roman"/>
              </w:rPr>
              <w:t xml:space="preserve"> включая</w:t>
            </w:r>
            <w:proofErr w:type="gramEnd"/>
            <w:r w:rsidRPr="004D6C6D">
              <w:rPr>
                <w:rFonts w:ascii="Times New Roman" w:hAnsi="Times New Roman" w:cs="Times New Roman"/>
              </w:rPr>
              <w:t xml:space="preserve"> оказ</w:t>
            </w:r>
            <w:r w:rsidRPr="004D6C6D">
              <w:rPr>
                <w:rFonts w:ascii="Times New Roman" w:hAnsi="Times New Roman" w:cs="Times New Roman"/>
              </w:rPr>
              <w:t>а</w:t>
            </w:r>
            <w:r w:rsidRPr="004D6C6D">
              <w:rPr>
                <w:rFonts w:ascii="Times New Roman" w:hAnsi="Times New Roman" w:cs="Times New Roman"/>
              </w:rPr>
              <w:t>ние социально-бытовых услуг, соц</w:t>
            </w:r>
            <w:r w:rsidRPr="004D6C6D">
              <w:rPr>
                <w:rFonts w:ascii="Times New Roman" w:hAnsi="Times New Roman" w:cs="Times New Roman"/>
              </w:rPr>
              <w:t>и</w:t>
            </w:r>
            <w:r w:rsidRPr="004D6C6D">
              <w:rPr>
                <w:rFonts w:ascii="Times New Roman" w:hAnsi="Times New Roman" w:cs="Times New Roman"/>
              </w:rPr>
              <w:t>ально-медицинских услуг, социально-психологических у</w:t>
            </w:r>
            <w:r w:rsidRPr="004D6C6D">
              <w:rPr>
                <w:rFonts w:ascii="Times New Roman" w:hAnsi="Times New Roman" w:cs="Times New Roman"/>
              </w:rPr>
              <w:t>с</w:t>
            </w:r>
            <w:r w:rsidRPr="004D6C6D">
              <w:rPr>
                <w:rFonts w:ascii="Times New Roman" w:hAnsi="Times New Roman" w:cs="Times New Roman"/>
              </w:rPr>
              <w:t>луг, социально-педагогических услуг, социально-трудовых услуг, социально-правовых услуг, услуг в целях повышения коммуникативного п</w:t>
            </w:r>
            <w:r w:rsidRPr="004D6C6D">
              <w:rPr>
                <w:rFonts w:ascii="Times New Roman" w:hAnsi="Times New Roman" w:cs="Times New Roman"/>
              </w:rPr>
              <w:t>о</w:t>
            </w:r>
            <w:r w:rsidRPr="004D6C6D">
              <w:rPr>
                <w:rFonts w:ascii="Times New Roman" w:hAnsi="Times New Roman" w:cs="Times New Roman"/>
              </w:rPr>
              <w:t>тенциала получат</w:t>
            </w:r>
            <w:r w:rsidRPr="004D6C6D">
              <w:rPr>
                <w:rFonts w:ascii="Times New Roman" w:hAnsi="Times New Roman" w:cs="Times New Roman"/>
              </w:rPr>
              <w:t>е</w:t>
            </w:r>
            <w:r w:rsidRPr="004D6C6D">
              <w:rPr>
                <w:rFonts w:ascii="Times New Roman" w:hAnsi="Times New Roman" w:cs="Times New Roman"/>
              </w:rPr>
              <w:t>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4D6C6D" w:rsidRDefault="00CB0536" w:rsidP="00532BF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D6C6D">
              <w:rPr>
                <w:rFonts w:ascii="Times New Roman" w:hAnsi="Times New Roman" w:cs="Times New Roman"/>
                <w:color w:val="000000"/>
              </w:rPr>
              <w:t>Гражданин при наличии иных о</w:t>
            </w:r>
            <w:r w:rsidRPr="004D6C6D">
              <w:rPr>
                <w:rFonts w:ascii="Times New Roman" w:hAnsi="Times New Roman" w:cs="Times New Roman"/>
                <w:color w:val="000000"/>
              </w:rPr>
              <w:t>б</w:t>
            </w:r>
            <w:r w:rsidRPr="004D6C6D">
              <w:rPr>
                <w:rFonts w:ascii="Times New Roman" w:hAnsi="Times New Roman" w:cs="Times New Roman"/>
                <w:color w:val="000000"/>
              </w:rPr>
              <w:t>стоятельств, которые ухудш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ют или способны ухудшить усл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вия его жизнедеятельности;</w:t>
            </w:r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при отсутствии раб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ты и средств к существованию;</w:t>
            </w:r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при отсутствии опр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деленного места жительства, в том числе у лица, не достигшего возраста двадцати трёх лет и з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вершившего пребывание в орг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низации для детей-сирот и детей, оставшихся без попечения род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телей;</w:t>
            </w:r>
            <w:proofErr w:type="gramEnd"/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при наличии внутр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семейного конфликта, в том чи</w:t>
            </w:r>
            <w:r w:rsidRPr="004D6C6D">
              <w:rPr>
                <w:rFonts w:ascii="Times New Roman" w:hAnsi="Times New Roman" w:cs="Times New Roman"/>
                <w:color w:val="000000"/>
              </w:rPr>
              <w:t>с</w:t>
            </w:r>
            <w:r w:rsidRPr="004D6C6D">
              <w:rPr>
                <w:rFonts w:ascii="Times New Roman" w:hAnsi="Times New Roman" w:cs="Times New Roman"/>
                <w:color w:val="000000"/>
              </w:rPr>
              <w:t>ле с лицами с наркотической или алкогольной зависимостью, лиц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ми, имеющими пристрастие к азартным играм, лицами, стр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дающими психическими ра</w:t>
            </w:r>
            <w:r w:rsidRPr="004D6C6D">
              <w:rPr>
                <w:rFonts w:ascii="Times New Roman" w:hAnsi="Times New Roman" w:cs="Times New Roman"/>
                <w:color w:val="000000"/>
              </w:rPr>
              <w:t>с</w:t>
            </w:r>
            <w:r w:rsidRPr="004D6C6D">
              <w:rPr>
                <w:rFonts w:ascii="Times New Roman" w:hAnsi="Times New Roman" w:cs="Times New Roman"/>
                <w:color w:val="000000"/>
              </w:rPr>
              <w:t>стройствами, наличие насилия в семье;</w:t>
            </w:r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при отсутствии во</w:t>
            </w:r>
            <w:r w:rsidRPr="004D6C6D">
              <w:rPr>
                <w:rFonts w:ascii="Times New Roman" w:hAnsi="Times New Roman" w:cs="Times New Roman"/>
                <w:color w:val="000000"/>
              </w:rPr>
              <w:t>з</w:t>
            </w:r>
            <w:r w:rsidRPr="004D6C6D">
              <w:rPr>
                <w:rFonts w:ascii="Times New Roman" w:hAnsi="Times New Roman" w:cs="Times New Roman"/>
                <w:color w:val="000000"/>
              </w:rPr>
              <w:t>можности обеспечения ухода (в том числе временного) за инвал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дом, ребенком, детьми, а также отсутствие попечения над ними;</w:t>
            </w:r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при наличии ребенка или детей (в том числе наход</w:t>
            </w:r>
            <w:r w:rsidRPr="004D6C6D">
              <w:rPr>
                <w:rFonts w:ascii="Times New Roman" w:hAnsi="Times New Roman" w:cs="Times New Roman"/>
                <w:color w:val="000000"/>
              </w:rPr>
              <w:t>я</w:t>
            </w:r>
            <w:r w:rsidRPr="004D6C6D">
              <w:rPr>
                <w:rFonts w:ascii="Times New Roman" w:hAnsi="Times New Roman" w:cs="Times New Roman"/>
                <w:color w:val="000000"/>
              </w:rPr>
              <w:t>щихся под опекой, попечительс</w:t>
            </w:r>
            <w:r w:rsidRPr="004D6C6D">
              <w:rPr>
                <w:rFonts w:ascii="Times New Roman" w:hAnsi="Times New Roman" w:cs="Times New Roman"/>
                <w:color w:val="000000"/>
              </w:rPr>
              <w:t>т</w:t>
            </w:r>
            <w:r w:rsidRPr="004D6C6D">
              <w:rPr>
                <w:rFonts w:ascii="Times New Roman" w:hAnsi="Times New Roman" w:cs="Times New Roman"/>
                <w:color w:val="000000"/>
              </w:rPr>
              <w:t>вом), испытывающих трудности в социальной адаптации;</w:t>
            </w:r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при наличии в семье инвалида или инвалидов, в том числе ребенка-инвалида или д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тей-инвалидов, нуждающихся в постоянном постороннем уходе;</w:t>
            </w:r>
            <w:r w:rsidRPr="004D6C6D">
              <w:rPr>
                <w:rFonts w:ascii="Times New Roman" w:hAnsi="Times New Roman" w:cs="Times New Roman"/>
                <w:color w:val="000000"/>
              </w:rPr>
              <w:br/>
              <w:t>Гражданин полностью или ча</w:t>
            </w:r>
            <w:r w:rsidRPr="004D6C6D">
              <w:rPr>
                <w:rFonts w:ascii="Times New Roman" w:hAnsi="Times New Roman" w:cs="Times New Roman"/>
                <w:color w:val="000000"/>
              </w:rPr>
              <w:t>с</w:t>
            </w:r>
            <w:r w:rsidRPr="004D6C6D">
              <w:rPr>
                <w:rFonts w:ascii="Times New Roman" w:hAnsi="Times New Roman" w:cs="Times New Roman"/>
                <w:color w:val="000000"/>
              </w:rPr>
              <w:t>тично утративший способность либо возможности осуществлять самообслуживание, самосто</w:t>
            </w:r>
            <w:r w:rsidRPr="004D6C6D">
              <w:rPr>
                <w:rFonts w:ascii="Times New Roman" w:hAnsi="Times New Roman" w:cs="Times New Roman"/>
                <w:color w:val="000000"/>
              </w:rPr>
              <w:t>я</w:t>
            </w:r>
            <w:r w:rsidRPr="004D6C6D">
              <w:rPr>
                <w:rFonts w:ascii="Times New Roman" w:hAnsi="Times New Roman" w:cs="Times New Roman"/>
                <w:color w:val="000000"/>
              </w:rPr>
              <w:t>тельно передвигаться, обеспеч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вать основные жизненные п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требности в силу заболевания, травмы, возраста или наличия и</w:t>
            </w:r>
            <w:r w:rsidRPr="004D6C6D">
              <w:rPr>
                <w:rFonts w:ascii="Times New Roman" w:hAnsi="Times New Roman" w:cs="Times New Roman"/>
                <w:color w:val="000000"/>
              </w:rPr>
              <w:t>н</w:t>
            </w:r>
            <w:r w:rsidRPr="004D6C6D">
              <w:rPr>
                <w:rFonts w:ascii="Times New Roman" w:hAnsi="Times New Roman" w:cs="Times New Roman"/>
                <w:color w:val="000000"/>
              </w:rPr>
              <w:t>валидности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532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6000</w:t>
            </w:r>
          </w:p>
        </w:tc>
      </w:tr>
      <w:tr w:rsidR="00CB0536" w:rsidRPr="004D6C6D" w:rsidTr="00532BF2">
        <w:trPr>
          <w:cantSplit/>
          <w:trHeight w:val="171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</w:rPr>
            </w:pPr>
            <w:proofErr w:type="gramStart"/>
            <w:r w:rsidRPr="004D6C6D">
              <w:rPr>
                <w:rFonts w:ascii="Times New Roman" w:hAnsi="Times New Roman" w:cs="Times New Roman"/>
              </w:rPr>
              <w:t>Предоставление соц</w:t>
            </w:r>
            <w:r w:rsidRPr="004D6C6D">
              <w:rPr>
                <w:rFonts w:ascii="Times New Roman" w:hAnsi="Times New Roman" w:cs="Times New Roman"/>
              </w:rPr>
              <w:t>и</w:t>
            </w:r>
            <w:r w:rsidRPr="004D6C6D">
              <w:rPr>
                <w:rFonts w:ascii="Times New Roman" w:hAnsi="Times New Roman" w:cs="Times New Roman"/>
              </w:rPr>
              <w:t>ального обслуживания</w:t>
            </w:r>
            <w:r w:rsidRPr="004D6C6D">
              <w:rPr>
                <w:rFonts w:ascii="Times New Roman" w:hAnsi="Times New Roman" w:cs="Times New Roman"/>
                <w:u w:val="single"/>
              </w:rPr>
              <w:t xml:space="preserve"> в форме на дому </w:t>
            </w:r>
            <w:r w:rsidRPr="004D6C6D">
              <w:rPr>
                <w:rFonts w:ascii="Times New Roman" w:hAnsi="Times New Roman" w:cs="Times New Roman"/>
              </w:rPr>
              <w:t>вкл</w:t>
            </w:r>
            <w:r w:rsidRPr="004D6C6D">
              <w:rPr>
                <w:rFonts w:ascii="Times New Roman" w:hAnsi="Times New Roman" w:cs="Times New Roman"/>
              </w:rPr>
              <w:t>ю</w:t>
            </w:r>
            <w:r w:rsidRPr="004D6C6D">
              <w:rPr>
                <w:rFonts w:ascii="Times New Roman" w:hAnsi="Times New Roman" w:cs="Times New Roman"/>
              </w:rPr>
              <w:t>чая</w:t>
            </w:r>
            <w:proofErr w:type="gramEnd"/>
            <w:r w:rsidRPr="004D6C6D">
              <w:rPr>
                <w:rFonts w:ascii="Times New Roman" w:hAnsi="Times New Roman" w:cs="Times New Roman"/>
              </w:rPr>
              <w:t xml:space="preserve"> оказание социал</w:t>
            </w:r>
            <w:r w:rsidRPr="004D6C6D">
              <w:rPr>
                <w:rFonts w:ascii="Times New Roman" w:hAnsi="Times New Roman" w:cs="Times New Roman"/>
              </w:rPr>
              <w:t>ь</w:t>
            </w:r>
            <w:r w:rsidRPr="004D6C6D">
              <w:rPr>
                <w:rFonts w:ascii="Times New Roman" w:hAnsi="Times New Roman" w:cs="Times New Roman"/>
              </w:rPr>
              <w:t>но-бытовых услуг, с</w:t>
            </w:r>
            <w:r w:rsidRPr="004D6C6D">
              <w:rPr>
                <w:rFonts w:ascii="Times New Roman" w:hAnsi="Times New Roman" w:cs="Times New Roman"/>
              </w:rPr>
              <w:t>о</w:t>
            </w:r>
            <w:r w:rsidRPr="004D6C6D">
              <w:rPr>
                <w:rFonts w:ascii="Times New Roman" w:hAnsi="Times New Roman" w:cs="Times New Roman"/>
              </w:rPr>
              <w:t>циально-медицинских услуг, социально-психологических у</w:t>
            </w:r>
            <w:r w:rsidRPr="004D6C6D">
              <w:rPr>
                <w:rFonts w:ascii="Times New Roman" w:hAnsi="Times New Roman" w:cs="Times New Roman"/>
              </w:rPr>
              <w:t>с</w:t>
            </w:r>
            <w:r w:rsidRPr="004D6C6D">
              <w:rPr>
                <w:rFonts w:ascii="Times New Roman" w:hAnsi="Times New Roman" w:cs="Times New Roman"/>
              </w:rPr>
              <w:t>луг, социально-педагогических услуг, социально-трудовых услуг, социально-правовых услуг, услуг в целях повышения коммуникативного п</w:t>
            </w:r>
            <w:r w:rsidRPr="004D6C6D">
              <w:rPr>
                <w:rFonts w:ascii="Times New Roman" w:hAnsi="Times New Roman" w:cs="Times New Roman"/>
              </w:rPr>
              <w:t>о</w:t>
            </w:r>
            <w:r w:rsidRPr="004D6C6D">
              <w:rPr>
                <w:rFonts w:ascii="Times New Roman" w:hAnsi="Times New Roman" w:cs="Times New Roman"/>
              </w:rPr>
              <w:t>тенциала получат</w:t>
            </w:r>
            <w:r w:rsidRPr="004D6C6D">
              <w:rPr>
                <w:rFonts w:ascii="Times New Roman" w:hAnsi="Times New Roman" w:cs="Times New Roman"/>
              </w:rPr>
              <w:t>е</w:t>
            </w:r>
            <w:r w:rsidRPr="004D6C6D">
              <w:rPr>
                <w:rFonts w:ascii="Times New Roman" w:hAnsi="Times New Roman" w:cs="Times New Roman"/>
              </w:rPr>
              <w:t>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color w:val="000000"/>
              </w:rPr>
            </w:pPr>
            <w:r w:rsidRPr="004D6C6D">
              <w:rPr>
                <w:rFonts w:ascii="Times New Roman" w:hAnsi="Times New Roman" w:cs="Times New Roman"/>
                <w:color w:val="000000"/>
              </w:rPr>
              <w:t>Гражданин полностью или ча</w:t>
            </w:r>
            <w:r w:rsidRPr="004D6C6D">
              <w:rPr>
                <w:rFonts w:ascii="Times New Roman" w:hAnsi="Times New Roman" w:cs="Times New Roman"/>
                <w:color w:val="000000"/>
              </w:rPr>
              <w:t>с</w:t>
            </w:r>
            <w:r w:rsidRPr="004D6C6D">
              <w:rPr>
                <w:rFonts w:ascii="Times New Roman" w:hAnsi="Times New Roman" w:cs="Times New Roman"/>
                <w:color w:val="000000"/>
              </w:rPr>
              <w:t>тично утративший способность либо возможности осуществлять самообслуживание, самосто</w:t>
            </w:r>
            <w:r w:rsidRPr="004D6C6D">
              <w:rPr>
                <w:rFonts w:ascii="Times New Roman" w:hAnsi="Times New Roman" w:cs="Times New Roman"/>
                <w:color w:val="000000"/>
              </w:rPr>
              <w:t>я</w:t>
            </w:r>
            <w:r w:rsidRPr="004D6C6D">
              <w:rPr>
                <w:rFonts w:ascii="Times New Roman" w:hAnsi="Times New Roman" w:cs="Times New Roman"/>
                <w:color w:val="000000"/>
              </w:rPr>
              <w:t>тельно передвигаться, обеспеч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вать основные жизненные п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требности в силу заболевания, травмы, возраста или наличия и</w:t>
            </w:r>
            <w:r w:rsidRPr="004D6C6D">
              <w:rPr>
                <w:rFonts w:ascii="Times New Roman" w:hAnsi="Times New Roman" w:cs="Times New Roman"/>
                <w:color w:val="000000"/>
              </w:rPr>
              <w:t>н</w:t>
            </w:r>
            <w:r w:rsidRPr="004D6C6D">
              <w:rPr>
                <w:rFonts w:ascii="Times New Roman" w:hAnsi="Times New Roman" w:cs="Times New Roman"/>
                <w:color w:val="000000"/>
              </w:rPr>
              <w:t>валидности;</w:t>
            </w:r>
            <w:r w:rsidRPr="004D6C6D">
              <w:rPr>
                <w:rFonts w:ascii="Times New Roman" w:hAnsi="Times New Roman" w:cs="Times New Roman"/>
                <w:color w:val="000000"/>
              </w:rPr>
              <w:br w:type="page"/>
              <w:t>Гражданин при отсу</w:t>
            </w:r>
            <w:r w:rsidRPr="004D6C6D">
              <w:rPr>
                <w:rFonts w:ascii="Times New Roman" w:hAnsi="Times New Roman" w:cs="Times New Roman"/>
                <w:color w:val="000000"/>
              </w:rPr>
              <w:t>т</w:t>
            </w:r>
            <w:r w:rsidRPr="004D6C6D">
              <w:rPr>
                <w:rFonts w:ascii="Times New Roman" w:hAnsi="Times New Roman" w:cs="Times New Roman"/>
                <w:color w:val="000000"/>
              </w:rPr>
              <w:t>ствии возможности обеспеч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ния ухода (в том числе временн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го) за инвалидом, ребенком, детьми, а также отсутствие поп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чения над ними;</w:t>
            </w:r>
            <w:r w:rsidRPr="004D6C6D">
              <w:rPr>
                <w:rFonts w:ascii="Times New Roman" w:hAnsi="Times New Roman" w:cs="Times New Roman"/>
                <w:color w:val="000000"/>
              </w:rPr>
              <w:br w:type="page"/>
              <w:t>Гражданин при отсутствии определенного места жительства, в том числе у лица, не достигшего возраста двадцати трех лет и з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вершившего пребывание в орг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низации для детей-сирот и детей, оставшихся без попечения род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телей;</w:t>
            </w:r>
            <w:r w:rsidRPr="004D6C6D">
              <w:rPr>
                <w:rFonts w:ascii="Times New Roman" w:hAnsi="Times New Roman" w:cs="Times New Roman"/>
                <w:color w:val="000000"/>
              </w:rPr>
              <w:br w:type="page"/>
              <w:t>Гражданин при наличии в семье инвалида или инвалидов, в том числе р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бенка-инвалида или детей-инвалидов, нуждающихся в постоянном постороннем ух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де;</w:t>
            </w:r>
            <w:r w:rsidRPr="004D6C6D">
              <w:rPr>
                <w:rFonts w:ascii="Times New Roman" w:hAnsi="Times New Roman" w:cs="Times New Roman"/>
                <w:color w:val="000000"/>
              </w:rPr>
              <w:br w:type="page"/>
            </w:r>
            <w:proofErr w:type="gramStart"/>
            <w:r w:rsidRPr="004D6C6D">
              <w:rPr>
                <w:rFonts w:ascii="Times New Roman" w:hAnsi="Times New Roman" w:cs="Times New Roman"/>
                <w:color w:val="000000"/>
              </w:rPr>
              <w:t>Гражданин при наличии р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бенка или детей (в том числе н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ходящихся под опекой, попеч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тельством), испытывающих тру</w:t>
            </w:r>
            <w:r w:rsidRPr="004D6C6D">
              <w:rPr>
                <w:rFonts w:ascii="Times New Roman" w:hAnsi="Times New Roman" w:cs="Times New Roman"/>
                <w:color w:val="000000"/>
              </w:rPr>
              <w:t>д</w:t>
            </w:r>
            <w:r w:rsidRPr="004D6C6D">
              <w:rPr>
                <w:rFonts w:ascii="Times New Roman" w:hAnsi="Times New Roman" w:cs="Times New Roman"/>
                <w:color w:val="000000"/>
              </w:rPr>
              <w:t>ности в социальной адапт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ции;</w:t>
            </w:r>
            <w:r w:rsidRPr="004D6C6D">
              <w:rPr>
                <w:rFonts w:ascii="Times New Roman" w:hAnsi="Times New Roman" w:cs="Times New Roman"/>
                <w:color w:val="000000"/>
              </w:rPr>
              <w:br w:type="page"/>
              <w:t>Гражданин при наличии внутрисемейного конфликта, в том числе с лицами с наркотич</w:t>
            </w:r>
            <w:r w:rsidRPr="004D6C6D">
              <w:rPr>
                <w:rFonts w:ascii="Times New Roman" w:hAnsi="Times New Roman" w:cs="Times New Roman"/>
                <w:color w:val="000000"/>
              </w:rPr>
              <w:t>е</w:t>
            </w:r>
            <w:r w:rsidRPr="004D6C6D">
              <w:rPr>
                <w:rFonts w:ascii="Times New Roman" w:hAnsi="Times New Roman" w:cs="Times New Roman"/>
                <w:color w:val="000000"/>
              </w:rPr>
              <w:t>ской или алкогольной зависим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стью, лицами, имеющими пр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страстие к азартным играм, лиц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ми, страдающими психическ</w:t>
            </w:r>
            <w:r w:rsidRPr="004D6C6D">
              <w:rPr>
                <w:rFonts w:ascii="Times New Roman" w:hAnsi="Times New Roman" w:cs="Times New Roman"/>
                <w:color w:val="000000"/>
              </w:rPr>
              <w:t>и</w:t>
            </w:r>
            <w:r w:rsidRPr="004D6C6D">
              <w:rPr>
                <w:rFonts w:ascii="Times New Roman" w:hAnsi="Times New Roman" w:cs="Times New Roman"/>
                <w:color w:val="000000"/>
              </w:rPr>
              <w:t>ми расстройствами, наличие н</w:t>
            </w:r>
            <w:r w:rsidRPr="004D6C6D">
              <w:rPr>
                <w:rFonts w:ascii="Times New Roman" w:hAnsi="Times New Roman" w:cs="Times New Roman"/>
                <w:color w:val="000000"/>
              </w:rPr>
              <w:t>а</w:t>
            </w:r>
            <w:r w:rsidRPr="004D6C6D">
              <w:rPr>
                <w:rFonts w:ascii="Times New Roman" w:hAnsi="Times New Roman" w:cs="Times New Roman"/>
                <w:color w:val="000000"/>
              </w:rPr>
              <w:t>силия в семье;</w:t>
            </w:r>
            <w:r w:rsidRPr="004D6C6D">
              <w:rPr>
                <w:rFonts w:ascii="Times New Roman" w:hAnsi="Times New Roman" w:cs="Times New Roman"/>
                <w:color w:val="000000"/>
              </w:rPr>
              <w:br w:type="page"/>
              <w:t>Гражданин при отсутс</w:t>
            </w:r>
            <w:r w:rsidRPr="004D6C6D">
              <w:rPr>
                <w:rFonts w:ascii="Times New Roman" w:hAnsi="Times New Roman" w:cs="Times New Roman"/>
                <w:color w:val="000000"/>
              </w:rPr>
              <w:t>т</w:t>
            </w:r>
            <w:r w:rsidRPr="004D6C6D">
              <w:rPr>
                <w:rFonts w:ascii="Times New Roman" w:hAnsi="Times New Roman" w:cs="Times New Roman"/>
                <w:color w:val="000000"/>
              </w:rPr>
              <w:t>вии работы и средств к существ</w:t>
            </w:r>
            <w:r w:rsidRPr="004D6C6D">
              <w:rPr>
                <w:rFonts w:ascii="Times New Roman" w:hAnsi="Times New Roman" w:cs="Times New Roman"/>
                <w:color w:val="000000"/>
              </w:rPr>
              <w:t>о</w:t>
            </w:r>
            <w:r w:rsidRPr="004D6C6D">
              <w:rPr>
                <w:rFonts w:ascii="Times New Roman" w:hAnsi="Times New Roman" w:cs="Times New Roman"/>
                <w:color w:val="000000"/>
              </w:rPr>
              <w:t>ванию;</w:t>
            </w:r>
            <w:proofErr w:type="gramEnd"/>
            <w:r w:rsidRPr="004D6C6D">
              <w:rPr>
                <w:rFonts w:ascii="Times New Roman" w:hAnsi="Times New Roman" w:cs="Times New Roman"/>
                <w:color w:val="000000"/>
              </w:rPr>
              <w:br w:type="page"/>
              <w:t>Гражданин при наличии иных обстоятельств, которые ухудшают или способны уху</w:t>
            </w:r>
            <w:r w:rsidRPr="004D6C6D">
              <w:rPr>
                <w:rFonts w:ascii="Times New Roman" w:hAnsi="Times New Roman" w:cs="Times New Roman"/>
                <w:color w:val="000000"/>
              </w:rPr>
              <w:t>д</w:t>
            </w:r>
            <w:r w:rsidRPr="004D6C6D">
              <w:rPr>
                <w:rFonts w:ascii="Times New Roman" w:hAnsi="Times New Roman" w:cs="Times New Roman"/>
                <w:color w:val="000000"/>
              </w:rPr>
              <w:t>шить условия его жизнедеятел</w:t>
            </w:r>
            <w:r w:rsidRPr="004D6C6D">
              <w:rPr>
                <w:rFonts w:ascii="Times New Roman" w:hAnsi="Times New Roman" w:cs="Times New Roman"/>
                <w:color w:val="000000"/>
              </w:rPr>
              <w:t>ь</w:t>
            </w:r>
            <w:r w:rsidRPr="004D6C6D"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4D6C6D">
              <w:rPr>
                <w:rFonts w:ascii="Times New Roman" w:hAnsi="Times New Roman" w:cs="Times New Roman"/>
              </w:rPr>
              <w:t>245</w:t>
            </w:r>
          </w:p>
        </w:tc>
      </w:tr>
    </w:tbl>
    <w:p w:rsidR="00CB0536" w:rsidRPr="00CB0536" w:rsidRDefault="00CB0536" w:rsidP="00CB053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Вышеуказанные муниципальные услуги (работы) будет предоставляться о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>ним муниципальным бюджетным учреждением социального обслуживания «Ко</w:t>
      </w:r>
      <w:r w:rsidRPr="00CB0536">
        <w:rPr>
          <w:rFonts w:ascii="Times New Roman" w:hAnsi="Times New Roman" w:cs="Times New Roman"/>
          <w:sz w:val="26"/>
          <w:szCs w:val="26"/>
        </w:rPr>
        <w:t>м</w:t>
      </w:r>
      <w:r w:rsidRPr="00CB0536">
        <w:rPr>
          <w:rFonts w:ascii="Times New Roman" w:hAnsi="Times New Roman" w:cs="Times New Roman"/>
          <w:sz w:val="26"/>
          <w:szCs w:val="26"/>
        </w:rPr>
        <w:t>плексный центр социального обслуживания населения «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>».</w:t>
      </w:r>
    </w:p>
    <w:p w:rsidR="00CB0536" w:rsidRPr="00CB0536" w:rsidRDefault="00CB0536" w:rsidP="00CB053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Оказание муниципальных услуг (работ) в полном объеме позволит обесп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чить не только указанные количественные показатели по муниципальным услугам, но и показатели, характеризующие качество предоставляемых услуг.</w:t>
      </w:r>
    </w:p>
    <w:p w:rsidR="00CB0536" w:rsidRPr="00CB0536" w:rsidRDefault="00CB0536" w:rsidP="00CB0536">
      <w:pPr>
        <w:pStyle w:val="a5"/>
        <w:spacing w:line="36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CB0536">
        <w:rPr>
          <w:rFonts w:ascii="Times New Roman" w:hAnsi="Times New Roman" w:cs="Times New Roman"/>
          <w:sz w:val="26"/>
          <w:szCs w:val="26"/>
          <w:u w:val="single"/>
        </w:rPr>
        <w:t>Подпрограмма 5 «Обеспечение реализации муниципальной программы и прочие мероприятия»</w:t>
      </w:r>
    </w:p>
    <w:p w:rsidR="00CB0536" w:rsidRPr="00CB0536" w:rsidRDefault="00CB0536" w:rsidP="00B3440F">
      <w:pPr>
        <w:tabs>
          <w:tab w:val="left" w:pos="1712"/>
        </w:tabs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16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1"/>
        <w:gridCol w:w="3399"/>
        <w:gridCol w:w="1343"/>
        <w:gridCol w:w="1464"/>
        <w:gridCol w:w="1508"/>
        <w:gridCol w:w="1344"/>
      </w:tblGrid>
      <w:tr w:rsidR="00CB0536" w:rsidRPr="00CB0536" w:rsidTr="00CB0536">
        <w:trPr>
          <w:trHeight w:val="444"/>
          <w:tblHeader/>
        </w:trPr>
        <w:tc>
          <w:tcPr>
            <w:tcW w:w="613" w:type="dxa"/>
            <w:vMerge w:val="restart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59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407"/>
          <w:tblHeader/>
        </w:trPr>
        <w:tc>
          <w:tcPr>
            <w:tcW w:w="613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40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9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24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56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748"/>
        </w:trPr>
        <w:tc>
          <w:tcPr>
            <w:tcW w:w="613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40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щиты населения админис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57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10 06</w:t>
            </w:r>
          </w:p>
        </w:tc>
        <w:tc>
          <w:tcPr>
            <w:tcW w:w="1479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7240,6</w:t>
            </w:r>
          </w:p>
        </w:tc>
        <w:tc>
          <w:tcPr>
            <w:tcW w:w="1524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7240,6</w:t>
            </w:r>
          </w:p>
        </w:tc>
        <w:tc>
          <w:tcPr>
            <w:tcW w:w="1356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7240,6</w:t>
            </w:r>
          </w:p>
        </w:tc>
      </w:tr>
      <w:tr w:rsidR="00CB0536" w:rsidRPr="00CB0536" w:rsidTr="00CB0536">
        <w:trPr>
          <w:trHeight w:val="329"/>
        </w:trPr>
        <w:tc>
          <w:tcPr>
            <w:tcW w:w="613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40" w:type="dxa"/>
            <w:vAlign w:val="center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257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479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7240,6</w:t>
            </w:r>
          </w:p>
        </w:tc>
        <w:tc>
          <w:tcPr>
            <w:tcW w:w="1524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7240,6</w:t>
            </w:r>
          </w:p>
        </w:tc>
        <w:tc>
          <w:tcPr>
            <w:tcW w:w="1356" w:type="dxa"/>
          </w:tcPr>
          <w:p w:rsidR="00CB0536" w:rsidRPr="00CB0536" w:rsidRDefault="00CB0536" w:rsidP="00CB0536">
            <w:pPr>
              <w:pStyle w:val="1e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7240,6</w:t>
            </w:r>
          </w:p>
        </w:tc>
      </w:tr>
    </w:tbl>
    <w:p w:rsidR="00CB0536" w:rsidRPr="00CB0536" w:rsidRDefault="00CB0536" w:rsidP="00CB053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32BF2" w:rsidRDefault="00CB0536" w:rsidP="00532BF2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532BF2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Таблица 17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6"/>
        <w:gridCol w:w="1382"/>
        <w:gridCol w:w="1516"/>
        <w:gridCol w:w="1410"/>
        <w:gridCol w:w="1414"/>
      </w:tblGrid>
      <w:tr w:rsidR="00CB0536" w:rsidRPr="00CB0536" w:rsidTr="00CB0536">
        <w:trPr>
          <w:trHeight w:val="504"/>
          <w:tblHeader/>
        </w:trPr>
        <w:tc>
          <w:tcPr>
            <w:tcW w:w="402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2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421"/>
        </w:trPr>
        <w:tc>
          <w:tcPr>
            <w:tcW w:w="4021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Уровень исполнения субвенций на реализацию переданных по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номочий края 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423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427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CB0536" w:rsidRPr="00CB0536" w:rsidTr="00CB0536">
        <w:trPr>
          <w:trHeight w:val="421"/>
        </w:trPr>
        <w:tc>
          <w:tcPr>
            <w:tcW w:w="4021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ж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телей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 качес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вом предоставления государс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венных и муниципальных  услуг в сфере социальной поддержки населения 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423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427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</w:tr>
      <w:tr w:rsidR="00CB0536" w:rsidRPr="00CB0536" w:rsidTr="00CB0536">
        <w:trPr>
          <w:trHeight w:val="421"/>
        </w:trPr>
        <w:tc>
          <w:tcPr>
            <w:tcW w:w="4021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Удельный вес обоснованных ж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лоб к числу граждан, которым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предоставлены государственные и муниципальные услуги по 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циальной поддержке в календа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ном году </w:t>
            </w:r>
          </w:p>
        </w:tc>
        <w:tc>
          <w:tcPr>
            <w:tcW w:w="1292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не более 0,1%</w:t>
            </w:r>
          </w:p>
        </w:tc>
        <w:tc>
          <w:tcPr>
            <w:tcW w:w="1423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не более 0,1%</w:t>
            </w:r>
          </w:p>
        </w:tc>
        <w:tc>
          <w:tcPr>
            <w:tcW w:w="1427" w:type="dxa"/>
            <w:vAlign w:val="center"/>
          </w:tcPr>
          <w:p w:rsidR="00CB0536" w:rsidRPr="00CB0536" w:rsidRDefault="00CB0536" w:rsidP="00CB0536">
            <w:pPr>
              <w:pStyle w:val="affb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не более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lastRenderedPageBreak/>
              <w:t>0,1%</w:t>
            </w:r>
          </w:p>
        </w:tc>
      </w:tr>
    </w:tbl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 xml:space="preserve">Реформирование и модернизация жилищно-коммунального хозяйства и повышение энергетической эффективности в </w:t>
      </w:r>
      <w:proofErr w:type="spellStart"/>
      <w:r w:rsidRPr="00CB0536">
        <w:rPr>
          <w:sz w:val="26"/>
          <w:szCs w:val="26"/>
        </w:rPr>
        <w:t>Абанском</w:t>
      </w:r>
      <w:proofErr w:type="spellEnd"/>
      <w:r w:rsidRPr="00CB0536">
        <w:rPr>
          <w:sz w:val="26"/>
          <w:szCs w:val="26"/>
        </w:rPr>
        <w:t xml:space="preserve"> районе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 «Реформиров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ние и модернизация жилищно-коммунального хозяйства и повышение энергетич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ской эффективности»  (далее – Программа) на 2016-2018 годы предусмотрены ра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ходы в целом в сумме 28 553,4  тыс. рублей, в том числе по годам:</w:t>
      </w:r>
    </w:p>
    <w:p w:rsidR="00CB0536" w:rsidRPr="00CB0536" w:rsidRDefault="00CB0536" w:rsidP="00CB0536">
      <w:pPr>
        <w:tabs>
          <w:tab w:val="left" w:pos="8940"/>
        </w:tabs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-  9 708,5  тыс. рублей;</w:t>
      </w:r>
      <w:r w:rsidRPr="00CB0536">
        <w:rPr>
          <w:rFonts w:ascii="Times New Roman" w:hAnsi="Times New Roman" w:cs="Times New Roman"/>
          <w:sz w:val="26"/>
          <w:szCs w:val="26"/>
        </w:rPr>
        <w:tab/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 9 466,1  тыс. рублей;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 9 378,8  тыс. рублей;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из них: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за счет сре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аевого бюджета –  23 578,2 тыс. рублей, в том числе по годам: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 –7 859,4 тыс. рублей;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7 859,4  тыс. рублей;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7 859,4  тыс. рублей;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Главными распорядителями бюджетных средств (далее – ГРБС) являются: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Бюджетные ассигнования на реализацию Программы распределены между ГРБС следующим образом:</w:t>
      </w:r>
    </w:p>
    <w:p w:rsidR="00B3440F" w:rsidRDefault="00B3440F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B3440F" w:rsidRDefault="00B3440F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B3440F" w:rsidRDefault="00B3440F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B3440F" w:rsidRDefault="00B3440F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532BF2" w:rsidRDefault="00532BF2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532BF2" w:rsidRDefault="00532BF2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532BF2" w:rsidRDefault="00532BF2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B3440F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CB0536" w:rsidRPr="00CB0536" w:rsidRDefault="00CB0536" w:rsidP="00B3440F">
      <w:pPr>
        <w:spacing w:after="0"/>
        <w:ind w:firstLine="72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>тыс. рублей</w:t>
      </w:r>
    </w:p>
    <w:tbl>
      <w:tblPr>
        <w:tblW w:w="9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7"/>
        <w:gridCol w:w="1701"/>
        <w:gridCol w:w="1701"/>
        <w:gridCol w:w="1559"/>
        <w:gridCol w:w="1553"/>
      </w:tblGrid>
      <w:tr w:rsidR="00CB0536" w:rsidRPr="00CB0536" w:rsidTr="00CB0536">
        <w:tc>
          <w:tcPr>
            <w:tcW w:w="33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155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Итого на 2016-2018 годы</w:t>
            </w:r>
          </w:p>
        </w:tc>
      </w:tr>
      <w:tr w:rsidR="00CB0536" w:rsidRPr="00CB0536" w:rsidTr="00CB0536">
        <w:tc>
          <w:tcPr>
            <w:tcW w:w="335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701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9 708,5</w:t>
            </w:r>
          </w:p>
        </w:tc>
        <w:tc>
          <w:tcPr>
            <w:tcW w:w="1701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9 466,1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9 378,8</w:t>
            </w:r>
          </w:p>
        </w:tc>
        <w:tc>
          <w:tcPr>
            <w:tcW w:w="1553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28 553,4</w:t>
            </w:r>
          </w:p>
        </w:tc>
      </w:tr>
      <w:tr w:rsidR="00CB0536" w:rsidRPr="00CB0536" w:rsidTr="00CB0536">
        <w:tc>
          <w:tcPr>
            <w:tcW w:w="335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9 708,5</w:t>
            </w:r>
          </w:p>
        </w:tc>
        <w:tc>
          <w:tcPr>
            <w:tcW w:w="1701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9 466,1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9 378,8</w:t>
            </w:r>
          </w:p>
        </w:tc>
        <w:tc>
          <w:tcPr>
            <w:tcW w:w="1553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28 553,4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Цели Программы: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Обеспечение населения района качественными жилищно-коммунальными услугами в  условиях  развития рыночных отношений в отрасли и ограниченного роста оплаты жилищно-коммунальных услуг.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Повышение надежности функционирования систем жизнеобеспечения населения, социальной сферы»;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Создание равных условий по оплате услуг  электроснабжения населения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 района;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Создание условий для эффективного, ответственного и прозрачного управления финансовыми ресурсами в рамках выполнения установле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ных функций и полномочий;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Подпрограмма 3 «Выполнение отдельных государственных полномочий по компенсации выпадающих доходов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энергоснабжающих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реализацию подпрограммы предусмотрены расходы:</w:t>
      </w:r>
    </w:p>
    <w:p w:rsidR="00CB0536" w:rsidRPr="00CB0536" w:rsidRDefault="00CB0536" w:rsidP="00B3440F">
      <w:pPr>
        <w:spacing w:before="120"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19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529"/>
        <w:gridCol w:w="1683"/>
        <w:gridCol w:w="1152"/>
        <w:gridCol w:w="1417"/>
        <w:gridCol w:w="1276"/>
      </w:tblGrid>
      <w:tr w:rsidR="00CB0536" w:rsidRPr="00CB0536" w:rsidTr="00CB0536">
        <w:trPr>
          <w:trHeight w:val="330"/>
          <w:jc w:val="center"/>
        </w:trPr>
        <w:tc>
          <w:tcPr>
            <w:tcW w:w="619" w:type="dxa"/>
            <w:vMerge w:val="restart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3529" w:type="dxa"/>
            <w:vMerge w:val="restart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ГРБС</w:t>
            </w:r>
          </w:p>
        </w:tc>
        <w:tc>
          <w:tcPr>
            <w:tcW w:w="1683" w:type="dxa"/>
            <w:vMerge w:val="restart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Раздел, по</w:t>
            </w: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</w:t>
            </w: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</w:t>
            </w:r>
          </w:p>
        </w:tc>
        <w:tc>
          <w:tcPr>
            <w:tcW w:w="3845" w:type="dxa"/>
            <w:gridSpan w:val="3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210"/>
          <w:jc w:val="center"/>
        </w:trPr>
        <w:tc>
          <w:tcPr>
            <w:tcW w:w="619" w:type="dxa"/>
            <w:vMerge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29" w:type="dxa"/>
            <w:vMerge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83" w:type="dxa"/>
            <w:vMerge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</w:t>
            </w:r>
          </w:p>
        </w:tc>
      </w:tr>
      <w:tr w:rsidR="00CB0536" w:rsidRPr="00CB0536" w:rsidTr="00CB0536">
        <w:trPr>
          <w:jc w:val="center"/>
        </w:trPr>
        <w:tc>
          <w:tcPr>
            <w:tcW w:w="619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529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</w:tc>
        <w:tc>
          <w:tcPr>
            <w:tcW w:w="1683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0502</w:t>
            </w:r>
          </w:p>
        </w:tc>
        <w:tc>
          <w:tcPr>
            <w:tcW w:w="1152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6 612,1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6 612,1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6 612,1</w:t>
            </w:r>
          </w:p>
        </w:tc>
      </w:tr>
      <w:tr w:rsidR="00CB0536" w:rsidRPr="00CB0536" w:rsidTr="00CB0536">
        <w:trPr>
          <w:trHeight w:val="96"/>
          <w:jc w:val="center"/>
        </w:trPr>
        <w:tc>
          <w:tcPr>
            <w:tcW w:w="619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29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683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6 612,1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6 612,1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6 612,1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рамках подпрограммы предусматриваются средства  в размере                    19 836,3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ублей.</w:t>
      </w:r>
    </w:p>
    <w:p w:rsidR="00CB0536" w:rsidRPr="00CB0536" w:rsidRDefault="00CB0536" w:rsidP="00B3440F">
      <w:pPr>
        <w:spacing w:before="120"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B3440F">
      <w:pPr>
        <w:spacing w:before="120"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20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2"/>
        <w:gridCol w:w="1412"/>
        <w:gridCol w:w="1211"/>
        <w:gridCol w:w="1255"/>
        <w:gridCol w:w="1391"/>
      </w:tblGrid>
      <w:tr w:rsidR="00CB0536" w:rsidRPr="00CB0536" w:rsidTr="00CB0536">
        <w:trPr>
          <w:trHeight w:val="233"/>
          <w:tblHeader/>
          <w:jc w:val="center"/>
        </w:trPr>
        <w:tc>
          <w:tcPr>
            <w:tcW w:w="4302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Показатели</w:t>
            </w:r>
          </w:p>
        </w:tc>
        <w:tc>
          <w:tcPr>
            <w:tcW w:w="1412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21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 год</w:t>
            </w:r>
          </w:p>
        </w:tc>
        <w:tc>
          <w:tcPr>
            <w:tcW w:w="1255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 год</w:t>
            </w:r>
          </w:p>
        </w:tc>
        <w:tc>
          <w:tcPr>
            <w:tcW w:w="139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</w:t>
            </w:r>
          </w:p>
        </w:tc>
      </w:tr>
      <w:tr w:rsidR="00CB0536" w:rsidRPr="00CB0536" w:rsidTr="00CB0536">
        <w:trPr>
          <w:trHeight w:val="627"/>
          <w:jc w:val="center"/>
        </w:trPr>
        <w:tc>
          <w:tcPr>
            <w:tcW w:w="430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Доля убыточных организаций ж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лищно-коммунального  хозяйства</w:t>
            </w:r>
          </w:p>
        </w:tc>
        <w:tc>
          <w:tcPr>
            <w:tcW w:w="141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9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Обеспечение  круглосуточной доступности услуги электроснабжения (бе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 xml:space="preserve">перебойной и качественной) для  258 человек в населенных пунктах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Почетского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(п.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Чигашет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, д.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>)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Подпрограмма 4 «Выполнение отдельных государственных полномочий по    реализации временных мер поддержки населения в целях обеспечения доступности коммунальных услуг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реализацию подпрограммы предусмотрены расходы:</w:t>
      </w:r>
    </w:p>
    <w:p w:rsidR="00CB0536" w:rsidRPr="00CB0536" w:rsidRDefault="00CB0536" w:rsidP="00B3440F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304"/>
        <w:gridCol w:w="1521"/>
        <w:gridCol w:w="1378"/>
        <w:gridCol w:w="1355"/>
        <w:gridCol w:w="1356"/>
      </w:tblGrid>
      <w:tr w:rsidR="00CB0536" w:rsidRPr="00CB0536" w:rsidTr="00CB0536">
        <w:trPr>
          <w:trHeight w:val="330"/>
        </w:trPr>
        <w:tc>
          <w:tcPr>
            <w:tcW w:w="657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04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21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089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401"/>
        </w:trPr>
        <w:tc>
          <w:tcPr>
            <w:tcW w:w="657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4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1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3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35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657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04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</w:tc>
        <w:tc>
          <w:tcPr>
            <w:tcW w:w="152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0502</w:t>
            </w:r>
          </w:p>
        </w:tc>
        <w:tc>
          <w:tcPr>
            <w:tcW w:w="137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1 247,3</w:t>
            </w:r>
          </w:p>
        </w:tc>
        <w:tc>
          <w:tcPr>
            <w:tcW w:w="13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1 247,3</w:t>
            </w:r>
          </w:p>
        </w:tc>
        <w:tc>
          <w:tcPr>
            <w:tcW w:w="135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1 247,3</w:t>
            </w:r>
          </w:p>
        </w:tc>
      </w:tr>
      <w:tr w:rsidR="00CB0536" w:rsidRPr="00CB0536" w:rsidTr="00CB0536">
        <w:trPr>
          <w:trHeight w:val="370"/>
        </w:trPr>
        <w:tc>
          <w:tcPr>
            <w:tcW w:w="6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4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2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7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1 247,3</w:t>
            </w:r>
          </w:p>
        </w:tc>
        <w:tc>
          <w:tcPr>
            <w:tcW w:w="13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1 247,3</w:t>
            </w:r>
          </w:p>
        </w:tc>
        <w:tc>
          <w:tcPr>
            <w:tcW w:w="135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1 247,3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рамках подпрограммы предусматриваются средства  в размере                  3 741,9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B3440F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22</w:t>
      </w:r>
    </w:p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7"/>
        <w:gridCol w:w="1418"/>
        <w:gridCol w:w="1559"/>
        <w:gridCol w:w="1461"/>
        <w:gridCol w:w="1481"/>
      </w:tblGrid>
      <w:tr w:rsidR="00CB0536" w:rsidRPr="00CB0536" w:rsidTr="00CB0536">
        <w:trPr>
          <w:trHeight w:val="660"/>
          <w:jc w:val="center"/>
        </w:trPr>
        <w:tc>
          <w:tcPr>
            <w:tcW w:w="39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4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48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986"/>
          <w:jc w:val="center"/>
        </w:trPr>
        <w:tc>
          <w:tcPr>
            <w:tcW w:w="3957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Фактическая оплата населением за жилищно-коммунальные 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луги от начисленных платежей</w:t>
            </w:r>
          </w:p>
        </w:tc>
        <w:tc>
          <w:tcPr>
            <w:tcW w:w="141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14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48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Адресное предоставление средств социальной выплаты будет  предоставл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но 776  человек.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6 «Обеспечение условий реализации муниципальной пр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граммы и прочие мероприятия»</w:t>
      </w:r>
    </w:p>
    <w:p w:rsidR="00CB0536" w:rsidRPr="00CB0536" w:rsidRDefault="00CB0536" w:rsidP="00B3440F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294"/>
        <w:gridCol w:w="1538"/>
        <w:gridCol w:w="1361"/>
        <w:gridCol w:w="1360"/>
        <w:gridCol w:w="1361"/>
      </w:tblGrid>
      <w:tr w:rsidR="00CB0536" w:rsidRPr="00CB0536" w:rsidTr="00CB0536">
        <w:trPr>
          <w:trHeight w:val="330"/>
          <w:tblHeader/>
        </w:trPr>
        <w:tc>
          <w:tcPr>
            <w:tcW w:w="657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538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Раздел, подраздел</w:t>
            </w:r>
          </w:p>
        </w:tc>
        <w:tc>
          <w:tcPr>
            <w:tcW w:w="4082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210"/>
          <w:tblHeader/>
        </w:trPr>
        <w:tc>
          <w:tcPr>
            <w:tcW w:w="657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8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36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2017год</w:t>
            </w:r>
          </w:p>
        </w:tc>
        <w:tc>
          <w:tcPr>
            <w:tcW w:w="13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210"/>
        </w:trPr>
        <w:tc>
          <w:tcPr>
            <w:tcW w:w="6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94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53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0104</w:t>
            </w:r>
          </w:p>
        </w:tc>
        <w:tc>
          <w:tcPr>
            <w:tcW w:w="13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1 849,1</w:t>
            </w:r>
          </w:p>
        </w:tc>
        <w:tc>
          <w:tcPr>
            <w:tcW w:w="136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1 606,7</w:t>
            </w:r>
          </w:p>
        </w:tc>
        <w:tc>
          <w:tcPr>
            <w:tcW w:w="13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1 519,4</w:t>
            </w:r>
          </w:p>
        </w:tc>
      </w:tr>
      <w:tr w:rsidR="00CB0536" w:rsidRPr="00CB0536" w:rsidTr="00CB0536">
        <w:trPr>
          <w:trHeight w:val="416"/>
        </w:trPr>
        <w:tc>
          <w:tcPr>
            <w:tcW w:w="6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53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1 849,1</w:t>
            </w:r>
          </w:p>
        </w:tc>
        <w:tc>
          <w:tcPr>
            <w:tcW w:w="136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1 606,7</w:t>
            </w:r>
          </w:p>
        </w:tc>
        <w:tc>
          <w:tcPr>
            <w:tcW w:w="13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1 519,4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рамках подпрограммы предусматриваются средства  в размере                  4 975,2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ублей.</w:t>
      </w:r>
    </w:p>
    <w:p w:rsidR="00CB0536" w:rsidRPr="00CB0536" w:rsidRDefault="00CB0536" w:rsidP="00B3440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B3440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Таблица 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47"/>
        <w:gridCol w:w="1672"/>
        <w:gridCol w:w="1395"/>
        <w:gridCol w:w="1377"/>
        <w:gridCol w:w="1380"/>
      </w:tblGrid>
      <w:tr w:rsidR="00CB0536" w:rsidRPr="00CB0536" w:rsidTr="00CB0536">
        <w:trPr>
          <w:tblHeader/>
          <w:jc w:val="center"/>
        </w:trPr>
        <w:tc>
          <w:tcPr>
            <w:tcW w:w="374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Показатели</w:t>
            </w:r>
          </w:p>
        </w:tc>
        <w:tc>
          <w:tcPr>
            <w:tcW w:w="167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Единица и</w:t>
            </w: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мерения</w:t>
            </w:r>
          </w:p>
        </w:tc>
        <w:tc>
          <w:tcPr>
            <w:tcW w:w="139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37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38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70"/>
          <w:jc w:val="center"/>
        </w:trPr>
        <w:tc>
          <w:tcPr>
            <w:tcW w:w="374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Доля  исполненных бюдже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ных ассигнований, предусмо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ренных в муниципальной пр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грамме</w:t>
            </w:r>
          </w:p>
        </w:tc>
        <w:tc>
          <w:tcPr>
            <w:tcW w:w="167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9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95,4</w:t>
            </w:r>
          </w:p>
        </w:tc>
        <w:tc>
          <w:tcPr>
            <w:tcW w:w="137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138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96,5</w:t>
            </w:r>
          </w:p>
        </w:tc>
      </w:tr>
      <w:tr w:rsidR="00CB0536" w:rsidRPr="00CB0536" w:rsidTr="00CB0536">
        <w:trPr>
          <w:trHeight w:val="70"/>
          <w:jc w:val="center"/>
        </w:trPr>
        <w:tc>
          <w:tcPr>
            <w:tcW w:w="374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0536" w:rsidRPr="00CB0536" w:rsidRDefault="00CB0536" w:rsidP="00CB0536">
      <w:pPr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рамках подпрограммы  предусматриваются средства на эффективное исполнение функций отдела в сфере жилищно-коммунального хозяйства, архитектуры, стро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тельства и транспорта.</w:t>
      </w:r>
    </w:p>
    <w:p w:rsidR="00B3440F" w:rsidRDefault="00B3440F" w:rsidP="00CB0536">
      <w:pPr>
        <w:pStyle w:val="3"/>
        <w:ind w:firstLine="0"/>
        <w:jc w:val="center"/>
        <w:rPr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 xml:space="preserve">Развитие </w:t>
      </w:r>
      <w:proofErr w:type="gramStart"/>
      <w:r w:rsidRPr="00CB0536">
        <w:rPr>
          <w:sz w:val="26"/>
          <w:szCs w:val="26"/>
        </w:rPr>
        <w:t>транспортной</w:t>
      </w:r>
      <w:proofErr w:type="gramEnd"/>
      <w:r w:rsidRPr="00CB0536">
        <w:rPr>
          <w:sz w:val="26"/>
          <w:szCs w:val="26"/>
        </w:rPr>
        <w:t xml:space="preserve"> система </w:t>
      </w:r>
      <w:proofErr w:type="spellStart"/>
      <w:r w:rsidRPr="00CB0536">
        <w:rPr>
          <w:sz w:val="26"/>
          <w:szCs w:val="26"/>
        </w:rPr>
        <w:t>Абанского</w:t>
      </w:r>
      <w:proofErr w:type="spellEnd"/>
      <w:r w:rsidRPr="00CB0536">
        <w:rPr>
          <w:sz w:val="26"/>
          <w:szCs w:val="26"/>
        </w:rPr>
        <w:t xml:space="preserve"> района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 «Развитие транспортной системы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 (далее – Программа) на 2016-2018 годы предусмотрены расходы в целом в сумме 54 111,3  тыс. рублей, в том числе по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дам:</w:t>
      </w:r>
    </w:p>
    <w:p w:rsidR="00CB0536" w:rsidRPr="00CB0536" w:rsidRDefault="00CB0536" w:rsidP="00CB0536">
      <w:pPr>
        <w:tabs>
          <w:tab w:val="left" w:pos="8940"/>
        </w:tabs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–18 079,8 тыс. рублей;</w:t>
      </w:r>
      <w:r w:rsidRPr="00CB0536">
        <w:rPr>
          <w:rFonts w:ascii="Times New Roman" w:hAnsi="Times New Roman" w:cs="Times New Roman"/>
          <w:sz w:val="26"/>
          <w:szCs w:val="26"/>
        </w:rPr>
        <w:tab/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 18 011,2 тыс. рублей;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2018 год –18 020,3тыс. рублей;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из них:</w:t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 за счет средств районного бюджета – 54 111,3  тыс. рублей, в том числе по годам:</w:t>
      </w:r>
    </w:p>
    <w:p w:rsidR="00CB0536" w:rsidRPr="00CB0536" w:rsidRDefault="00CB0536" w:rsidP="00CB0536">
      <w:pPr>
        <w:tabs>
          <w:tab w:val="left" w:pos="8940"/>
        </w:tabs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–18 079,8 тыс. рублей;</w:t>
      </w:r>
      <w:r w:rsidRPr="00CB0536">
        <w:rPr>
          <w:rFonts w:ascii="Times New Roman" w:hAnsi="Times New Roman" w:cs="Times New Roman"/>
          <w:sz w:val="26"/>
          <w:szCs w:val="26"/>
        </w:rPr>
        <w:tab/>
      </w:r>
    </w:p>
    <w:p w:rsidR="00CB0536" w:rsidRPr="00CB0536" w:rsidRDefault="00CB0536" w:rsidP="00CB0536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–18 011,2 тыс. рублей;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–18 020,3тыс. рублей;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Главными распорядителями бюджетных средств (далее – ГРБС) являются: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Бюджетные ассигнования на реализацию Программы распределены между ГРБС следующим образом:</w:t>
      </w:r>
    </w:p>
    <w:p w:rsidR="00CB0536" w:rsidRPr="00CB0536" w:rsidRDefault="00CB0536" w:rsidP="00B3440F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25</w:t>
      </w:r>
    </w:p>
    <w:p w:rsidR="00CB0536" w:rsidRPr="00CB0536" w:rsidRDefault="00CB0536" w:rsidP="00B3440F">
      <w:pPr>
        <w:spacing w:after="0"/>
        <w:ind w:firstLine="72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>тыс. рублей</w:t>
      </w:r>
    </w:p>
    <w:tbl>
      <w:tblPr>
        <w:tblW w:w="9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7"/>
        <w:gridCol w:w="1701"/>
        <w:gridCol w:w="1701"/>
        <w:gridCol w:w="1559"/>
        <w:gridCol w:w="1553"/>
      </w:tblGrid>
      <w:tr w:rsidR="00CB0536" w:rsidRPr="00CB0536" w:rsidTr="00CB0536">
        <w:tc>
          <w:tcPr>
            <w:tcW w:w="33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155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Итого на 2016-2018 годы</w:t>
            </w:r>
          </w:p>
        </w:tc>
      </w:tr>
      <w:tr w:rsidR="00CB0536" w:rsidRPr="00CB0536" w:rsidTr="00CB0536">
        <w:tc>
          <w:tcPr>
            <w:tcW w:w="335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701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18 079,8</w:t>
            </w:r>
          </w:p>
        </w:tc>
        <w:tc>
          <w:tcPr>
            <w:tcW w:w="1701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18 011,2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18 020,3</w:t>
            </w:r>
          </w:p>
        </w:tc>
        <w:tc>
          <w:tcPr>
            <w:tcW w:w="1553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54 111,3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Цели Программы: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Комплексное развитие транспорта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для полного и э</w:t>
      </w:r>
      <w:r w:rsidRPr="00CB0536">
        <w:rPr>
          <w:rFonts w:ascii="Times New Roman" w:hAnsi="Times New Roman" w:cs="Times New Roman"/>
          <w:sz w:val="26"/>
          <w:szCs w:val="26"/>
        </w:rPr>
        <w:t>ф</w:t>
      </w:r>
      <w:r w:rsidRPr="00CB0536">
        <w:rPr>
          <w:rFonts w:ascii="Times New Roman" w:hAnsi="Times New Roman" w:cs="Times New Roman"/>
          <w:sz w:val="26"/>
          <w:szCs w:val="26"/>
        </w:rPr>
        <w:t xml:space="preserve">фективного удовлетворения потребностей населения и экономики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в транспортных услугах, обеспечение сохранности и разв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тие сети автомобильных дорог.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Полное и эффективное удовлетворение потребностей населения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в пассажирских перевозках;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Обеспечение сохранности и развитие сети автомобильных дорог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Подпрограмма 1 «Развитие транспортной системы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реализацию подпрограммы предусмотрены расходы:</w:t>
      </w:r>
    </w:p>
    <w:p w:rsidR="00CB0536" w:rsidRPr="00CB0536" w:rsidRDefault="00CB0536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26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3499"/>
        <w:gridCol w:w="1555"/>
        <w:gridCol w:w="1409"/>
        <w:gridCol w:w="1414"/>
        <w:gridCol w:w="1410"/>
      </w:tblGrid>
      <w:tr w:rsidR="00CB0536" w:rsidRPr="00CB0536" w:rsidTr="00CB0536">
        <w:trPr>
          <w:trHeight w:val="330"/>
        </w:trPr>
        <w:tc>
          <w:tcPr>
            <w:tcW w:w="561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03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Наименование ГРБС</w:t>
            </w:r>
          </w:p>
        </w:tc>
        <w:tc>
          <w:tcPr>
            <w:tcW w:w="1555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Раздел, </w:t>
            </w: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подраздел</w:t>
            </w:r>
          </w:p>
        </w:tc>
        <w:tc>
          <w:tcPr>
            <w:tcW w:w="4236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Расходы (тыс. рублей), годы</w:t>
            </w:r>
          </w:p>
        </w:tc>
      </w:tr>
      <w:tr w:rsidR="00CB0536" w:rsidRPr="00CB0536" w:rsidTr="00CB0536">
        <w:trPr>
          <w:trHeight w:val="210"/>
        </w:trPr>
        <w:tc>
          <w:tcPr>
            <w:tcW w:w="561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03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5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41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4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561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3503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5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0408</w:t>
            </w:r>
          </w:p>
        </w:tc>
        <w:tc>
          <w:tcPr>
            <w:tcW w:w="141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17 733,8</w:t>
            </w:r>
          </w:p>
        </w:tc>
        <w:tc>
          <w:tcPr>
            <w:tcW w:w="141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17 733,8</w:t>
            </w:r>
          </w:p>
        </w:tc>
        <w:tc>
          <w:tcPr>
            <w:tcW w:w="14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17 733,8</w:t>
            </w:r>
          </w:p>
        </w:tc>
      </w:tr>
      <w:tr w:rsidR="00CB0536" w:rsidRPr="00CB0536" w:rsidTr="00CB0536">
        <w:trPr>
          <w:trHeight w:val="416"/>
        </w:trPr>
        <w:tc>
          <w:tcPr>
            <w:tcW w:w="56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03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5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17 733,8</w:t>
            </w:r>
          </w:p>
        </w:tc>
        <w:tc>
          <w:tcPr>
            <w:tcW w:w="141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17 733,8</w:t>
            </w:r>
          </w:p>
        </w:tc>
        <w:tc>
          <w:tcPr>
            <w:tcW w:w="14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17 733,8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 27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83"/>
        <w:gridCol w:w="2058"/>
        <w:gridCol w:w="1279"/>
        <w:gridCol w:w="1188"/>
        <w:gridCol w:w="1090"/>
      </w:tblGrid>
      <w:tr w:rsidR="00CB0536" w:rsidRPr="00CB0536" w:rsidTr="00CB0536">
        <w:tc>
          <w:tcPr>
            <w:tcW w:w="426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91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рения</w:t>
            </w:r>
          </w:p>
        </w:tc>
        <w:tc>
          <w:tcPr>
            <w:tcW w:w="13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0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10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986"/>
        </w:trPr>
        <w:tc>
          <w:tcPr>
            <w:tcW w:w="426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Транспортная подвижность нас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лени</w:t>
            </w: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я(</w:t>
            </w:r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пое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док/количество жителей)</w:t>
            </w:r>
          </w:p>
        </w:tc>
        <w:tc>
          <w:tcPr>
            <w:tcW w:w="191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Поездок/тыс</w:t>
            </w: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ел</w:t>
            </w:r>
          </w:p>
        </w:tc>
        <w:tc>
          <w:tcPr>
            <w:tcW w:w="13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20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110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</w:tr>
      <w:tr w:rsidR="00CB0536" w:rsidRPr="00CB0536" w:rsidTr="00CB0536">
        <w:trPr>
          <w:trHeight w:val="986"/>
        </w:trPr>
        <w:tc>
          <w:tcPr>
            <w:tcW w:w="426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Объем субсидий на 1 пассажира</w:t>
            </w:r>
          </w:p>
        </w:tc>
        <w:tc>
          <w:tcPr>
            <w:tcW w:w="191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/пасс.</w:t>
            </w:r>
          </w:p>
        </w:tc>
        <w:tc>
          <w:tcPr>
            <w:tcW w:w="13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41,7</w:t>
            </w:r>
          </w:p>
        </w:tc>
        <w:tc>
          <w:tcPr>
            <w:tcW w:w="120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45,85</w:t>
            </w:r>
          </w:p>
        </w:tc>
        <w:tc>
          <w:tcPr>
            <w:tcW w:w="110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50,45</w:t>
            </w:r>
          </w:p>
        </w:tc>
      </w:tr>
      <w:tr w:rsidR="00CB0536" w:rsidRPr="00CB0536" w:rsidTr="00CB0536">
        <w:trPr>
          <w:trHeight w:val="986"/>
        </w:trPr>
        <w:tc>
          <w:tcPr>
            <w:tcW w:w="426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B0536">
                <w:rPr>
                  <w:rFonts w:ascii="Times New Roman" w:hAnsi="Times New Roman" w:cs="Times New Roman"/>
                  <w:sz w:val="26"/>
                  <w:szCs w:val="26"/>
                </w:rPr>
                <w:t>1 км</w:t>
              </w:r>
            </w:smartTag>
          </w:p>
        </w:tc>
        <w:tc>
          <w:tcPr>
            <w:tcW w:w="191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33,5</w:t>
            </w:r>
          </w:p>
        </w:tc>
        <w:tc>
          <w:tcPr>
            <w:tcW w:w="120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36,85</w:t>
            </w:r>
          </w:p>
        </w:tc>
        <w:tc>
          <w:tcPr>
            <w:tcW w:w="110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40,5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 увеличение пассажирооборота и количества перевезенных пассажиров  с учетом введения новых маршрутов, продления действующих, увеличения колич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ства рейсов на действующих маршрутах.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Подпрограмма 2 «Содержание автомобильных дорог местного значения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реализацию подпрограммы предусмотрены расходы:</w:t>
      </w:r>
    </w:p>
    <w:p w:rsidR="00CB0536" w:rsidRPr="00CB0536" w:rsidRDefault="00CB0536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 28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529"/>
        <w:gridCol w:w="1683"/>
        <w:gridCol w:w="1152"/>
        <w:gridCol w:w="1417"/>
        <w:gridCol w:w="1276"/>
      </w:tblGrid>
      <w:tr w:rsidR="00CB0536" w:rsidRPr="00CB0536" w:rsidTr="00CB0536">
        <w:trPr>
          <w:trHeight w:val="330"/>
          <w:jc w:val="center"/>
        </w:trPr>
        <w:tc>
          <w:tcPr>
            <w:tcW w:w="619" w:type="dxa"/>
            <w:vMerge w:val="restart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3529" w:type="dxa"/>
            <w:vMerge w:val="restart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ГРБС</w:t>
            </w:r>
          </w:p>
        </w:tc>
        <w:tc>
          <w:tcPr>
            <w:tcW w:w="1683" w:type="dxa"/>
            <w:vMerge w:val="restart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Раздел, по</w:t>
            </w: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</w:t>
            </w: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</w:t>
            </w:r>
          </w:p>
        </w:tc>
        <w:tc>
          <w:tcPr>
            <w:tcW w:w="3845" w:type="dxa"/>
            <w:gridSpan w:val="3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Расходы (тыс. рублей), годы</w:t>
            </w:r>
          </w:p>
        </w:tc>
      </w:tr>
      <w:tr w:rsidR="00CB0536" w:rsidRPr="00CB0536" w:rsidTr="00CB0536">
        <w:trPr>
          <w:trHeight w:val="210"/>
          <w:jc w:val="center"/>
        </w:trPr>
        <w:tc>
          <w:tcPr>
            <w:tcW w:w="619" w:type="dxa"/>
            <w:vMerge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29" w:type="dxa"/>
            <w:vMerge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83" w:type="dxa"/>
            <w:vMerge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</w:t>
            </w:r>
          </w:p>
        </w:tc>
      </w:tr>
      <w:tr w:rsidR="00CB0536" w:rsidRPr="00CB0536" w:rsidTr="00CB0536">
        <w:trPr>
          <w:jc w:val="center"/>
        </w:trPr>
        <w:tc>
          <w:tcPr>
            <w:tcW w:w="619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529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</w:tc>
        <w:tc>
          <w:tcPr>
            <w:tcW w:w="1683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0409</w:t>
            </w:r>
          </w:p>
        </w:tc>
        <w:tc>
          <w:tcPr>
            <w:tcW w:w="1152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346,0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277,4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286,5</w:t>
            </w:r>
          </w:p>
        </w:tc>
      </w:tr>
      <w:tr w:rsidR="00CB0536" w:rsidRPr="00CB0536" w:rsidTr="00CB0536">
        <w:trPr>
          <w:trHeight w:val="96"/>
          <w:jc w:val="center"/>
        </w:trPr>
        <w:tc>
          <w:tcPr>
            <w:tcW w:w="619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29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683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346,0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277,4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286,5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2"/>
        <w:gridCol w:w="1412"/>
        <w:gridCol w:w="1211"/>
        <w:gridCol w:w="1255"/>
        <w:gridCol w:w="1391"/>
      </w:tblGrid>
      <w:tr w:rsidR="00CB0536" w:rsidRPr="00CB0536" w:rsidTr="00CB0536">
        <w:trPr>
          <w:trHeight w:val="233"/>
          <w:tblHeader/>
          <w:jc w:val="center"/>
        </w:trPr>
        <w:tc>
          <w:tcPr>
            <w:tcW w:w="4302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Показатели</w:t>
            </w:r>
          </w:p>
        </w:tc>
        <w:tc>
          <w:tcPr>
            <w:tcW w:w="1412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21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 год</w:t>
            </w:r>
          </w:p>
        </w:tc>
        <w:tc>
          <w:tcPr>
            <w:tcW w:w="1255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 год</w:t>
            </w:r>
          </w:p>
        </w:tc>
        <w:tc>
          <w:tcPr>
            <w:tcW w:w="139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</w:t>
            </w:r>
          </w:p>
        </w:tc>
      </w:tr>
      <w:tr w:rsidR="00CB0536" w:rsidRPr="00CB0536" w:rsidTr="00CB0536">
        <w:trPr>
          <w:trHeight w:val="510"/>
          <w:jc w:val="center"/>
        </w:trPr>
        <w:tc>
          <w:tcPr>
            <w:tcW w:w="4302" w:type="dxa"/>
            <w:vMerge w:val="restar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рог общего пользования местного значения муниципального района, </w:t>
            </w: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по содержанию которых выполняются </w:t>
            </w:r>
          </w:p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 объеме действующих нормативов (допустимый уровень) и их удел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ный вес в общей протяженности 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томобильных дорог, </w:t>
            </w:r>
          </w:p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 которых производится комплекс работ по содержанию</w:t>
            </w:r>
            <w:proofErr w:type="gramEnd"/>
          </w:p>
        </w:tc>
        <w:tc>
          <w:tcPr>
            <w:tcW w:w="141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2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66,9</w:t>
            </w:r>
          </w:p>
        </w:tc>
        <w:tc>
          <w:tcPr>
            <w:tcW w:w="12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66,9</w:t>
            </w:r>
          </w:p>
        </w:tc>
        <w:tc>
          <w:tcPr>
            <w:tcW w:w="139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66,9</w:t>
            </w:r>
          </w:p>
        </w:tc>
      </w:tr>
      <w:tr w:rsidR="00CB0536" w:rsidRPr="00CB0536" w:rsidTr="00CB0536">
        <w:trPr>
          <w:trHeight w:val="2235"/>
          <w:jc w:val="center"/>
        </w:trPr>
        <w:tc>
          <w:tcPr>
            <w:tcW w:w="4302" w:type="dxa"/>
            <w:vMerge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5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CB0536" w:rsidRPr="00CB0536" w:rsidRDefault="00CB0536" w:rsidP="00CB0536">
      <w:pPr>
        <w:pStyle w:val="a5"/>
        <w:ind w:firstLine="709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- обеспечить проведение мероприятий, направленных на сохранение </w:t>
      </w:r>
      <w:r w:rsidRPr="00CB0536">
        <w:rPr>
          <w:rFonts w:ascii="Times New Roman" w:hAnsi="Times New Roman" w:cs="Times New Roman"/>
          <w:sz w:val="26"/>
          <w:szCs w:val="26"/>
        </w:rPr>
        <w:br/>
        <w:t xml:space="preserve"> существующей сети автомобильных дорог общего пользования  местного зн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чения;</w:t>
      </w:r>
    </w:p>
    <w:p w:rsidR="00CB0536" w:rsidRPr="00CB0536" w:rsidRDefault="00CB0536" w:rsidP="00CB0536">
      <w:pPr>
        <w:pStyle w:val="a5"/>
        <w:ind w:firstLine="709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 снизить влияние дорожных условий на безопасность дорожного движ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ния.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  <w:highlight w:val="yellow"/>
        </w:rPr>
      </w:pPr>
      <w:bookmarkStart w:id="133" w:name="_Toc400735342"/>
    </w:p>
    <w:bookmarkEnd w:id="133"/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 xml:space="preserve">Развитие сельского хозяйства и регулирование рынков сельскохозяйственной продукции, сырья и продовольствия 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«Развитие  сельского хозяйства и регулирование рынков сельскохозяйственной продукции, сырья и продовольствия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 (далее – Программа) на 2016-2018 предусмотрены расходы за счет сре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аевого и районного бюджетов в сумме 12941,1 тыс. рублей, в том числе:</w:t>
      </w:r>
    </w:p>
    <w:p w:rsidR="00CB0536" w:rsidRPr="00CB0536" w:rsidRDefault="00CB0536" w:rsidP="00CB0536">
      <w:pPr>
        <w:spacing w:before="120" w:line="24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12864,5 тыс. рублей – средства краевого бюджета,</w:t>
      </w:r>
    </w:p>
    <w:p w:rsidR="00CB0536" w:rsidRPr="00CB0536" w:rsidRDefault="00CB0536" w:rsidP="00CB0536">
      <w:pPr>
        <w:spacing w:before="120" w:line="24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CB0536" w:rsidRPr="00CB0536" w:rsidRDefault="00CB0536" w:rsidP="00CB0536">
      <w:pPr>
        <w:spacing w:before="120" w:line="240" w:lineRule="exact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2016 году -  4 318,4 тыс. рублей;</w:t>
      </w:r>
    </w:p>
    <w:p w:rsidR="00CB0536" w:rsidRPr="00CB0536" w:rsidRDefault="00CB0536" w:rsidP="00CB0536">
      <w:pPr>
        <w:spacing w:before="120" w:line="240" w:lineRule="exact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2017 году -  4 292,9 тыс. рублей;</w:t>
      </w:r>
    </w:p>
    <w:p w:rsidR="00CB0536" w:rsidRPr="00CB0536" w:rsidRDefault="00CB0536" w:rsidP="00CB0536">
      <w:pPr>
        <w:spacing w:before="120" w:line="240" w:lineRule="exact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2018 году -  4 253,2 тыс. рублей.</w:t>
      </w:r>
    </w:p>
    <w:p w:rsidR="00CB0536" w:rsidRPr="00CB0536" w:rsidRDefault="00CB0536" w:rsidP="00CB0536">
      <w:pPr>
        <w:spacing w:before="120" w:line="24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76,6 тыс. рублей – средства районного бюджета,</w:t>
      </w:r>
    </w:p>
    <w:p w:rsidR="00CB0536" w:rsidRPr="00CB0536" w:rsidRDefault="00CB0536" w:rsidP="00CB0536">
      <w:pPr>
        <w:spacing w:before="120" w:line="24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в том числе по годам:</w:t>
      </w:r>
    </w:p>
    <w:p w:rsidR="00CB0536" w:rsidRPr="00CB0536" w:rsidRDefault="00CB0536" w:rsidP="00CB0536">
      <w:pPr>
        <w:spacing w:before="120" w:line="240" w:lineRule="exact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2016 году – 0,0 тыс. рублей;</w:t>
      </w:r>
    </w:p>
    <w:p w:rsidR="00CB0536" w:rsidRPr="00CB0536" w:rsidRDefault="00CB0536" w:rsidP="00CB0536">
      <w:pPr>
        <w:spacing w:before="120" w:line="240" w:lineRule="exact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2017 году – 38,3 тыс. рублей;</w:t>
      </w:r>
    </w:p>
    <w:p w:rsidR="00CB0536" w:rsidRPr="00CB0536" w:rsidRDefault="00CB0536" w:rsidP="00CB0536">
      <w:pPr>
        <w:spacing w:before="120" w:line="240" w:lineRule="exact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2018 году – 38,3 тыс. рублей.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 (далее – ГРБС) является: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01"/>
          <w:tab w:val="num" w:pos="1134"/>
          <w:tab w:val="num" w:pos="2700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Бюджетные ассигнования на реализацию Программы распределены по  по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>программам  и отдельным мероприятиям, следующим образом:</w:t>
      </w:r>
    </w:p>
    <w:p w:rsidR="00CB0536" w:rsidRPr="00CB0536" w:rsidRDefault="00CB0536" w:rsidP="00CB0536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E30E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30</w:t>
      </w: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>тыс. рублей</w:t>
      </w:r>
    </w:p>
    <w:tbl>
      <w:tblPr>
        <w:tblW w:w="10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48"/>
        <w:gridCol w:w="1326"/>
        <w:gridCol w:w="1326"/>
        <w:gridCol w:w="1326"/>
        <w:gridCol w:w="1794"/>
      </w:tblGrid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 подпрограммы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Итого на 2016-2018 г</w:t>
            </w: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ды</w:t>
            </w:r>
          </w:p>
        </w:tc>
      </w:tr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Подпрограмма 1 «Поддержка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лых форм хозяйствования»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127,5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102,0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62,3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291,8</w:t>
            </w:r>
          </w:p>
        </w:tc>
      </w:tr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Подпрограмма 2 «Устойчивое 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витие сельских территорий»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38,3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38,3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76,6</w:t>
            </w:r>
          </w:p>
        </w:tc>
      </w:tr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Подпрограмма 3 «Обеспечение 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ловий реализации муниципальной программы и прочие мероприятия»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3 253,9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3 253,9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3 253,9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9 761,7</w:t>
            </w:r>
          </w:p>
        </w:tc>
      </w:tr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Отдельное мероприятие «Орган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зация проведения мероприятия по отлову, учету, содержанию и иному обращению с безнадзорными ж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вотными»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201,1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201,1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201,1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603,3</w:t>
            </w:r>
          </w:p>
        </w:tc>
      </w:tr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Отдельное мероприятие «Субве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ция муниципальному образованию по содержанию, эксплуатации и к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питальному ремонту скотомогил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ников (биотермических ям)»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735,9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735,9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735,9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2207,7</w:t>
            </w:r>
          </w:p>
        </w:tc>
      </w:tr>
      <w:tr w:rsidR="00CB0536" w:rsidRPr="00CB0536" w:rsidTr="00CB0536">
        <w:tc>
          <w:tcPr>
            <w:tcW w:w="4248" w:type="dxa"/>
          </w:tcPr>
          <w:p w:rsidR="00CB0536" w:rsidRPr="00CB0536" w:rsidRDefault="00CB0536" w:rsidP="00CB05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4 318,4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4 331,2</w:t>
            </w:r>
          </w:p>
        </w:tc>
        <w:tc>
          <w:tcPr>
            <w:tcW w:w="1326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4 291,5</w:t>
            </w:r>
          </w:p>
        </w:tc>
        <w:tc>
          <w:tcPr>
            <w:tcW w:w="1794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12 941,1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Программой определена следующая цель: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Цель Программы: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01"/>
          <w:tab w:val="num" w:pos="1134"/>
          <w:tab w:val="num" w:pos="2700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   развитие сельских территорий, рост занятости и уровня жизни сельск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го населения.</w:t>
      </w:r>
    </w:p>
    <w:p w:rsidR="00E30E0C" w:rsidRDefault="00E30E0C" w:rsidP="00CB0536">
      <w:pPr>
        <w:spacing w:line="240" w:lineRule="atLeast"/>
        <w:ind w:firstLine="641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line="240" w:lineRule="atLeast"/>
        <w:ind w:firstLine="6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CB0536" w:rsidRPr="00CB0536" w:rsidRDefault="00CB0536" w:rsidP="00CB0536">
      <w:pPr>
        <w:pStyle w:val="ConsPlusNormal"/>
        <w:widowControl/>
        <w:numPr>
          <w:ilvl w:val="1"/>
          <w:numId w:val="1"/>
        </w:numPr>
        <w:tabs>
          <w:tab w:val="clear" w:pos="2149"/>
        </w:tabs>
        <w:spacing w:line="240" w:lineRule="atLeast"/>
        <w:ind w:left="1260" w:hanging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поддержка и дальнейшее развитие малых форм хозяйствование на селе и повышение уровня доходов сельского населения;</w:t>
      </w:r>
    </w:p>
    <w:p w:rsidR="00CB0536" w:rsidRPr="00CB0536" w:rsidRDefault="00CB0536" w:rsidP="00CB0536">
      <w:pPr>
        <w:pStyle w:val="ConsPlusNormal"/>
        <w:widowControl/>
        <w:numPr>
          <w:ilvl w:val="1"/>
          <w:numId w:val="1"/>
        </w:numPr>
        <w:tabs>
          <w:tab w:val="clear" w:pos="2149"/>
        </w:tabs>
        <w:ind w:left="1260" w:hanging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создание комфортных условий жизнедеятельности в сельской местн</w:t>
      </w:r>
      <w:r w:rsidRPr="00CB0536">
        <w:rPr>
          <w:rFonts w:ascii="Times New Roman" w:hAnsi="Times New Roman"/>
          <w:sz w:val="26"/>
          <w:szCs w:val="26"/>
        </w:rPr>
        <w:t>о</w:t>
      </w:r>
      <w:r w:rsidRPr="00CB0536">
        <w:rPr>
          <w:rFonts w:ascii="Times New Roman" w:hAnsi="Times New Roman"/>
          <w:sz w:val="26"/>
          <w:szCs w:val="26"/>
        </w:rPr>
        <w:t>сти и улучшение качества жизни;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создание условий для эффективного и ответственного управления ф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нансовыми ресурсами в рамках переданных отдельных полномочий;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организация проведения мероприятия по отлову, учету, содержанию и иному обращению с безнадзорными животными;</w:t>
      </w:r>
    </w:p>
    <w:p w:rsidR="00CB0536" w:rsidRPr="00CB0536" w:rsidRDefault="00CB0536" w:rsidP="00CB0536">
      <w:pPr>
        <w:pStyle w:val="ConsPlusNormal"/>
        <w:widowControl/>
        <w:numPr>
          <w:ilvl w:val="1"/>
          <w:numId w:val="1"/>
        </w:numPr>
        <w:tabs>
          <w:tab w:val="clear" w:pos="2149"/>
        </w:tabs>
        <w:ind w:left="1260" w:hanging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содержание, эксплуатация и капитальный ремонт скотомогильника.</w:t>
      </w: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1 «Поддержка малых форм хозяйствования»:</w:t>
      </w:r>
    </w:p>
    <w:p w:rsidR="00CB0536" w:rsidRPr="00CB0536" w:rsidRDefault="00CB0536" w:rsidP="00CB0536">
      <w:pPr>
        <w:pStyle w:val="ListParagraph1"/>
        <w:spacing w:after="0" w:line="240" w:lineRule="auto"/>
        <w:ind w:left="717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ListParagraph1"/>
        <w:spacing w:after="0" w:line="240" w:lineRule="auto"/>
        <w:ind w:left="717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31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535"/>
        <w:gridCol w:w="1343"/>
        <w:gridCol w:w="1403"/>
        <w:gridCol w:w="1259"/>
        <w:gridCol w:w="1433"/>
      </w:tblGrid>
      <w:tr w:rsidR="00CB0536" w:rsidRPr="00CB0536" w:rsidTr="00CB0536">
        <w:tc>
          <w:tcPr>
            <w:tcW w:w="567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45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321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107" w:type="dxa"/>
            <w:gridSpan w:val="3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67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5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1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7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262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438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CB0536" w:rsidRPr="00CB0536" w:rsidTr="00CB0536">
        <w:trPr>
          <w:trHeight w:val="681"/>
        </w:trPr>
        <w:tc>
          <w:tcPr>
            <w:tcW w:w="567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5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321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0405</w:t>
            </w:r>
          </w:p>
        </w:tc>
        <w:tc>
          <w:tcPr>
            <w:tcW w:w="14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127,5</w:t>
            </w:r>
          </w:p>
        </w:tc>
        <w:tc>
          <w:tcPr>
            <w:tcW w:w="126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102,0</w:t>
            </w:r>
          </w:p>
        </w:tc>
        <w:tc>
          <w:tcPr>
            <w:tcW w:w="143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CB0536" w:rsidRPr="00CB0536" w:rsidTr="00CB0536">
        <w:tc>
          <w:tcPr>
            <w:tcW w:w="567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5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321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127,5</w:t>
            </w:r>
          </w:p>
        </w:tc>
        <w:tc>
          <w:tcPr>
            <w:tcW w:w="126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102,0</w:t>
            </w:r>
          </w:p>
        </w:tc>
        <w:tc>
          <w:tcPr>
            <w:tcW w:w="143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62,3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Государственная поддержка направлена на создание условий для дальне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шего развития малых форм хозяйствования на селе и повышение уровня доходов сельского населения.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CB0536">
      <w:pPr>
        <w:pStyle w:val="ListParagraph1"/>
        <w:spacing w:after="0" w:line="240" w:lineRule="auto"/>
        <w:ind w:left="717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32</w:t>
      </w:r>
    </w:p>
    <w:tbl>
      <w:tblPr>
        <w:tblW w:w="94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00"/>
        <w:gridCol w:w="1323"/>
        <w:gridCol w:w="1200"/>
        <w:gridCol w:w="1200"/>
        <w:gridCol w:w="1200"/>
      </w:tblGrid>
      <w:tr w:rsidR="00CB0536" w:rsidRPr="00CB0536" w:rsidTr="00CB0536">
        <w:tc>
          <w:tcPr>
            <w:tcW w:w="450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323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20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0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20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4500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граждан, ведущих личное подсобное хозяйство, осуществивших привлечение кредитных средств</w:t>
            </w:r>
          </w:p>
        </w:tc>
        <w:tc>
          <w:tcPr>
            <w:tcW w:w="1323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29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20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0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20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2 «Устойчивое развитие сельских территорий»:</w:t>
      </w:r>
    </w:p>
    <w:p w:rsidR="00CB0536" w:rsidRPr="00CB0536" w:rsidRDefault="00CB0536" w:rsidP="00CB0536">
      <w:pPr>
        <w:pStyle w:val="ListParagraph1"/>
        <w:spacing w:after="0" w:line="240" w:lineRule="auto"/>
        <w:ind w:left="717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ListParagraph1"/>
        <w:spacing w:after="0" w:line="240" w:lineRule="auto"/>
        <w:ind w:left="717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33</w:t>
      </w:r>
    </w:p>
    <w:tbl>
      <w:tblPr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392"/>
        <w:gridCol w:w="1415"/>
        <w:gridCol w:w="1476"/>
        <w:gridCol w:w="1435"/>
        <w:gridCol w:w="1435"/>
      </w:tblGrid>
      <w:tr w:rsidR="00CB0536" w:rsidRPr="00CB0536" w:rsidTr="00CB0536">
        <w:tc>
          <w:tcPr>
            <w:tcW w:w="540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16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62" w:type="dxa"/>
            <w:gridSpan w:val="3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40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4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4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CB0536" w:rsidRPr="00CB0536" w:rsidTr="00CB0536">
        <w:trPr>
          <w:trHeight w:val="588"/>
        </w:trPr>
        <w:tc>
          <w:tcPr>
            <w:tcW w:w="54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416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1003</w:t>
            </w: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38,3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38,3</w:t>
            </w:r>
          </w:p>
        </w:tc>
      </w:tr>
      <w:tr w:rsidR="00CB0536" w:rsidRPr="00CB0536" w:rsidTr="00CB0536">
        <w:trPr>
          <w:trHeight w:val="70"/>
        </w:trPr>
        <w:tc>
          <w:tcPr>
            <w:tcW w:w="54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6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38,3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38,3</w:t>
            </w:r>
          </w:p>
        </w:tc>
      </w:tr>
    </w:tbl>
    <w:p w:rsidR="00CB0536" w:rsidRPr="00CB0536" w:rsidRDefault="00CB0536" w:rsidP="00CB053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Государственная поддержка направлена на создание комфортных условий жизни населения в сельской местности, укрепления кадрового потенциала сельских территорий.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CB0536">
      <w:pPr>
        <w:pStyle w:val="ListParagraph1"/>
        <w:spacing w:after="0" w:line="240" w:lineRule="auto"/>
        <w:ind w:left="717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34</w:t>
      </w:r>
    </w:p>
    <w:tbl>
      <w:tblPr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3"/>
        <w:gridCol w:w="1425"/>
        <w:gridCol w:w="1482"/>
        <w:gridCol w:w="1440"/>
        <w:gridCol w:w="1440"/>
      </w:tblGrid>
      <w:tr w:rsidR="00CB0536" w:rsidRPr="00CB0536" w:rsidTr="00CB0536">
        <w:tc>
          <w:tcPr>
            <w:tcW w:w="3933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3933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граждан, прож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вающих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в сельской местности, в том чи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ле молодых семей и молодых специалистов, улучшивших ж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лищные условия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B0536" w:rsidRPr="00CB0536" w:rsidTr="00CB0536">
        <w:tc>
          <w:tcPr>
            <w:tcW w:w="3933" w:type="dxa"/>
            <w:vAlign w:val="center"/>
          </w:tcPr>
          <w:p w:rsidR="00CB0536" w:rsidRPr="00CB0536" w:rsidRDefault="00CB0536" w:rsidP="00CB0536">
            <w:pPr>
              <w:pStyle w:val="ab"/>
              <w:jc w:val="left"/>
              <w:rPr>
                <w:b w:val="0"/>
                <w:bCs/>
                <w:sz w:val="26"/>
                <w:szCs w:val="26"/>
              </w:rPr>
            </w:pPr>
            <w:r w:rsidRPr="00CB0536">
              <w:rPr>
                <w:b w:val="0"/>
                <w:sz w:val="26"/>
                <w:szCs w:val="26"/>
              </w:rPr>
              <w:t>Ввод (приобретение) жилья гр</w:t>
            </w:r>
            <w:r w:rsidRPr="00CB0536">
              <w:rPr>
                <w:b w:val="0"/>
                <w:sz w:val="26"/>
                <w:szCs w:val="26"/>
              </w:rPr>
              <w:t>а</w:t>
            </w:r>
            <w:r w:rsidRPr="00CB0536">
              <w:rPr>
                <w:b w:val="0"/>
                <w:sz w:val="26"/>
                <w:szCs w:val="26"/>
              </w:rPr>
              <w:t xml:space="preserve">жданами, проживающими в сельской местности, в том числе молодыми семьями </w:t>
            </w:r>
            <w:r w:rsidRPr="00CB0536">
              <w:rPr>
                <w:b w:val="0"/>
                <w:sz w:val="26"/>
                <w:szCs w:val="26"/>
              </w:rPr>
              <w:br/>
              <w:t>и молодыми специалистами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кв.м.</w:t>
            </w: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</w:tr>
    </w:tbl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3 «Обеспечение условий реализации муниципальной пр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граммы и прочие мероприятия»:</w:t>
      </w: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35</w:t>
      </w:r>
    </w:p>
    <w:tbl>
      <w:tblPr>
        <w:tblW w:w="96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3267"/>
        <w:gridCol w:w="1533"/>
        <w:gridCol w:w="1482"/>
        <w:gridCol w:w="1256"/>
        <w:gridCol w:w="1527"/>
      </w:tblGrid>
      <w:tr w:rsidR="00CB0536" w:rsidRPr="00CB0536" w:rsidTr="00CB0536">
        <w:tc>
          <w:tcPr>
            <w:tcW w:w="540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77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35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281" w:type="dxa"/>
            <w:gridSpan w:val="3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40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7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5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26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33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CB0536" w:rsidRPr="00CB0536" w:rsidTr="00CB0536">
        <w:trPr>
          <w:trHeight w:val="657"/>
        </w:trPr>
        <w:tc>
          <w:tcPr>
            <w:tcW w:w="5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7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0405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3 253,9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3 253,9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3 253,9</w:t>
            </w:r>
          </w:p>
        </w:tc>
      </w:tr>
      <w:tr w:rsidR="00CB0536" w:rsidRPr="00CB0536" w:rsidTr="00CB0536">
        <w:tc>
          <w:tcPr>
            <w:tcW w:w="5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7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3 253,9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3 253,9</w:t>
            </w:r>
          </w:p>
        </w:tc>
        <w:tc>
          <w:tcPr>
            <w:tcW w:w="153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3 253,9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Государственная поддержка направлена на обеспечение выполнения надл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жащим образом отдельных государственных полномочий по решению вопросов поддержки сельскохозяйственного производства.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36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3"/>
        <w:gridCol w:w="1559"/>
        <w:gridCol w:w="1348"/>
        <w:gridCol w:w="1260"/>
        <w:gridCol w:w="1260"/>
      </w:tblGrid>
      <w:tr w:rsidR="00CB0536" w:rsidRPr="00CB0536" w:rsidTr="00CB0536">
        <w:tc>
          <w:tcPr>
            <w:tcW w:w="3933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48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3933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48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Не менее</w:t>
            </w:r>
          </w:p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97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Не менее</w:t>
            </w:r>
          </w:p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97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Не менее</w:t>
            </w:r>
          </w:p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97</w:t>
            </w:r>
          </w:p>
        </w:tc>
      </w:tr>
    </w:tbl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Кроме того, по данной Программе предусматриваются отдельные меропри</w:t>
      </w:r>
      <w:r w:rsidRPr="00CB0536">
        <w:rPr>
          <w:rFonts w:ascii="Times New Roman" w:hAnsi="Times New Roman" w:cs="Times New Roman"/>
          <w:sz w:val="26"/>
          <w:szCs w:val="26"/>
        </w:rPr>
        <w:t>я</w:t>
      </w:r>
      <w:r w:rsidRPr="00CB0536">
        <w:rPr>
          <w:rFonts w:ascii="Times New Roman" w:hAnsi="Times New Roman" w:cs="Times New Roman"/>
          <w:sz w:val="26"/>
          <w:szCs w:val="26"/>
        </w:rPr>
        <w:t>тия:</w:t>
      </w:r>
    </w:p>
    <w:p w:rsidR="00CB0536" w:rsidRPr="00CB0536" w:rsidRDefault="00CB0536" w:rsidP="00CB0536">
      <w:pPr>
        <w:pStyle w:val="ConsPlusNormal"/>
        <w:widowControl/>
        <w:spacing w:after="12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1. Организация проведения мероприятия по отлову, учету, содержанию и иному обращению с безнадзорными животными:</w:t>
      </w: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37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236"/>
        <w:gridCol w:w="1527"/>
        <w:gridCol w:w="1519"/>
        <w:gridCol w:w="1435"/>
        <w:gridCol w:w="1256"/>
      </w:tblGrid>
      <w:tr w:rsidR="00CB0536" w:rsidRPr="00CB0536" w:rsidTr="00CB0536">
        <w:tc>
          <w:tcPr>
            <w:tcW w:w="540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46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29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225" w:type="dxa"/>
            <w:gridSpan w:val="3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40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6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9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4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26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CB0536" w:rsidRPr="00CB0536" w:rsidTr="00CB0536">
        <w:trPr>
          <w:trHeight w:val="523"/>
        </w:trPr>
        <w:tc>
          <w:tcPr>
            <w:tcW w:w="54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46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529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0412</w:t>
            </w:r>
          </w:p>
        </w:tc>
        <w:tc>
          <w:tcPr>
            <w:tcW w:w="1525" w:type="dxa"/>
            <w:vAlign w:val="center"/>
          </w:tcPr>
          <w:p w:rsidR="00CB0536" w:rsidRPr="00CB0536" w:rsidRDefault="00CB0536" w:rsidP="00CB0536">
            <w:pPr>
              <w:tabs>
                <w:tab w:val="left" w:pos="340"/>
                <w:tab w:val="center" w:pos="65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201,1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201,1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201,1</w:t>
            </w:r>
          </w:p>
        </w:tc>
      </w:tr>
      <w:tr w:rsidR="00CB0536" w:rsidRPr="00CB0536" w:rsidTr="00CB0536">
        <w:tc>
          <w:tcPr>
            <w:tcW w:w="5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6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29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  <w:vAlign w:val="center"/>
          </w:tcPr>
          <w:p w:rsidR="00CB0536" w:rsidRPr="00CB0536" w:rsidRDefault="00CB0536" w:rsidP="00CB0536">
            <w:pPr>
              <w:tabs>
                <w:tab w:val="left" w:pos="340"/>
                <w:tab w:val="center" w:pos="65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201,1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201,1</w:t>
            </w:r>
          </w:p>
        </w:tc>
        <w:tc>
          <w:tcPr>
            <w:tcW w:w="126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201,1</w:t>
            </w:r>
          </w:p>
        </w:tc>
      </w:tr>
    </w:tbl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Реализация мероприятия программы, </w:t>
      </w:r>
      <w:r w:rsidRPr="00CB0536">
        <w:rPr>
          <w:rFonts w:ascii="Times New Roman" w:hAnsi="Times New Roman" w:cs="Times New Roman"/>
          <w:sz w:val="26"/>
          <w:szCs w:val="26"/>
        </w:rPr>
        <w:t>по отлову, учету, содержанию и иному обращению с безнадзорными животными позволит снизить количество человек о</w:t>
      </w:r>
      <w:r w:rsidRPr="00CB0536">
        <w:rPr>
          <w:rFonts w:ascii="Times New Roman" w:hAnsi="Times New Roman" w:cs="Times New Roman"/>
          <w:sz w:val="26"/>
          <w:szCs w:val="26"/>
        </w:rPr>
        <w:t>б</w:t>
      </w:r>
      <w:r w:rsidRPr="00CB0536">
        <w:rPr>
          <w:rFonts w:ascii="Times New Roman" w:hAnsi="Times New Roman" w:cs="Times New Roman"/>
          <w:sz w:val="26"/>
          <w:szCs w:val="26"/>
        </w:rPr>
        <w:t>ратившихся с укусами безнадзорных животных.</w:t>
      </w:r>
    </w:p>
    <w:p w:rsidR="00CB0536" w:rsidRPr="00CB0536" w:rsidRDefault="00CB0536" w:rsidP="00CB0536">
      <w:pPr>
        <w:pStyle w:val="ConsPlusNormal"/>
        <w:widowControl/>
        <w:spacing w:after="120"/>
        <w:jc w:val="both"/>
        <w:rPr>
          <w:rFonts w:ascii="Times New Roman" w:hAnsi="Times New Roman"/>
          <w:b/>
          <w:sz w:val="26"/>
          <w:szCs w:val="26"/>
        </w:rPr>
      </w:pPr>
    </w:p>
    <w:p w:rsidR="00CB0536" w:rsidRPr="00CB0536" w:rsidRDefault="00CB0536" w:rsidP="00CB0536">
      <w:pPr>
        <w:pStyle w:val="ConsPlusNormal"/>
        <w:widowControl/>
        <w:spacing w:after="12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2.</w:t>
      </w:r>
      <w:r w:rsidRPr="00CB0536">
        <w:rPr>
          <w:rFonts w:ascii="Times New Roman" w:hAnsi="Times New Roman"/>
          <w:b/>
          <w:sz w:val="26"/>
          <w:szCs w:val="26"/>
        </w:rPr>
        <w:t xml:space="preserve"> </w:t>
      </w:r>
      <w:r w:rsidRPr="00CB0536">
        <w:rPr>
          <w:rFonts w:ascii="Times New Roman" w:hAnsi="Times New Roman"/>
          <w:sz w:val="26"/>
          <w:szCs w:val="26"/>
        </w:rPr>
        <w:t>Субвенция муниципальному образованию по содержанию, эксплуатации и капитальному ремонту скотомогильников (биотермических ям):</w:t>
      </w:r>
    </w:p>
    <w:p w:rsidR="00CB0536" w:rsidRPr="00CB0536" w:rsidRDefault="00CB0536" w:rsidP="00CB0536">
      <w:pPr>
        <w:pStyle w:val="ListParagraph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38</w:t>
      </w:r>
    </w:p>
    <w:tbl>
      <w:tblPr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272"/>
        <w:gridCol w:w="1534"/>
        <w:gridCol w:w="1477"/>
        <w:gridCol w:w="1435"/>
        <w:gridCol w:w="1435"/>
      </w:tblGrid>
      <w:tr w:rsidR="00CB0536" w:rsidRPr="00CB0536" w:rsidTr="00CB0536">
        <w:tc>
          <w:tcPr>
            <w:tcW w:w="540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36" w:type="dxa"/>
            <w:vMerge w:val="restart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62" w:type="dxa"/>
            <w:gridSpan w:val="3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40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2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6" w:type="dxa"/>
            <w:vMerge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4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4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CB0536" w:rsidRPr="00CB0536" w:rsidTr="00CB0536">
        <w:trPr>
          <w:trHeight w:val="523"/>
        </w:trPr>
        <w:tc>
          <w:tcPr>
            <w:tcW w:w="540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536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0412</w:t>
            </w: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735,9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735,9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735,9</w:t>
            </w:r>
          </w:p>
        </w:tc>
      </w:tr>
      <w:tr w:rsidR="00CB0536" w:rsidRPr="00CB0536" w:rsidTr="00CB0536">
        <w:tc>
          <w:tcPr>
            <w:tcW w:w="540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2" w:type="dxa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36" w:type="dxa"/>
            <w:vAlign w:val="center"/>
          </w:tcPr>
          <w:p w:rsidR="00CB0536" w:rsidRPr="00CB0536" w:rsidRDefault="00CB0536" w:rsidP="00CB0536">
            <w:pPr>
              <w:pStyle w:val="ListParagraph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735,9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735,9</w:t>
            </w:r>
          </w:p>
        </w:tc>
        <w:tc>
          <w:tcPr>
            <w:tcW w:w="144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735,9</w:t>
            </w:r>
          </w:p>
        </w:tc>
      </w:tr>
    </w:tbl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Проведение мероприятия программы, </w:t>
      </w:r>
      <w:r w:rsidRPr="00CB0536">
        <w:rPr>
          <w:rFonts w:ascii="Times New Roman" w:hAnsi="Times New Roman" w:cs="Times New Roman"/>
          <w:sz w:val="26"/>
          <w:szCs w:val="26"/>
        </w:rPr>
        <w:t>позволит содержать скотомогильник в надлежащем состоянии.</w:t>
      </w: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bookmarkStart w:id="134" w:name="_Toc369025360"/>
      <w:bookmarkStart w:id="135" w:name="_Toc400735339"/>
      <w:r w:rsidRPr="00CB0536">
        <w:rPr>
          <w:sz w:val="26"/>
          <w:szCs w:val="26"/>
        </w:rPr>
        <w:t xml:space="preserve">Управление муниципальным имуществом в  </w:t>
      </w:r>
      <w:proofErr w:type="spellStart"/>
      <w:r w:rsidRPr="00CB0536">
        <w:rPr>
          <w:sz w:val="26"/>
          <w:szCs w:val="26"/>
        </w:rPr>
        <w:t>Абанском</w:t>
      </w:r>
      <w:proofErr w:type="spellEnd"/>
      <w:r w:rsidRPr="00CB0536">
        <w:rPr>
          <w:sz w:val="26"/>
          <w:szCs w:val="26"/>
        </w:rPr>
        <w:t xml:space="preserve"> районе 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«Управление муниципальным имуществом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 (далее – Программа) на 2016-</w:t>
      </w:r>
      <w:r w:rsidRPr="00CB0536">
        <w:rPr>
          <w:rFonts w:ascii="Times New Roman" w:hAnsi="Times New Roman" w:cs="Times New Roman"/>
          <w:sz w:val="26"/>
          <w:szCs w:val="26"/>
        </w:rPr>
        <w:lastRenderedPageBreak/>
        <w:t>2018 годы предусмотрены расходы в целом в сумме 4590,2 тыс. рублей, в том чи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ле: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4590,2 тыс. рублей – средства районного бюджета.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Объем финансирования реализации Программы по годам: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2016 год – 2377,8 тыс. рублей, в том числе: 2377,8 тыс. рублей – средства районного бюджета;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2017 год – 1138,7 тыс. рублей, в том числе: 1138,7 тыс. рублей – средства районного бюджета;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2018 год – 1073,7 тыс. рублей, в том числе: 1073,7 тыс. рублей – средства районного бюджета. 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 (далее – ГРБС) является: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01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tabs>
          <w:tab w:val="num" w:pos="1134"/>
        </w:tabs>
        <w:spacing w:before="120"/>
        <w:ind w:left="57" w:firstLine="71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Бюджетные ассигнования на реализацию Программы распределены по ГРБС:</w:t>
      </w: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39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3979"/>
        <w:gridCol w:w="1827"/>
        <w:gridCol w:w="1758"/>
        <w:gridCol w:w="1476"/>
      </w:tblGrid>
      <w:tr w:rsidR="00CB0536" w:rsidRPr="00CB0536" w:rsidTr="00CB0536">
        <w:trPr>
          <w:trHeight w:val="645"/>
        </w:trPr>
        <w:tc>
          <w:tcPr>
            <w:tcW w:w="6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79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5061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rPr>
          <w:trHeight w:val="232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9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7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2017год</w:t>
            </w:r>
          </w:p>
        </w:tc>
        <w:tc>
          <w:tcPr>
            <w:tcW w:w="14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2018год</w:t>
            </w:r>
          </w:p>
        </w:tc>
      </w:tr>
      <w:tr w:rsidR="00CB0536" w:rsidRPr="00CB0536" w:rsidTr="00CB0536">
        <w:trPr>
          <w:trHeight w:val="1044"/>
        </w:trPr>
        <w:tc>
          <w:tcPr>
            <w:tcW w:w="63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7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она</w:t>
            </w:r>
          </w:p>
        </w:tc>
        <w:tc>
          <w:tcPr>
            <w:tcW w:w="18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2377,8</w:t>
            </w:r>
          </w:p>
        </w:tc>
        <w:tc>
          <w:tcPr>
            <w:tcW w:w="17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1138,7</w:t>
            </w:r>
          </w:p>
        </w:tc>
        <w:tc>
          <w:tcPr>
            <w:tcW w:w="14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1073,7</w:t>
            </w:r>
          </w:p>
        </w:tc>
      </w:tr>
      <w:tr w:rsidR="00CB0536" w:rsidRPr="00CB0536" w:rsidTr="00CB0536">
        <w:trPr>
          <w:trHeight w:val="525"/>
        </w:trPr>
        <w:tc>
          <w:tcPr>
            <w:tcW w:w="63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2377,8</w:t>
            </w:r>
          </w:p>
        </w:tc>
        <w:tc>
          <w:tcPr>
            <w:tcW w:w="17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1138,7</w:t>
            </w:r>
          </w:p>
        </w:tc>
        <w:tc>
          <w:tcPr>
            <w:tcW w:w="14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1073,7</w:t>
            </w:r>
          </w:p>
        </w:tc>
      </w:tr>
    </w:tbl>
    <w:p w:rsidR="00CB0536" w:rsidRPr="00CB0536" w:rsidRDefault="00CB0536" w:rsidP="00CB0536">
      <w:pPr>
        <w:tabs>
          <w:tab w:val="num" w:pos="1134"/>
        </w:tabs>
        <w:spacing w:before="120"/>
        <w:ind w:left="774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9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Цель Программы:   Развитие  и  совершенствование  имущественных   и з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 xml:space="preserve">мельных отношений  в 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  для обеспечения решения задач соц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ально-экономического развития.</w:t>
      </w:r>
    </w:p>
    <w:p w:rsidR="00CB0536" w:rsidRPr="00CB0536" w:rsidRDefault="00CB0536" w:rsidP="00CB0536">
      <w:pPr>
        <w:ind w:firstLine="798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Реализация Программы направлена на достижение следующих задач: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CB0536" w:rsidRPr="00CB0536" w:rsidRDefault="00CB0536" w:rsidP="00CB0536">
      <w:pPr>
        <w:spacing w:before="120"/>
        <w:ind w:left="57"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1.развитие эффективной системы управления имуществом, находящимся в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spacing w:before="120"/>
        <w:ind w:firstLine="62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2.создание условий для эффективного, ответственного и прозрачного упра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>ления финансовыми ресурсами в рамках выполнения установленных функций и полномочий.</w:t>
      </w:r>
    </w:p>
    <w:p w:rsidR="00CB0536" w:rsidRPr="00CB0536" w:rsidRDefault="00CB0536" w:rsidP="00CB0536">
      <w:pPr>
        <w:spacing w:before="120"/>
        <w:ind w:firstLine="627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3. создание условий для  стимулирования жилищного строительства на те</w:t>
      </w:r>
      <w:r w:rsidRPr="00CB0536">
        <w:rPr>
          <w:rFonts w:ascii="Times New Roman" w:hAnsi="Times New Roman" w:cs="Times New Roman"/>
          <w:sz w:val="26"/>
          <w:szCs w:val="26"/>
        </w:rPr>
        <w:t>р</w:t>
      </w:r>
      <w:r w:rsidRPr="00CB0536">
        <w:rPr>
          <w:rFonts w:ascii="Times New Roman" w:hAnsi="Times New Roman" w:cs="Times New Roman"/>
          <w:sz w:val="26"/>
          <w:szCs w:val="26"/>
        </w:rPr>
        <w:t xml:space="preserve">ритории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Подпрограмма 1 «Повышение эффективности управления муниципальным имуществом» </w:t>
      </w: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40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701"/>
        <w:gridCol w:w="1343"/>
        <w:gridCol w:w="1803"/>
        <w:gridCol w:w="1729"/>
        <w:gridCol w:w="1465"/>
      </w:tblGrid>
      <w:tr w:rsidR="00CB0536" w:rsidRPr="00CB0536" w:rsidTr="00CB0536">
        <w:trPr>
          <w:trHeight w:val="645"/>
        </w:trPr>
        <w:tc>
          <w:tcPr>
            <w:tcW w:w="63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rPr>
          <w:trHeight w:val="232"/>
        </w:trPr>
        <w:tc>
          <w:tcPr>
            <w:tcW w:w="63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2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7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2018год</w:t>
            </w:r>
          </w:p>
        </w:tc>
      </w:tr>
      <w:tr w:rsidR="00CB0536" w:rsidRPr="00CB0536" w:rsidTr="00CB0536">
        <w:trPr>
          <w:trHeight w:val="1044"/>
        </w:trPr>
        <w:tc>
          <w:tcPr>
            <w:tcW w:w="63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2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18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1 000,0</w:t>
            </w:r>
          </w:p>
        </w:tc>
        <w:tc>
          <w:tcPr>
            <w:tcW w:w="17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B0536" w:rsidRPr="00CB0536" w:rsidTr="00CB0536">
        <w:trPr>
          <w:trHeight w:val="525"/>
        </w:trPr>
        <w:tc>
          <w:tcPr>
            <w:tcW w:w="63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5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1 000,0</w:t>
            </w:r>
          </w:p>
        </w:tc>
        <w:tc>
          <w:tcPr>
            <w:tcW w:w="17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Средства районного бюджета в рамках реализации данной подпрограммы будут направлены на решение следующих задач: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1. оформление права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на объекты недвижимого имущества и эффективное управление, распоряжение этим имуществом и его использование;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2. оформление права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на земельные участки и доли в праве общей собственности на земельные участки, о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несенные к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и рациональное их использование;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3. разграничение государственной собственности на земельные участки для нужд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и рациональное их использование.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р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зультаты:</w:t>
      </w:r>
    </w:p>
    <w:p w:rsidR="00E30E0C" w:rsidRDefault="00E30E0C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E30E0C" w:rsidRDefault="00E30E0C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41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2"/>
        <w:gridCol w:w="1463"/>
        <w:gridCol w:w="1236"/>
        <w:gridCol w:w="1236"/>
        <w:gridCol w:w="1310"/>
      </w:tblGrid>
      <w:tr w:rsidR="00CB0536" w:rsidRPr="00CB0536" w:rsidTr="00CB0536">
        <w:trPr>
          <w:jc w:val="center"/>
        </w:trPr>
        <w:tc>
          <w:tcPr>
            <w:tcW w:w="457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6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измерения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 год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31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1282"/>
          <w:jc w:val="center"/>
        </w:trPr>
        <w:tc>
          <w:tcPr>
            <w:tcW w:w="457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Увеличение доходов, получаемых в виде арендной платы, находящихся   в муниципальной собственности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 и государственной со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ственности до разграничения к уро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ню предшествующего года</w:t>
            </w:r>
          </w:p>
        </w:tc>
        <w:tc>
          <w:tcPr>
            <w:tcW w:w="146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CB0536">
              <w:rPr>
                <w:rStyle w:val="DocumentMapChar"/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101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106</w:t>
            </w:r>
          </w:p>
        </w:tc>
        <w:tc>
          <w:tcPr>
            <w:tcW w:w="1310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102</w:t>
            </w:r>
          </w:p>
        </w:tc>
      </w:tr>
      <w:tr w:rsidR="00CB0536" w:rsidRPr="00CB0536" w:rsidTr="00CB0536">
        <w:trPr>
          <w:jc w:val="center"/>
        </w:trPr>
        <w:tc>
          <w:tcPr>
            <w:tcW w:w="457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Увеличение доходов от перечисления части прибыли,  остающейся после уплаты налогов и иных обязательных платежей муниципальных       унита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р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ных       предприятий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й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она к уровню предшествующего года</w:t>
            </w:r>
          </w:p>
        </w:tc>
        <w:tc>
          <w:tcPr>
            <w:tcW w:w="146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CB0536">
              <w:rPr>
                <w:rStyle w:val="af1"/>
                <w:rFonts w:eastAsiaTheme="minorHAnsi"/>
                <w:sz w:val="26"/>
                <w:szCs w:val="26"/>
              </w:rPr>
              <w:t>%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105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105</w:t>
            </w:r>
          </w:p>
        </w:tc>
        <w:tc>
          <w:tcPr>
            <w:tcW w:w="1310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105</w:t>
            </w:r>
          </w:p>
        </w:tc>
      </w:tr>
      <w:tr w:rsidR="00CB0536" w:rsidRPr="00CB0536" w:rsidTr="00CB0536">
        <w:trPr>
          <w:jc w:val="center"/>
        </w:trPr>
        <w:tc>
          <w:tcPr>
            <w:tcW w:w="457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Увеличение доходов от реализации  имущества,  находящегося  в муниц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пальной собственности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46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CB0536">
              <w:rPr>
                <w:rStyle w:val="af1"/>
                <w:rFonts w:eastAsiaTheme="minorHAnsi"/>
                <w:sz w:val="26"/>
                <w:szCs w:val="26"/>
              </w:rPr>
              <w:t>%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101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101</w:t>
            </w:r>
          </w:p>
        </w:tc>
        <w:tc>
          <w:tcPr>
            <w:tcW w:w="1310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101</w:t>
            </w:r>
          </w:p>
        </w:tc>
      </w:tr>
      <w:tr w:rsidR="00CB0536" w:rsidRPr="00CB0536" w:rsidTr="00CB0536">
        <w:trPr>
          <w:jc w:val="center"/>
        </w:trPr>
        <w:tc>
          <w:tcPr>
            <w:tcW w:w="4572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Увеличение доходов от продажи з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мельных участков, находящихся в м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ниципальной собственности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 к уровню предшествующего года</w:t>
            </w:r>
          </w:p>
        </w:tc>
        <w:tc>
          <w:tcPr>
            <w:tcW w:w="146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CB0536">
              <w:rPr>
                <w:rStyle w:val="af1"/>
                <w:rFonts w:eastAsiaTheme="minorHAnsi"/>
                <w:sz w:val="26"/>
                <w:szCs w:val="26"/>
              </w:rPr>
              <w:t>%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101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102</w:t>
            </w:r>
          </w:p>
        </w:tc>
        <w:tc>
          <w:tcPr>
            <w:tcW w:w="1310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107</w:t>
            </w:r>
          </w:p>
        </w:tc>
      </w:tr>
      <w:tr w:rsidR="00CB0536" w:rsidRPr="00CB0536" w:rsidTr="00CB0536">
        <w:trPr>
          <w:jc w:val="center"/>
        </w:trPr>
        <w:tc>
          <w:tcPr>
            <w:tcW w:w="4572" w:type="dxa"/>
            <w:vAlign w:val="center"/>
          </w:tcPr>
          <w:p w:rsidR="00CB0536" w:rsidRPr="00CB0536" w:rsidRDefault="00CB0536" w:rsidP="00CB0536">
            <w:pPr>
              <w:pStyle w:val="af0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Процент к общему количеству  объе</w:t>
            </w:r>
            <w:r w:rsidRPr="00CB0536">
              <w:rPr>
                <w:sz w:val="26"/>
                <w:szCs w:val="26"/>
              </w:rPr>
              <w:t>к</w:t>
            </w:r>
            <w:r w:rsidRPr="00CB0536">
              <w:rPr>
                <w:sz w:val="26"/>
                <w:szCs w:val="26"/>
              </w:rPr>
              <w:t>тов недвижимого имущества, на кот</w:t>
            </w:r>
            <w:r w:rsidRPr="00CB0536">
              <w:rPr>
                <w:sz w:val="26"/>
                <w:szCs w:val="26"/>
              </w:rPr>
              <w:t>о</w:t>
            </w:r>
            <w:r w:rsidRPr="00CB0536">
              <w:rPr>
                <w:sz w:val="26"/>
                <w:szCs w:val="26"/>
              </w:rPr>
              <w:t>рые зарегистрировано право собстве</w:t>
            </w:r>
            <w:r w:rsidRPr="00CB0536">
              <w:rPr>
                <w:sz w:val="26"/>
                <w:szCs w:val="26"/>
              </w:rPr>
              <w:t>н</w:t>
            </w:r>
            <w:r w:rsidRPr="00CB0536">
              <w:rPr>
                <w:sz w:val="26"/>
                <w:szCs w:val="26"/>
              </w:rPr>
              <w:t xml:space="preserve">ности </w:t>
            </w:r>
            <w:proofErr w:type="spellStart"/>
            <w:r w:rsidRPr="00CB0536">
              <w:rPr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sz w:val="26"/>
                <w:szCs w:val="26"/>
              </w:rPr>
              <w:t xml:space="preserve"> района, в общем к</w:t>
            </w:r>
            <w:r w:rsidRPr="00CB0536">
              <w:rPr>
                <w:sz w:val="26"/>
                <w:szCs w:val="26"/>
              </w:rPr>
              <w:t>о</w:t>
            </w:r>
            <w:r w:rsidRPr="00CB0536">
              <w:rPr>
                <w:sz w:val="26"/>
                <w:szCs w:val="26"/>
              </w:rPr>
              <w:t>личестве объектов недвижимого им</w:t>
            </w:r>
            <w:r w:rsidRPr="00CB0536">
              <w:rPr>
                <w:sz w:val="26"/>
                <w:szCs w:val="26"/>
              </w:rPr>
              <w:t>у</w:t>
            </w:r>
            <w:r w:rsidRPr="00CB0536">
              <w:rPr>
                <w:sz w:val="26"/>
                <w:szCs w:val="26"/>
              </w:rPr>
              <w:t xml:space="preserve">щества, подлежащих государственной регистрации в собственность </w:t>
            </w:r>
            <w:proofErr w:type="spellStart"/>
            <w:r w:rsidRPr="00CB0536">
              <w:rPr>
                <w:sz w:val="26"/>
                <w:szCs w:val="26"/>
              </w:rPr>
              <w:t>Абанск</w:t>
            </w:r>
            <w:r w:rsidRPr="00CB0536">
              <w:rPr>
                <w:sz w:val="26"/>
                <w:szCs w:val="26"/>
              </w:rPr>
              <w:t>о</w:t>
            </w:r>
            <w:r w:rsidRPr="00CB0536">
              <w:rPr>
                <w:sz w:val="26"/>
                <w:szCs w:val="26"/>
              </w:rPr>
              <w:t>го</w:t>
            </w:r>
            <w:proofErr w:type="spellEnd"/>
            <w:r w:rsidRPr="00CB0536">
              <w:rPr>
                <w:sz w:val="26"/>
                <w:szCs w:val="26"/>
              </w:rPr>
              <w:t xml:space="preserve"> района количество  объектов  им</w:t>
            </w:r>
            <w:r w:rsidRPr="00CB0536">
              <w:rPr>
                <w:sz w:val="26"/>
                <w:szCs w:val="26"/>
              </w:rPr>
              <w:t>у</w:t>
            </w:r>
            <w:r w:rsidRPr="00CB0536">
              <w:rPr>
                <w:sz w:val="26"/>
                <w:szCs w:val="26"/>
              </w:rPr>
              <w:t>щества,  находящихся   в муниципал</w:t>
            </w:r>
            <w:r w:rsidRPr="00CB0536">
              <w:rPr>
                <w:sz w:val="26"/>
                <w:szCs w:val="26"/>
              </w:rPr>
              <w:t>ь</w:t>
            </w:r>
            <w:r w:rsidRPr="00CB0536">
              <w:rPr>
                <w:sz w:val="26"/>
                <w:szCs w:val="26"/>
              </w:rPr>
              <w:t xml:space="preserve">ной собственности </w:t>
            </w:r>
            <w:proofErr w:type="spellStart"/>
            <w:r w:rsidRPr="00CB0536">
              <w:rPr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sz w:val="26"/>
                <w:szCs w:val="26"/>
              </w:rPr>
              <w:t xml:space="preserve"> района и включенных в казну </w:t>
            </w:r>
            <w:proofErr w:type="spellStart"/>
            <w:r w:rsidRPr="00CB0536">
              <w:rPr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sz w:val="26"/>
                <w:szCs w:val="26"/>
              </w:rPr>
              <w:t xml:space="preserve"> ра</w:t>
            </w:r>
            <w:r w:rsidRPr="00CB0536">
              <w:rPr>
                <w:sz w:val="26"/>
                <w:szCs w:val="26"/>
              </w:rPr>
              <w:t>й</w:t>
            </w:r>
            <w:r w:rsidRPr="00CB0536">
              <w:rPr>
                <w:sz w:val="26"/>
                <w:szCs w:val="26"/>
              </w:rPr>
              <w:t>она</w:t>
            </w:r>
          </w:p>
        </w:tc>
        <w:tc>
          <w:tcPr>
            <w:tcW w:w="146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CB0536">
              <w:rPr>
                <w:rStyle w:val="DocumentMapChar"/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46</w:t>
            </w:r>
          </w:p>
        </w:tc>
        <w:tc>
          <w:tcPr>
            <w:tcW w:w="1236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47</w:t>
            </w:r>
          </w:p>
        </w:tc>
        <w:tc>
          <w:tcPr>
            <w:tcW w:w="1310" w:type="dxa"/>
            <w:vAlign w:val="center"/>
          </w:tcPr>
          <w:p w:rsidR="00CB0536" w:rsidRPr="00CB0536" w:rsidRDefault="00CB0536" w:rsidP="00CB0536">
            <w:pPr>
              <w:pStyle w:val="af0"/>
              <w:jc w:val="center"/>
              <w:rPr>
                <w:sz w:val="26"/>
                <w:szCs w:val="26"/>
              </w:rPr>
            </w:pPr>
            <w:r w:rsidRPr="00CB0536">
              <w:rPr>
                <w:sz w:val="26"/>
                <w:szCs w:val="26"/>
              </w:rPr>
              <w:t>48</w:t>
            </w:r>
          </w:p>
        </w:tc>
      </w:tr>
    </w:tbl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будет способствовать совершенствованию системы управл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ния, что позволит увеличить количество имущества и земельных участков, нах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дящихся в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района, вовлеченных в хозя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 xml:space="preserve">ственный оборот, и усилить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 эффективным использованием имущества, находящегося в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района, всеми его пол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зователями. Это в конечном итоге приведет к увеличению доходной части местн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го бюджета от использования имущества и земельных участков, находящихся в муниципальной собственности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E30E0C">
      <w:pPr>
        <w:spacing w:after="0"/>
        <w:ind w:firstLine="900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2 «Обеспечение условий реализации муниципальной пр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граммы и прочие мероприятия» </w:t>
      </w:r>
    </w:p>
    <w:p w:rsidR="00CB0536" w:rsidRPr="00CB0536" w:rsidRDefault="00CB0536" w:rsidP="00E30E0C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42</w:t>
      </w:r>
    </w:p>
    <w:tbl>
      <w:tblPr>
        <w:tblW w:w="9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"/>
        <w:gridCol w:w="3589"/>
        <w:gridCol w:w="1343"/>
        <w:gridCol w:w="1373"/>
        <w:gridCol w:w="1421"/>
        <w:gridCol w:w="1537"/>
      </w:tblGrid>
      <w:tr w:rsidR="00CB0536" w:rsidRPr="00CB0536" w:rsidTr="00CB0536">
        <w:trPr>
          <w:trHeight w:val="538"/>
        </w:trPr>
        <w:tc>
          <w:tcPr>
            <w:tcW w:w="601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11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98" w:type="dxa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53" w:type="dxa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rPr>
          <w:trHeight w:val="145"/>
        </w:trPr>
        <w:tc>
          <w:tcPr>
            <w:tcW w:w="601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1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vMerge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2017год</w:t>
            </w:r>
          </w:p>
        </w:tc>
        <w:tc>
          <w:tcPr>
            <w:tcW w:w="154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1020"/>
        </w:trPr>
        <w:tc>
          <w:tcPr>
            <w:tcW w:w="6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1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Красноярского края</w:t>
            </w:r>
          </w:p>
        </w:tc>
        <w:tc>
          <w:tcPr>
            <w:tcW w:w="129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0104</w:t>
            </w:r>
          </w:p>
        </w:tc>
        <w:tc>
          <w:tcPr>
            <w:tcW w:w="138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1 377,8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1 138,7</w:t>
            </w:r>
          </w:p>
        </w:tc>
        <w:tc>
          <w:tcPr>
            <w:tcW w:w="154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1 073,7</w:t>
            </w:r>
          </w:p>
        </w:tc>
      </w:tr>
      <w:tr w:rsidR="00CB0536" w:rsidRPr="00CB0536" w:rsidTr="00CB0536">
        <w:trPr>
          <w:trHeight w:val="400"/>
        </w:trPr>
        <w:tc>
          <w:tcPr>
            <w:tcW w:w="601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1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9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1 377,8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1 138,7</w:t>
            </w:r>
          </w:p>
        </w:tc>
        <w:tc>
          <w:tcPr>
            <w:tcW w:w="154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1 073,7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Средства районного бюджета в рамках реализации данной подпрограммы будут направлены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:</w:t>
      </w:r>
    </w:p>
    <w:p w:rsidR="00CB0536" w:rsidRPr="00CB0536" w:rsidRDefault="00CB0536" w:rsidP="00CB0536">
      <w:pPr>
        <w:pStyle w:val="a3"/>
        <w:spacing w:before="120" w:after="0"/>
        <w:ind w:firstLine="709"/>
        <w:rPr>
          <w:sz w:val="26"/>
          <w:szCs w:val="26"/>
        </w:rPr>
      </w:pPr>
      <w:r w:rsidRPr="00CB0536">
        <w:rPr>
          <w:sz w:val="26"/>
          <w:szCs w:val="26"/>
        </w:rPr>
        <w:t>1. повышение качества планирования и управления финансами, развитие программно-целевых принципов формирования бюджета, а также содействие с</w:t>
      </w:r>
      <w:r w:rsidRPr="00CB0536">
        <w:rPr>
          <w:sz w:val="26"/>
          <w:szCs w:val="26"/>
        </w:rPr>
        <w:t>о</w:t>
      </w:r>
      <w:r w:rsidRPr="00CB0536">
        <w:rPr>
          <w:sz w:val="26"/>
          <w:szCs w:val="26"/>
        </w:rPr>
        <w:t>вершенствованию кадрового потенциала.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р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зультаты:</w:t>
      </w:r>
    </w:p>
    <w:p w:rsidR="00CB0536" w:rsidRPr="00CB0536" w:rsidRDefault="00CB0536" w:rsidP="002A659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Таблица 43</w:t>
      </w: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65"/>
        <w:gridCol w:w="1451"/>
        <w:gridCol w:w="1158"/>
        <w:gridCol w:w="1170"/>
        <w:gridCol w:w="1233"/>
      </w:tblGrid>
      <w:tr w:rsidR="00CB0536" w:rsidRPr="00CB0536" w:rsidTr="00CB0536">
        <w:trPr>
          <w:jc w:val="center"/>
        </w:trPr>
        <w:tc>
          <w:tcPr>
            <w:tcW w:w="476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5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158" w:type="dxa"/>
            <w:vAlign w:val="center"/>
          </w:tcPr>
          <w:p w:rsidR="00CB0536" w:rsidRPr="00CB0536" w:rsidRDefault="00CB0536" w:rsidP="002A65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A65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CB0536" w:rsidRPr="00CB0536" w:rsidRDefault="00CB0536" w:rsidP="002A65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A65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33" w:type="dxa"/>
            <w:vAlign w:val="center"/>
          </w:tcPr>
          <w:p w:rsidR="00CB0536" w:rsidRPr="00CB0536" w:rsidRDefault="00CB0536" w:rsidP="002A65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A659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CB0536" w:rsidRPr="00CB0536" w:rsidTr="00CB0536">
        <w:trPr>
          <w:jc w:val="center"/>
        </w:trPr>
        <w:tc>
          <w:tcPr>
            <w:tcW w:w="4765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Соотношение объема расходов РОУМИ объему бюджетных ассигнований, нео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ходимых для выполнения возложенных на РОУМИ полномочий</w:t>
            </w:r>
          </w:p>
        </w:tc>
        <w:tc>
          <w:tcPr>
            <w:tcW w:w="145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58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нее 100</w:t>
            </w:r>
          </w:p>
        </w:tc>
        <w:tc>
          <w:tcPr>
            <w:tcW w:w="1170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нее 100</w:t>
            </w:r>
          </w:p>
        </w:tc>
        <w:tc>
          <w:tcPr>
            <w:tcW w:w="123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не менее 100</w:t>
            </w:r>
          </w:p>
        </w:tc>
      </w:tr>
    </w:tbl>
    <w:p w:rsidR="00CB0536" w:rsidRPr="00CB0536" w:rsidRDefault="00CB0536" w:rsidP="00CB05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результате реализации мероприятий подпрограммы ожидаются следующие результаты:</w:t>
      </w:r>
    </w:p>
    <w:p w:rsidR="00CB0536" w:rsidRPr="00CB0536" w:rsidRDefault="00CB0536" w:rsidP="00CB0536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1. позволит обеспечить устойчивое функционирование и развитие управл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ния муниципальным имуществом, совершенствование кадрового потенциала, а также повышение эффективности использования муниципального имущества.</w:t>
      </w: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bookmarkEnd w:id="134"/>
    <w:bookmarkEnd w:id="135"/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 xml:space="preserve">Содействие развитию культуры 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CB0536" w:rsidRPr="00CB0536" w:rsidRDefault="00CB0536" w:rsidP="00CB0536">
      <w:pPr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«Содействие развитию культуры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 (далее – Программа) в 2016-2018 годах предусмотрены расходы в целом в сумме 153 530,1 тыс. рублей, в том числе по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дам: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 60 383,2 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48 242,3 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44 904,6 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объем финансирования за счет средств федерального бюджета – 63,6 тыс. рублей, в том числе по годам: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 31,8 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31,8 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объем финансирования за счет сре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аевого бюджета – 709,8 тыс. рублей, в том числе по годам: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 236,6 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236,6 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236,6 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объем финансирования за счет средств районного бюджета – 152 756,7 тыс. рублей, в том числе по годам: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2016 год – 60 114,8 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2017 год – 47 973,9 тыс. рублей;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2018 год – 44 668,0 тыс. рублей.</w:t>
      </w:r>
    </w:p>
    <w:p w:rsidR="00CB0536" w:rsidRPr="00CB0536" w:rsidRDefault="00CB0536" w:rsidP="00CB0536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 (далее – ГРБС) являются: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01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Отдел культуры,  по делам молодежи и спорта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numPr>
          <w:ilvl w:val="1"/>
          <w:numId w:val="1"/>
        </w:numPr>
        <w:tabs>
          <w:tab w:val="clear" w:pos="2149"/>
          <w:tab w:val="num" w:pos="1101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Бюджетные ассигнования на реализацию Программы распределены между ГРБС следующим образом:</w:t>
      </w:r>
    </w:p>
    <w:p w:rsidR="00CB0536" w:rsidRPr="00CB0536" w:rsidRDefault="00CB0536" w:rsidP="004D6C6D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44</w:t>
      </w:r>
    </w:p>
    <w:p w:rsidR="00CB0536" w:rsidRPr="00CB0536" w:rsidRDefault="00CB0536" w:rsidP="004D6C6D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9619" w:type="dxa"/>
        <w:tblInd w:w="93" w:type="dxa"/>
        <w:tblLook w:val="00A0"/>
      </w:tblPr>
      <w:tblGrid>
        <w:gridCol w:w="3545"/>
        <w:gridCol w:w="1290"/>
        <w:gridCol w:w="1256"/>
        <w:gridCol w:w="1674"/>
        <w:gridCol w:w="1854"/>
      </w:tblGrid>
      <w:tr w:rsidR="00CB0536" w:rsidRPr="00CB0536" w:rsidTr="004D6C6D">
        <w:trPr>
          <w:trHeight w:val="78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2016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Итого на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2016-2018годы</w:t>
            </w:r>
          </w:p>
        </w:tc>
      </w:tr>
      <w:tr w:rsidR="00CB0536" w:rsidRPr="00CB0536" w:rsidTr="004D6C6D">
        <w:trPr>
          <w:trHeight w:val="78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Отдел культуры, по делам молодежи и спорта админ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56 297,5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44 812,5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41 656,7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142 766,7</w:t>
            </w:r>
          </w:p>
        </w:tc>
      </w:tr>
      <w:tr w:rsidR="00CB0536" w:rsidRPr="00CB0536" w:rsidTr="004D6C6D">
        <w:trPr>
          <w:trHeight w:val="14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4 085,7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3 429,8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3 247,9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10 763,4</w:t>
            </w:r>
          </w:p>
        </w:tc>
      </w:tr>
      <w:tr w:rsidR="00CB0536" w:rsidRPr="00CB0536" w:rsidTr="004D6C6D">
        <w:trPr>
          <w:trHeight w:val="4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60 383,2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48 242,3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44 904,6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153 530,1 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Цель Программы:</w:t>
      </w:r>
    </w:p>
    <w:p w:rsidR="00CB0536" w:rsidRPr="00CB0536" w:rsidRDefault="00CB0536" w:rsidP="00CB0536">
      <w:pPr>
        <w:ind w:left="-57" w:firstLine="627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>Создание условий для развития и реализации культурного и духовного поте</w:t>
      </w:r>
      <w:r w:rsidRPr="00CB0536">
        <w:rPr>
          <w:rFonts w:ascii="Times New Roman" w:hAnsi="Times New Roman" w:cs="Times New Roman"/>
          <w:bCs/>
          <w:sz w:val="26"/>
          <w:szCs w:val="26"/>
        </w:rPr>
        <w:t>н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циала  населения </w:t>
      </w:r>
      <w:proofErr w:type="spellStart"/>
      <w:r w:rsidRPr="00CB0536">
        <w:rPr>
          <w:rFonts w:ascii="Times New Roman" w:hAnsi="Times New Roman" w:cs="Times New Roman"/>
          <w:b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Pr="00CB0536">
        <w:rPr>
          <w:rFonts w:ascii="Times New Roman" w:hAnsi="Times New Roman" w:cs="Times New Roman"/>
          <w:sz w:val="26"/>
          <w:szCs w:val="26"/>
        </w:rPr>
        <w:t>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Достижению целей будет способствовать решение следующих задач:</w:t>
      </w:r>
    </w:p>
    <w:p w:rsidR="00CB0536" w:rsidRPr="00CB0536" w:rsidRDefault="00CB0536" w:rsidP="00CB0536">
      <w:pPr>
        <w:pStyle w:val="ListParagraph1"/>
        <w:spacing w:after="0"/>
        <w:ind w:left="0"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1. со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хранение и эффективное использование культурного наследия </w:t>
      </w:r>
      <w:proofErr w:type="spellStart"/>
      <w:r w:rsidRPr="00CB0536">
        <w:rPr>
          <w:rFonts w:ascii="Times New Roman" w:hAnsi="Times New Roman" w:cs="Times New Roman"/>
          <w:b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bCs/>
          <w:sz w:val="26"/>
          <w:szCs w:val="26"/>
        </w:rPr>
        <w:t xml:space="preserve"> района;</w:t>
      </w:r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0536" w:rsidRPr="00CB0536" w:rsidRDefault="00CB0536" w:rsidP="00CB0536">
      <w:pPr>
        <w:pStyle w:val="ListParagraph1"/>
        <w:spacing w:after="0"/>
        <w:ind w:left="0" w:firstLine="570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2. о</w:t>
      </w:r>
      <w:r w:rsidRPr="00CB0536">
        <w:rPr>
          <w:rFonts w:ascii="Times New Roman" w:hAnsi="Times New Roman" w:cs="Times New Roman"/>
          <w:bCs/>
          <w:sz w:val="26"/>
          <w:szCs w:val="26"/>
        </w:rPr>
        <w:t>беспечение доступа населения района к культурным благам и участию    в культурной  жизни;</w:t>
      </w:r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0536" w:rsidRPr="00CB0536" w:rsidRDefault="00CB0536" w:rsidP="00CB0536">
      <w:pPr>
        <w:pStyle w:val="ListParagraph1"/>
        <w:spacing w:after="0"/>
        <w:ind w:left="0" w:firstLine="513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3. с</w:t>
      </w:r>
      <w:r w:rsidRPr="00CB0536">
        <w:rPr>
          <w:rFonts w:ascii="Times New Roman" w:hAnsi="Times New Roman" w:cs="Times New Roman"/>
          <w:bCs/>
          <w:sz w:val="26"/>
          <w:szCs w:val="26"/>
        </w:rPr>
        <w:t>оздание условий для устойчивого развития отрасли «культура»</w:t>
      </w:r>
      <w:r w:rsidRPr="00CB0536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районе.</w:t>
      </w:r>
    </w:p>
    <w:p w:rsidR="00CB0536" w:rsidRPr="00CB0536" w:rsidRDefault="00CB0536" w:rsidP="00CB0536">
      <w:pPr>
        <w:pStyle w:val="ListParagraph1"/>
        <w:ind w:left="0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Подпрограмма   1 «Культурное наследие» </w:t>
      </w:r>
    </w:p>
    <w:p w:rsidR="004D6C6D" w:rsidRDefault="004D6C6D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4D6C6D" w:rsidRDefault="004D6C6D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4D6C6D" w:rsidRDefault="004D6C6D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4D6C6D" w:rsidRDefault="004D6C6D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45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3177"/>
        <w:gridCol w:w="1272"/>
        <w:gridCol w:w="1417"/>
        <w:gridCol w:w="1276"/>
        <w:gridCol w:w="1559"/>
      </w:tblGrid>
      <w:tr w:rsidR="00CB0536" w:rsidRPr="00CB0536" w:rsidTr="004D6C6D">
        <w:trPr>
          <w:trHeight w:val="505"/>
        </w:trPr>
        <w:tc>
          <w:tcPr>
            <w:tcW w:w="621" w:type="dxa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77" w:type="dxa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72" w:type="dxa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дел</w:t>
            </w:r>
          </w:p>
        </w:tc>
        <w:tc>
          <w:tcPr>
            <w:tcW w:w="4252" w:type="dxa"/>
            <w:gridSpan w:val="3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4D6C6D">
        <w:trPr>
          <w:trHeight w:val="187"/>
        </w:trPr>
        <w:tc>
          <w:tcPr>
            <w:tcW w:w="621" w:type="dxa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77" w:type="dxa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4D6C6D">
        <w:trPr>
          <w:trHeight w:val="1438"/>
        </w:trPr>
        <w:tc>
          <w:tcPr>
            <w:tcW w:w="621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17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Отдел культуры, по делам молодежи и спорта адм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нистрации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72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16 658,0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10 409,1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10 377,3</w:t>
            </w:r>
          </w:p>
        </w:tc>
      </w:tr>
      <w:tr w:rsidR="00CB0536" w:rsidRPr="00CB0536" w:rsidTr="004D6C6D">
        <w:trPr>
          <w:trHeight w:val="583"/>
        </w:trPr>
        <w:tc>
          <w:tcPr>
            <w:tcW w:w="621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77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2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16 658,0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10 409,1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10 377,3</w:t>
            </w:r>
          </w:p>
        </w:tc>
      </w:tr>
    </w:tbl>
    <w:p w:rsidR="00CB0536" w:rsidRPr="00CB0536" w:rsidRDefault="00CB0536" w:rsidP="00CB0536">
      <w:pPr>
        <w:rPr>
          <w:rFonts w:ascii="Times New Roman" w:hAnsi="Times New Roman" w:cs="Times New Roman"/>
          <w:bCs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Расходы данной подпрограммы направляются на </w:t>
      </w:r>
      <w:r w:rsidRPr="00CB0536">
        <w:rPr>
          <w:rFonts w:ascii="Times New Roman" w:hAnsi="Times New Roman" w:cs="Times New Roman"/>
          <w:bCs/>
          <w:sz w:val="26"/>
          <w:szCs w:val="26"/>
        </w:rPr>
        <w:t>сохранение   и  эффекти</w:t>
      </w:r>
      <w:r w:rsidRPr="00CB0536">
        <w:rPr>
          <w:rFonts w:ascii="Times New Roman" w:hAnsi="Times New Roman" w:cs="Times New Roman"/>
          <w:bCs/>
          <w:sz w:val="26"/>
          <w:szCs w:val="26"/>
        </w:rPr>
        <w:t>в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ное использование культурного наследия </w:t>
      </w:r>
      <w:proofErr w:type="spellStart"/>
      <w:r w:rsidRPr="00CB0536">
        <w:rPr>
          <w:rFonts w:ascii="Times New Roman" w:hAnsi="Times New Roman" w:cs="Times New Roman"/>
          <w:b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bCs/>
          <w:sz w:val="26"/>
          <w:szCs w:val="26"/>
        </w:rPr>
        <w:t xml:space="preserve"> района.</w:t>
      </w:r>
      <w:r w:rsidRPr="00CB05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Средства будут направлены на проведение следующих мероприятий:</w:t>
      </w:r>
    </w:p>
    <w:p w:rsidR="00CB0536" w:rsidRPr="00CB0536" w:rsidRDefault="00CB0536" w:rsidP="00CB0536">
      <w:pPr>
        <w:pStyle w:val="ListParagraph1"/>
        <w:numPr>
          <w:ilvl w:val="0"/>
          <w:numId w:val="4"/>
        </w:numPr>
        <w:spacing w:after="0" w:line="240" w:lineRule="auto"/>
        <w:ind w:left="57" w:firstLine="51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сохранение, использование, популяризация и государственная охрана объектов культурного наследия; </w:t>
      </w:r>
    </w:p>
    <w:p w:rsidR="00CB0536" w:rsidRPr="00CB0536" w:rsidRDefault="00CB0536" w:rsidP="00CB0536">
      <w:pPr>
        <w:pStyle w:val="ListParagraph1"/>
        <w:numPr>
          <w:ilvl w:val="0"/>
          <w:numId w:val="4"/>
        </w:numPr>
        <w:spacing w:after="0" w:line="240" w:lineRule="auto"/>
        <w:ind w:left="0"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развитие библиотечного дела.  </w:t>
      </w:r>
    </w:p>
    <w:p w:rsidR="00CB0536" w:rsidRPr="00CB0536" w:rsidRDefault="00CB0536" w:rsidP="00CB0536">
      <w:pPr>
        <w:pStyle w:val="ListParagraph1"/>
        <w:ind w:left="0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затели:</w:t>
      </w:r>
    </w:p>
    <w:p w:rsidR="00CB0536" w:rsidRPr="00CB0536" w:rsidRDefault="00CB0536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46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93"/>
        <w:gridCol w:w="1369"/>
        <w:gridCol w:w="1276"/>
        <w:gridCol w:w="1275"/>
        <w:gridCol w:w="1276"/>
      </w:tblGrid>
      <w:tr w:rsidR="00CB0536" w:rsidRPr="00CB0536" w:rsidTr="004D6C6D">
        <w:trPr>
          <w:trHeight w:val="714"/>
        </w:trPr>
        <w:tc>
          <w:tcPr>
            <w:tcW w:w="4693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369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2016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</w:tr>
      <w:tr w:rsidR="00CB0536" w:rsidRPr="00CB0536" w:rsidTr="004D6C6D">
        <w:trPr>
          <w:trHeight w:val="1158"/>
        </w:trPr>
        <w:tc>
          <w:tcPr>
            <w:tcW w:w="4693" w:type="dxa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 xml:space="preserve"> Доля представленных (во всех формах) музейных            предметов от общего количества предметов           основного фонда </w:t>
            </w:r>
          </w:p>
        </w:tc>
        <w:tc>
          <w:tcPr>
            <w:tcW w:w="1369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88,60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88,60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88,60</w:t>
            </w:r>
          </w:p>
        </w:tc>
      </w:tr>
      <w:tr w:rsidR="00CB0536" w:rsidRPr="00CB0536" w:rsidTr="004D6C6D">
        <w:trPr>
          <w:trHeight w:val="2919"/>
        </w:trPr>
        <w:tc>
          <w:tcPr>
            <w:tcW w:w="4693" w:type="dxa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 xml:space="preserve">Доля объектов культурного наследия </w:t>
            </w:r>
            <w:proofErr w:type="spellStart"/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 xml:space="preserve"> района, информация о кот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рых подготовлена для           внесения в электронную базу данных единого           государственного реестра объектов культурного            наследия (памятн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ков истории и культуры) народов       Российской Федерации, в общем кол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честве     объектов культурного насл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 xml:space="preserve">дия </w:t>
            </w:r>
            <w:proofErr w:type="spellStart"/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 xml:space="preserve"> района</w:t>
            </w:r>
          </w:p>
        </w:tc>
        <w:tc>
          <w:tcPr>
            <w:tcW w:w="1369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CB0536" w:rsidRPr="00CB0536" w:rsidTr="004D6C6D">
        <w:trPr>
          <w:trHeight w:val="1313"/>
        </w:trPr>
        <w:tc>
          <w:tcPr>
            <w:tcW w:w="4693" w:type="dxa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Количество  экземпляров новых изд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ний, поступивших              в фонды о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/>
                <w:bCs/>
                <w:sz w:val="26"/>
                <w:szCs w:val="26"/>
              </w:rPr>
              <w:t>щедоступных библиотек, в расчете           на 1000 жителей</w:t>
            </w:r>
          </w:p>
        </w:tc>
        <w:tc>
          <w:tcPr>
            <w:tcW w:w="136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экз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438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441</w:t>
            </w:r>
          </w:p>
        </w:tc>
      </w:tr>
      <w:tr w:rsidR="00CB0536" w:rsidRPr="00CB0536" w:rsidTr="004D6C6D">
        <w:trPr>
          <w:trHeight w:val="572"/>
        </w:trPr>
        <w:tc>
          <w:tcPr>
            <w:tcW w:w="4693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Среднее число книговыдач в расчёте на </w:t>
            </w:r>
            <w:r w:rsidRPr="00CB05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1000 жителей </w:t>
            </w:r>
          </w:p>
        </w:tc>
        <w:tc>
          <w:tcPr>
            <w:tcW w:w="136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21 289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21 504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21 702</w:t>
            </w:r>
          </w:p>
        </w:tc>
      </w:tr>
      <w:tr w:rsidR="00CB0536" w:rsidRPr="00CB0536" w:rsidTr="004D6C6D">
        <w:trPr>
          <w:trHeight w:val="1173"/>
        </w:trPr>
        <w:tc>
          <w:tcPr>
            <w:tcW w:w="4693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Количество </w:t>
            </w:r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экземпляров библиотечн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 фонда общедоступных библиотек всех форм собственности</w:t>
            </w:r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на 1000 чел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век населения</w:t>
            </w:r>
          </w:p>
        </w:tc>
        <w:tc>
          <w:tcPr>
            <w:tcW w:w="1369" w:type="dxa"/>
            <w:vAlign w:val="center"/>
          </w:tcPr>
          <w:p w:rsidR="00CB0536" w:rsidRPr="00CB0536" w:rsidRDefault="00CB0536" w:rsidP="00CB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15 089,9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15 089,9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15 089,9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Субсидии бюджетным  учреждениям на выполнение муниципального зад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ния составят 37 285,4 тыс. рублей, в том числе: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2016 год –  16 594,4 тыс. рублей,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2017 год – 10 345,5 –тыс. рублей,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2018 год – 10 345,5 тыс. рублей.</w:t>
      </w: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Информация по субсидиям на финансовое обеспечение выполнения мун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ципального  задания</w:t>
      </w:r>
    </w:p>
    <w:p w:rsidR="00CB0536" w:rsidRPr="00CB0536" w:rsidRDefault="00CB0536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47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173"/>
        <w:gridCol w:w="807"/>
        <w:gridCol w:w="883"/>
        <w:gridCol w:w="832"/>
        <w:gridCol w:w="860"/>
        <w:gridCol w:w="733"/>
        <w:gridCol w:w="913"/>
        <w:gridCol w:w="915"/>
        <w:gridCol w:w="851"/>
      </w:tblGrid>
      <w:tr w:rsidR="00CB0536" w:rsidRPr="00CB0536" w:rsidTr="00CB0536">
        <w:trPr>
          <w:trHeight w:val="847"/>
        </w:trPr>
        <w:tc>
          <w:tcPr>
            <w:tcW w:w="267" w:type="pct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147" w:type="pct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426" w:type="pct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учр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66" w:type="pct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тре-бит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ли</w:t>
            </w:r>
            <w:proofErr w:type="spellEnd"/>
            <w:proofErr w:type="gramEnd"/>
          </w:p>
        </w:tc>
        <w:tc>
          <w:tcPr>
            <w:tcW w:w="1280" w:type="pct"/>
            <w:gridSpan w:val="3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 объема (количество потр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бителей)</w:t>
            </w:r>
          </w:p>
        </w:tc>
        <w:tc>
          <w:tcPr>
            <w:tcW w:w="1414" w:type="pct"/>
            <w:gridSpan w:val="3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Предусмотрено средств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(тыс. рублей)</w:t>
            </w:r>
          </w:p>
        </w:tc>
      </w:tr>
      <w:tr w:rsidR="00CB0536" w:rsidRPr="00CB0536" w:rsidTr="00CB0536">
        <w:trPr>
          <w:trHeight w:val="193"/>
        </w:trPr>
        <w:tc>
          <w:tcPr>
            <w:tcW w:w="267" w:type="pct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pct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pct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" w:type="pct"/>
            <w:vMerge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454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387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482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483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449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2686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Формирование, учет, изучение, обеспечение физ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ческого сохр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 xml:space="preserve">нения и безопасности фондов библиотеки 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 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тер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сах общ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</w:tr>
      <w:tr w:rsidR="00CB0536" w:rsidRPr="00CB0536" w:rsidTr="00CB0536">
        <w:trPr>
          <w:trHeight w:val="2686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rPr>
                <w:rFonts w:ascii="Times New Roman" w:hAnsi="Times New Roman" w:cs="Times New Roman"/>
                <w:highlight w:val="yellow"/>
              </w:rPr>
            </w:pPr>
            <w:r w:rsidRPr="00532BF2">
              <w:rPr>
                <w:rFonts w:ascii="Times New Roman" w:hAnsi="Times New Roman" w:cs="Times New Roman"/>
              </w:rPr>
              <w:t>Предоставление библиографич</w:t>
            </w:r>
            <w:r w:rsidRPr="00532BF2">
              <w:rPr>
                <w:rFonts w:ascii="Times New Roman" w:hAnsi="Times New Roman" w:cs="Times New Roman"/>
              </w:rPr>
              <w:t>е</w:t>
            </w:r>
            <w:r w:rsidRPr="00532BF2">
              <w:rPr>
                <w:rFonts w:ascii="Times New Roman" w:hAnsi="Times New Roman" w:cs="Times New Roman"/>
              </w:rPr>
              <w:t>ской информации из г</w:t>
            </w:r>
            <w:r w:rsidRPr="00532BF2">
              <w:rPr>
                <w:rFonts w:ascii="Times New Roman" w:hAnsi="Times New Roman" w:cs="Times New Roman"/>
              </w:rPr>
              <w:t>о</w:t>
            </w:r>
            <w:r w:rsidRPr="00532BF2">
              <w:rPr>
                <w:rFonts w:ascii="Times New Roman" w:hAnsi="Times New Roman" w:cs="Times New Roman"/>
              </w:rPr>
              <w:t>сударственных би</w:t>
            </w:r>
            <w:r w:rsidRPr="00532BF2">
              <w:rPr>
                <w:rFonts w:ascii="Times New Roman" w:hAnsi="Times New Roman" w:cs="Times New Roman"/>
              </w:rPr>
              <w:t>б</w:t>
            </w:r>
            <w:r w:rsidRPr="00532BF2">
              <w:rPr>
                <w:rFonts w:ascii="Times New Roman" w:hAnsi="Times New Roman" w:cs="Times New Roman"/>
              </w:rPr>
              <w:t>лиотечных фо</w:t>
            </w:r>
            <w:r w:rsidRPr="00532BF2">
              <w:rPr>
                <w:rFonts w:ascii="Times New Roman" w:hAnsi="Times New Roman" w:cs="Times New Roman"/>
              </w:rPr>
              <w:t>н</w:t>
            </w:r>
            <w:r w:rsidRPr="00532BF2">
              <w:rPr>
                <w:rFonts w:ascii="Times New Roman" w:hAnsi="Times New Roman" w:cs="Times New Roman"/>
              </w:rPr>
              <w:t>дов и информации из г</w:t>
            </w:r>
            <w:r w:rsidRPr="00532BF2">
              <w:rPr>
                <w:rFonts w:ascii="Times New Roman" w:hAnsi="Times New Roman" w:cs="Times New Roman"/>
              </w:rPr>
              <w:t>о</w:t>
            </w:r>
            <w:r w:rsidRPr="00532BF2">
              <w:rPr>
                <w:rFonts w:ascii="Times New Roman" w:hAnsi="Times New Roman" w:cs="Times New Roman"/>
              </w:rPr>
              <w:t>сударственных би</w:t>
            </w:r>
            <w:r w:rsidRPr="00532BF2">
              <w:rPr>
                <w:rFonts w:ascii="Times New Roman" w:hAnsi="Times New Roman" w:cs="Times New Roman"/>
              </w:rPr>
              <w:t>б</w:t>
            </w:r>
            <w:r w:rsidRPr="00532BF2">
              <w:rPr>
                <w:rFonts w:ascii="Times New Roman" w:hAnsi="Times New Roman" w:cs="Times New Roman"/>
              </w:rPr>
              <w:t>лиотечных фо</w:t>
            </w:r>
            <w:r w:rsidRPr="00532BF2">
              <w:rPr>
                <w:rFonts w:ascii="Times New Roman" w:hAnsi="Times New Roman" w:cs="Times New Roman"/>
              </w:rPr>
              <w:t>н</w:t>
            </w:r>
            <w:r w:rsidRPr="00532BF2">
              <w:rPr>
                <w:rFonts w:ascii="Times New Roman" w:hAnsi="Times New Roman" w:cs="Times New Roman"/>
              </w:rPr>
              <w:t>дов в части, не касающе</w:t>
            </w:r>
            <w:r w:rsidRPr="00532BF2">
              <w:rPr>
                <w:rFonts w:ascii="Times New Roman" w:hAnsi="Times New Roman" w:cs="Times New Roman"/>
              </w:rPr>
              <w:t>й</w:t>
            </w:r>
            <w:r w:rsidRPr="00532BF2">
              <w:rPr>
                <w:rFonts w:ascii="Times New Roman" w:hAnsi="Times New Roman" w:cs="Times New Roman"/>
              </w:rPr>
              <w:t>ся а</w:t>
            </w:r>
            <w:r w:rsidRPr="00532BF2">
              <w:rPr>
                <w:rFonts w:ascii="Times New Roman" w:hAnsi="Times New Roman" w:cs="Times New Roman"/>
              </w:rPr>
              <w:t>в</w:t>
            </w:r>
            <w:r w:rsidRPr="00532BF2">
              <w:rPr>
                <w:rFonts w:ascii="Times New Roman" w:hAnsi="Times New Roman" w:cs="Times New Roman"/>
              </w:rPr>
              <w:t>торских прав (содержание – уд</w:t>
            </w:r>
            <w:r w:rsidRPr="00532BF2">
              <w:rPr>
                <w:rFonts w:ascii="Times New Roman" w:hAnsi="Times New Roman" w:cs="Times New Roman"/>
              </w:rPr>
              <w:t>а</w:t>
            </w:r>
            <w:r w:rsidRPr="00532BF2">
              <w:rPr>
                <w:rFonts w:ascii="Times New Roman" w:hAnsi="Times New Roman" w:cs="Times New Roman"/>
              </w:rPr>
              <w:t>ленно через Инте</w:t>
            </w:r>
            <w:r w:rsidRPr="00532BF2">
              <w:rPr>
                <w:rFonts w:ascii="Times New Roman" w:hAnsi="Times New Roman" w:cs="Times New Roman"/>
              </w:rPr>
              <w:t>р</w:t>
            </w:r>
            <w:r w:rsidRPr="00532BF2">
              <w:rPr>
                <w:rFonts w:ascii="Times New Roman" w:hAnsi="Times New Roman" w:cs="Times New Roman"/>
              </w:rPr>
              <w:t>нет)</w:t>
            </w:r>
          </w:p>
        </w:tc>
        <w:tc>
          <w:tcPr>
            <w:tcW w:w="426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2B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6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2BF2">
              <w:rPr>
                <w:rFonts w:ascii="Times New Roman" w:hAnsi="Times New Roman" w:cs="Times New Roman"/>
              </w:rPr>
              <w:t>физ</w:t>
            </w:r>
            <w:r w:rsidRPr="00532BF2">
              <w:rPr>
                <w:rFonts w:ascii="Times New Roman" w:hAnsi="Times New Roman" w:cs="Times New Roman"/>
              </w:rPr>
              <w:t>и</w:t>
            </w:r>
            <w:r w:rsidRPr="00532BF2">
              <w:rPr>
                <w:rFonts w:ascii="Times New Roman" w:hAnsi="Times New Roman" w:cs="Times New Roman"/>
              </w:rPr>
              <w:t>ческие лица, юр</w:t>
            </w:r>
            <w:r w:rsidRPr="00532BF2">
              <w:rPr>
                <w:rFonts w:ascii="Times New Roman" w:hAnsi="Times New Roman" w:cs="Times New Roman"/>
              </w:rPr>
              <w:t>и</w:t>
            </w:r>
            <w:r w:rsidRPr="00532BF2">
              <w:rPr>
                <w:rFonts w:ascii="Times New Roman" w:hAnsi="Times New Roman" w:cs="Times New Roman"/>
              </w:rPr>
              <w:t>дич</w:t>
            </w:r>
            <w:r w:rsidRPr="00532BF2">
              <w:rPr>
                <w:rFonts w:ascii="Times New Roman" w:hAnsi="Times New Roman" w:cs="Times New Roman"/>
              </w:rPr>
              <w:t>е</w:t>
            </w:r>
            <w:r w:rsidRPr="00532BF2">
              <w:rPr>
                <w:rFonts w:ascii="Times New Roman" w:hAnsi="Times New Roman" w:cs="Times New Roman"/>
              </w:rPr>
              <w:t>ские лица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Библиотечное, би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лиографич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ское и информ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ционное обслуживание пол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зователей библиот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ки (вне ст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ционара)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физ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ческие лица, юр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дич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ские лица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Библиотечное, би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лиографич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ское и информ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ционное обслуживание пол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зователей библиот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ки (в стаци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нарных услов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ях)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физ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ческие лица, юр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дич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ские лица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32BF2">
              <w:rPr>
                <w:rFonts w:ascii="Times New Roman" w:hAnsi="Times New Roman"/>
              </w:rPr>
              <w:t>19580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32BF2">
              <w:rPr>
                <w:rFonts w:ascii="Times New Roman" w:hAnsi="Times New Roman"/>
              </w:rPr>
              <w:t>19590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32BF2">
              <w:rPr>
                <w:rFonts w:ascii="Times New Roman" w:hAnsi="Times New Roman"/>
              </w:rPr>
              <w:t>19600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Библиографич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ская обработка докуме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тов и создание кат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логов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 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тер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сах общ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3 076,3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Работа (беспла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но): Формирование, учет, изучение, обеспечение физ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ческого с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хранения и безопасности м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зейных предметов, музейных колле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 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тер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сах общ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pStyle w:val="1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32BF2">
              <w:rPr>
                <w:rFonts w:ascii="Times New Roman" w:hAnsi="Times New Roman"/>
                <w:b w:val="0"/>
                <w:sz w:val="22"/>
                <w:szCs w:val="22"/>
              </w:rPr>
              <w:t>311,1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Работа (беспла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 xml:space="preserve">но): </w:t>
            </w:r>
          </w:p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Создание экспоз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ций (выставок) м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зеев, орган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зация выездных выставок</w:t>
            </w:r>
            <w:r w:rsidRPr="00532BF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E8F3F7"/>
              </w:rPr>
              <w:t xml:space="preserve"> 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(показ музейных предметов - вне ст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ционара)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 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тер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сах общ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pStyle w:val="1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32BF2">
              <w:rPr>
                <w:rFonts w:ascii="Times New Roman" w:hAnsi="Times New Roman"/>
                <w:b w:val="0"/>
                <w:sz w:val="22"/>
                <w:szCs w:val="22"/>
              </w:rPr>
              <w:t>311,1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Работа (беспла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 xml:space="preserve">но): </w:t>
            </w:r>
          </w:p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Создание экспоз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ций (выставок) м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зеев, орган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 xml:space="preserve">зация выездных выставок  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(показ музейных предметов - В ст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ционарных услов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ях)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 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тер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сах общ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pStyle w:val="1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32BF2">
              <w:rPr>
                <w:rFonts w:ascii="Times New Roman" w:hAnsi="Times New Roman"/>
                <w:b w:val="0"/>
                <w:sz w:val="22"/>
                <w:szCs w:val="22"/>
              </w:rPr>
              <w:t>311,1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</w:tr>
      <w:tr w:rsidR="00CB0536" w:rsidRPr="00CB0536" w:rsidTr="00CB0536">
        <w:trPr>
          <w:trHeight w:val="342"/>
        </w:trPr>
        <w:tc>
          <w:tcPr>
            <w:tcW w:w="267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1147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Работа (беспла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но):</w:t>
            </w:r>
          </w:p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Осуществление ре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таврации и консе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вации музейных предметов, музе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ных коллекций</w:t>
            </w:r>
          </w:p>
        </w:tc>
        <w:tc>
          <w:tcPr>
            <w:tcW w:w="426" w:type="pct"/>
          </w:tcPr>
          <w:p w:rsidR="00CB0536" w:rsidRPr="00532BF2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pct"/>
          </w:tcPr>
          <w:p w:rsidR="00CB0536" w:rsidRPr="00532BF2" w:rsidRDefault="00CB0536" w:rsidP="00CB05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в и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тер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сах общ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2BF2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43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" w:type="pct"/>
            <w:vAlign w:val="center"/>
          </w:tcPr>
          <w:p w:rsidR="00CB0536" w:rsidRPr="00532BF2" w:rsidRDefault="00CB0536" w:rsidP="00CB0536">
            <w:pPr>
              <w:pStyle w:val="1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32BF2">
              <w:rPr>
                <w:rFonts w:ascii="Times New Roman" w:hAnsi="Times New Roman"/>
                <w:b w:val="0"/>
                <w:sz w:val="22"/>
                <w:szCs w:val="22"/>
              </w:rPr>
              <w:t>311,1</w:t>
            </w:r>
          </w:p>
        </w:tc>
        <w:tc>
          <w:tcPr>
            <w:tcW w:w="483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449" w:type="pct"/>
            <w:vAlign w:val="center"/>
          </w:tcPr>
          <w:p w:rsidR="00CB0536" w:rsidRPr="00532BF2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532BF2">
              <w:rPr>
                <w:rFonts w:ascii="Times New Roman" w:hAnsi="Times New Roman" w:cs="Times New Roman"/>
              </w:rPr>
              <w:t>311,1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Вышеуказанные муниципальные услуги (работы) предоставляются 2 бю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 xml:space="preserve">жетными учреждениями, в том числе: </w:t>
      </w:r>
    </w:p>
    <w:p w:rsidR="00CB0536" w:rsidRPr="00CB0536" w:rsidRDefault="00CB0536" w:rsidP="00CB0536">
      <w:pPr>
        <w:spacing w:before="120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 муниципальное бюджетное учреждение культуры «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Абанское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районное би</w:t>
      </w:r>
      <w:r w:rsidRPr="00CB0536">
        <w:rPr>
          <w:rFonts w:ascii="Times New Roman" w:hAnsi="Times New Roman" w:cs="Times New Roman"/>
          <w:sz w:val="26"/>
          <w:szCs w:val="26"/>
        </w:rPr>
        <w:t>б</w:t>
      </w:r>
      <w:r w:rsidRPr="00CB0536">
        <w:rPr>
          <w:rFonts w:ascii="Times New Roman" w:hAnsi="Times New Roman" w:cs="Times New Roman"/>
          <w:sz w:val="26"/>
          <w:szCs w:val="26"/>
        </w:rPr>
        <w:t>лиотечное объединение»</w:t>
      </w:r>
    </w:p>
    <w:p w:rsidR="00CB0536" w:rsidRPr="00CB0536" w:rsidRDefault="00CB0536" w:rsidP="00CB0536">
      <w:pPr>
        <w:spacing w:before="120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 муниципальное бюджетное учреждение культуры «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районный краеведческий музей.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Общий объем средств субсидий, на цели, не связанные с финансовым обе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печением выполнения муниципального задания на оказание муниципальных услуг, выделяемых бюджетным учреждениям, составляет 159,0 тыс. рублей, в том числе: 2016 год – 63,6 тыс. рублей, 2017 год – 63,6 тыс. рублей, 2018 год – 31,8 тыс. рублей.</w:t>
      </w:r>
      <w:proofErr w:type="gramEnd"/>
    </w:p>
    <w:p w:rsidR="00CB0536" w:rsidRPr="00CB0536" w:rsidRDefault="00CB0536" w:rsidP="00CB0536">
      <w:pPr>
        <w:spacing w:before="12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Информация по субсидиям на иные цели</w:t>
      </w:r>
    </w:p>
    <w:p w:rsidR="00CB0536" w:rsidRPr="00CB0536" w:rsidRDefault="00CB0536" w:rsidP="004D6C6D">
      <w:pP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  <w:r w:rsidR="004D6C6D">
        <w:rPr>
          <w:rFonts w:ascii="Times New Roman" w:hAnsi="Times New Roman" w:cs="Times New Roman"/>
          <w:sz w:val="26"/>
          <w:szCs w:val="26"/>
        </w:rPr>
        <w:t xml:space="preserve">       </w:t>
      </w:r>
      <w:r w:rsidRPr="00CB0536">
        <w:rPr>
          <w:rFonts w:ascii="Times New Roman" w:hAnsi="Times New Roman" w:cs="Times New Roman"/>
          <w:sz w:val="26"/>
          <w:szCs w:val="26"/>
        </w:rPr>
        <w:t xml:space="preserve"> Таблица 48</w:t>
      </w:r>
    </w:p>
    <w:tbl>
      <w:tblPr>
        <w:tblW w:w="9939" w:type="dxa"/>
        <w:tblInd w:w="-106" w:type="dxa"/>
        <w:tblLook w:val="0000"/>
      </w:tblPr>
      <w:tblGrid>
        <w:gridCol w:w="465"/>
        <w:gridCol w:w="3307"/>
        <w:gridCol w:w="2443"/>
        <w:gridCol w:w="1324"/>
        <w:gridCol w:w="1270"/>
        <w:gridCol w:w="1130"/>
      </w:tblGrid>
      <w:tr w:rsidR="00CB0536" w:rsidRPr="00CB0536" w:rsidTr="00CB0536">
        <w:trPr>
          <w:trHeight w:val="5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Направление расходования средств (группы)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 объема (количество объе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тов, учреждений)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Предусмотрено средств </w:t>
            </w: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</w:tc>
      </w:tr>
      <w:tr w:rsidR="00CB0536" w:rsidRPr="00CB0536" w:rsidTr="00CB0536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73671">
        <w:trPr>
          <w:trHeight w:val="19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center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Комплектование  книжных фо</w:t>
            </w:r>
            <w:r w:rsidRPr="00C73671">
              <w:rPr>
                <w:rFonts w:ascii="Times New Roman" w:hAnsi="Times New Roman" w:cs="Times New Roman"/>
              </w:rPr>
              <w:t>н</w:t>
            </w:r>
            <w:r w:rsidRPr="00C73671">
              <w:rPr>
                <w:rFonts w:ascii="Times New Roman" w:hAnsi="Times New Roman" w:cs="Times New Roman"/>
              </w:rPr>
              <w:t>дов библиотек муниц</w:t>
            </w:r>
            <w:r w:rsidRPr="00C73671">
              <w:rPr>
                <w:rFonts w:ascii="Times New Roman" w:hAnsi="Times New Roman" w:cs="Times New Roman"/>
              </w:rPr>
              <w:t>и</w:t>
            </w:r>
            <w:r w:rsidRPr="00C73671">
              <w:rPr>
                <w:rFonts w:ascii="Times New Roman" w:hAnsi="Times New Roman" w:cs="Times New Roman"/>
              </w:rPr>
              <w:t>пальных образований и гос</w:t>
            </w:r>
            <w:r w:rsidRPr="00C73671">
              <w:rPr>
                <w:rFonts w:ascii="Times New Roman" w:hAnsi="Times New Roman" w:cs="Times New Roman"/>
              </w:rPr>
              <w:t>у</w:t>
            </w:r>
            <w:r w:rsidRPr="00C73671">
              <w:rPr>
                <w:rFonts w:ascii="Times New Roman" w:hAnsi="Times New Roman" w:cs="Times New Roman"/>
              </w:rPr>
              <w:t>дарственных библиотек гор</w:t>
            </w:r>
            <w:r w:rsidRPr="00C73671">
              <w:rPr>
                <w:rFonts w:ascii="Times New Roman" w:hAnsi="Times New Roman" w:cs="Times New Roman"/>
              </w:rPr>
              <w:t>о</w:t>
            </w:r>
            <w:r w:rsidRPr="00C73671">
              <w:rPr>
                <w:rFonts w:ascii="Times New Roman" w:hAnsi="Times New Roman" w:cs="Times New Roman"/>
              </w:rPr>
              <w:t>дов Москвы и Санкт-Петербурга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73671">
              <w:rPr>
                <w:rFonts w:ascii="Times New Roman" w:hAnsi="Times New Roman"/>
              </w:rPr>
              <w:t>МБУК «</w:t>
            </w:r>
            <w:proofErr w:type="spellStart"/>
            <w:r w:rsidRPr="00C73671">
              <w:rPr>
                <w:rFonts w:ascii="Times New Roman" w:hAnsi="Times New Roman"/>
              </w:rPr>
              <w:t>Абанское</w:t>
            </w:r>
            <w:proofErr w:type="spellEnd"/>
            <w:r w:rsidRPr="00C73671">
              <w:rPr>
                <w:rFonts w:ascii="Times New Roman" w:hAnsi="Times New Roman"/>
              </w:rPr>
              <w:t xml:space="preserve"> РБО»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right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right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right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0,0</w:t>
            </w:r>
          </w:p>
        </w:tc>
      </w:tr>
      <w:tr w:rsidR="00CB0536" w:rsidRPr="00CB0536" w:rsidTr="00CB053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spacing w:before="120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Комплектование  книжных фо</w:t>
            </w:r>
            <w:r w:rsidRPr="00C73671">
              <w:rPr>
                <w:rFonts w:ascii="Times New Roman" w:hAnsi="Times New Roman" w:cs="Times New Roman"/>
              </w:rPr>
              <w:t>н</w:t>
            </w:r>
            <w:r w:rsidRPr="00C73671">
              <w:rPr>
                <w:rFonts w:ascii="Times New Roman" w:hAnsi="Times New Roman" w:cs="Times New Roman"/>
              </w:rPr>
              <w:t>дов библиотек муниц</w:t>
            </w:r>
            <w:r w:rsidRPr="00C73671">
              <w:rPr>
                <w:rFonts w:ascii="Times New Roman" w:hAnsi="Times New Roman" w:cs="Times New Roman"/>
              </w:rPr>
              <w:t>и</w:t>
            </w:r>
            <w:r w:rsidRPr="00C73671">
              <w:rPr>
                <w:rFonts w:ascii="Times New Roman" w:hAnsi="Times New Roman" w:cs="Times New Roman"/>
              </w:rPr>
              <w:t>пальных образований и гос</w:t>
            </w:r>
            <w:r w:rsidRPr="00C73671">
              <w:rPr>
                <w:rFonts w:ascii="Times New Roman" w:hAnsi="Times New Roman" w:cs="Times New Roman"/>
              </w:rPr>
              <w:t>у</w:t>
            </w:r>
            <w:r w:rsidRPr="00C73671">
              <w:rPr>
                <w:rFonts w:ascii="Times New Roman" w:hAnsi="Times New Roman" w:cs="Times New Roman"/>
              </w:rPr>
              <w:t>дарственных библиотек гор</w:t>
            </w:r>
            <w:r w:rsidRPr="00C73671">
              <w:rPr>
                <w:rFonts w:ascii="Times New Roman" w:hAnsi="Times New Roman" w:cs="Times New Roman"/>
              </w:rPr>
              <w:t>о</w:t>
            </w:r>
            <w:r w:rsidRPr="00C73671">
              <w:rPr>
                <w:rFonts w:ascii="Times New Roman" w:hAnsi="Times New Roman" w:cs="Times New Roman"/>
              </w:rPr>
              <w:t>дов Москвы и Санкт-Петербурга за счет средств м</w:t>
            </w:r>
            <w:r w:rsidRPr="00C73671">
              <w:rPr>
                <w:rFonts w:ascii="Times New Roman" w:hAnsi="Times New Roman" w:cs="Times New Roman"/>
              </w:rPr>
              <w:t>е</w:t>
            </w:r>
            <w:r w:rsidRPr="00C73671">
              <w:rPr>
                <w:rFonts w:ascii="Times New Roman" w:hAnsi="Times New Roman" w:cs="Times New Roman"/>
              </w:rPr>
              <w:t>стного бюджета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C73671">
              <w:rPr>
                <w:rFonts w:ascii="Times New Roman" w:hAnsi="Times New Roman"/>
              </w:rPr>
              <w:t>МБУК «</w:t>
            </w:r>
            <w:proofErr w:type="spellStart"/>
            <w:r w:rsidRPr="00C73671">
              <w:rPr>
                <w:rFonts w:ascii="Times New Roman" w:hAnsi="Times New Roman"/>
              </w:rPr>
              <w:t>Абанское</w:t>
            </w:r>
            <w:proofErr w:type="spellEnd"/>
            <w:r w:rsidRPr="00C73671">
              <w:rPr>
                <w:rFonts w:ascii="Times New Roman" w:hAnsi="Times New Roman"/>
              </w:rPr>
              <w:t xml:space="preserve"> РБО»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right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right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0536" w:rsidRPr="00C73671" w:rsidRDefault="00CB0536" w:rsidP="00CB0536">
            <w:pPr>
              <w:jc w:val="right"/>
              <w:rPr>
                <w:rFonts w:ascii="Times New Roman" w:hAnsi="Times New Roman" w:cs="Times New Roman"/>
              </w:rPr>
            </w:pPr>
            <w:r w:rsidRPr="00C73671">
              <w:rPr>
                <w:rFonts w:ascii="Times New Roman" w:hAnsi="Times New Roman" w:cs="Times New Roman"/>
              </w:rPr>
              <w:t>31,8</w:t>
            </w:r>
          </w:p>
        </w:tc>
      </w:tr>
    </w:tbl>
    <w:p w:rsidR="00CB0536" w:rsidRPr="00CB0536" w:rsidRDefault="00CB0536" w:rsidP="00CB0536">
      <w:pPr>
        <w:spacing w:before="12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Выделение субсидий муниципальным бюджетным учреждениям на иные цели в 2016 году и плановом периоде 2017-2018 годов позволит повысить доступность и качество библиотечных услуг.      </w:t>
      </w:r>
    </w:p>
    <w:p w:rsidR="00CB0536" w:rsidRPr="00CB0536" w:rsidRDefault="00CB0536" w:rsidP="00CB0536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B0536" w:rsidRPr="00CB0536" w:rsidRDefault="00CB0536" w:rsidP="00CB0536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2 «</w:t>
      </w:r>
      <w:r w:rsidRPr="00CB0536">
        <w:rPr>
          <w:rFonts w:ascii="Times New Roman" w:hAnsi="Times New Roman" w:cs="Times New Roman"/>
          <w:bCs/>
          <w:sz w:val="26"/>
          <w:szCs w:val="26"/>
        </w:rPr>
        <w:t>Искусство и народное творчество</w:t>
      </w:r>
      <w:r w:rsidRPr="00CB0536">
        <w:rPr>
          <w:rFonts w:ascii="Times New Roman" w:hAnsi="Times New Roman" w:cs="Times New Roman"/>
          <w:sz w:val="26"/>
          <w:szCs w:val="26"/>
        </w:rPr>
        <w:t>»:</w:t>
      </w:r>
    </w:p>
    <w:p w:rsidR="00CB0536" w:rsidRPr="00CB0536" w:rsidRDefault="00CB0536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49</w:t>
      </w:r>
    </w:p>
    <w:tbl>
      <w:tblPr>
        <w:tblW w:w="99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675"/>
        <w:gridCol w:w="1343"/>
        <w:gridCol w:w="1403"/>
        <w:gridCol w:w="1417"/>
        <w:gridCol w:w="1472"/>
      </w:tblGrid>
      <w:tr w:rsidR="00CB0536" w:rsidRPr="00CB0536" w:rsidTr="00CB0536">
        <w:tc>
          <w:tcPr>
            <w:tcW w:w="594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24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68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18" w:type="dxa"/>
            <w:gridSpan w:val="3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c>
          <w:tcPr>
            <w:tcW w:w="594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</w:p>
        </w:tc>
        <w:tc>
          <w:tcPr>
            <w:tcW w:w="3724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</w:p>
        </w:tc>
        <w:tc>
          <w:tcPr>
            <w:tcW w:w="1268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</w:p>
        </w:tc>
        <w:tc>
          <w:tcPr>
            <w:tcW w:w="141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2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82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555"/>
        </w:trPr>
        <w:tc>
          <w:tcPr>
            <w:tcW w:w="594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4" w:type="dxa"/>
            <w:vMerge w:val="restar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Отдел культуры, по делам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лодежи и спорта администр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68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1411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34 486,0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29 249,9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26 125,0</w:t>
            </w:r>
          </w:p>
        </w:tc>
      </w:tr>
      <w:tr w:rsidR="00CB0536" w:rsidRPr="00CB0536" w:rsidTr="00CB0536">
        <w:trPr>
          <w:trHeight w:val="555"/>
        </w:trPr>
        <w:tc>
          <w:tcPr>
            <w:tcW w:w="594" w:type="dxa"/>
            <w:vMerge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24" w:type="dxa"/>
            <w:vMerge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0702</w:t>
            </w:r>
          </w:p>
        </w:tc>
        <w:tc>
          <w:tcPr>
            <w:tcW w:w="1411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3 983,2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3 983,2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3 983,2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</w:p>
        </w:tc>
        <w:tc>
          <w:tcPr>
            <w:tcW w:w="3724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68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</w:p>
        </w:tc>
        <w:tc>
          <w:tcPr>
            <w:tcW w:w="1411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38 469,2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33 233,2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30 109,2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Расходы данной подпрограммы направляются на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 обеспечение доступа нас</w:t>
      </w:r>
      <w:r w:rsidRPr="00CB0536">
        <w:rPr>
          <w:rFonts w:ascii="Times New Roman" w:hAnsi="Times New Roman" w:cs="Times New Roman"/>
          <w:bCs/>
          <w:sz w:val="26"/>
          <w:szCs w:val="26"/>
        </w:rPr>
        <w:t>е</w:t>
      </w:r>
      <w:r w:rsidRPr="00CB0536">
        <w:rPr>
          <w:rFonts w:ascii="Times New Roman" w:hAnsi="Times New Roman" w:cs="Times New Roman"/>
          <w:bCs/>
          <w:sz w:val="26"/>
          <w:szCs w:val="26"/>
        </w:rPr>
        <w:t>ления района к культурным благам и участию    в культурной  жизни.</w:t>
      </w:r>
      <w:r w:rsidRPr="00CB0536">
        <w:rPr>
          <w:rFonts w:ascii="Times New Roman" w:hAnsi="Times New Roman" w:cs="Times New Roman"/>
          <w:sz w:val="26"/>
          <w:szCs w:val="26"/>
        </w:rPr>
        <w:t xml:space="preserve"> Средства б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дут направлены на проведение следующих мероприятий:</w:t>
      </w:r>
    </w:p>
    <w:p w:rsidR="00CB0536" w:rsidRPr="00CB0536" w:rsidRDefault="00CB0536" w:rsidP="00CB0536">
      <w:pPr>
        <w:pStyle w:val="ListParagraph2"/>
        <w:numPr>
          <w:ilvl w:val="0"/>
          <w:numId w:val="5"/>
        </w:numPr>
        <w:suppressAutoHyphens/>
        <w:spacing w:after="0" w:line="240" w:lineRule="auto"/>
        <w:ind w:left="57" w:firstLine="513"/>
        <w:contextualSpacing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>сохранение и развитие исполнительских искусств, поддержка современного изобразительного искусства;</w:t>
      </w:r>
    </w:p>
    <w:p w:rsidR="00CB0536" w:rsidRPr="00CB0536" w:rsidRDefault="00CB0536" w:rsidP="00CB0536">
      <w:pPr>
        <w:pStyle w:val="ListParagraph2"/>
        <w:numPr>
          <w:ilvl w:val="0"/>
          <w:numId w:val="5"/>
        </w:numPr>
        <w:suppressAutoHyphens/>
        <w:spacing w:after="0" w:line="240" w:lineRule="auto"/>
        <w:ind w:left="0" w:firstLine="57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 обеспечение доступности произведений кинематографии для населения;</w:t>
      </w:r>
    </w:p>
    <w:p w:rsidR="00CB0536" w:rsidRPr="00CB0536" w:rsidRDefault="00CB0536" w:rsidP="00CB0536">
      <w:pPr>
        <w:pStyle w:val="ListParagraph2"/>
        <w:numPr>
          <w:ilvl w:val="0"/>
          <w:numId w:val="5"/>
        </w:numPr>
        <w:suppressAutoHyphens/>
        <w:spacing w:after="0" w:line="240" w:lineRule="auto"/>
        <w:ind w:left="0" w:firstLine="57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 сохранение и развитие традиционной народной культуры, нематериального культурного наследия;</w:t>
      </w:r>
    </w:p>
    <w:p w:rsidR="00CB0536" w:rsidRPr="00CB0536" w:rsidRDefault="00CB0536" w:rsidP="00CB0536">
      <w:pPr>
        <w:pStyle w:val="ListParagraph2"/>
        <w:numPr>
          <w:ilvl w:val="0"/>
          <w:numId w:val="5"/>
        </w:numPr>
        <w:suppressAutoHyphens/>
        <w:spacing w:after="0" w:line="240" w:lineRule="auto"/>
        <w:ind w:left="0" w:firstLine="513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t xml:space="preserve"> Организация и проведение культурных событий, в том числе на региональном и межрайонном  уровне.  </w:t>
      </w:r>
    </w:p>
    <w:p w:rsidR="00CB0536" w:rsidRPr="00CB0536" w:rsidRDefault="00CB0536" w:rsidP="00CB0536">
      <w:pPr>
        <w:pStyle w:val="ListParagraph2"/>
        <w:ind w:left="0" w:firstLine="786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 xml:space="preserve">затели:  </w:t>
      </w:r>
    </w:p>
    <w:p w:rsidR="00CB0536" w:rsidRPr="00CB0536" w:rsidRDefault="00CB0536" w:rsidP="004D6C6D">
      <w:pPr>
        <w:pStyle w:val="ListParagraph2"/>
        <w:spacing w:after="0"/>
        <w:ind w:left="788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Таблица 50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9"/>
        <w:gridCol w:w="1449"/>
        <w:gridCol w:w="1245"/>
        <w:gridCol w:w="1245"/>
        <w:gridCol w:w="1245"/>
      </w:tblGrid>
      <w:tr w:rsidR="00CB0536" w:rsidRPr="00CB0536" w:rsidTr="00CB0536">
        <w:tc>
          <w:tcPr>
            <w:tcW w:w="4669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49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2016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CB0536" w:rsidRPr="00CB0536" w:rsidTr="00CB0536">
        <w:tc>
          <w:tcPr>
            <w:tcW w:w="4669" w:type="dxa"/>
          </w:tcPr>
          <w:p w:rsidR="00CB0536" w:rsidRPr="00CB0536" w:rsidRDefault="00CB0536" w:rsidP="004D6C6D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посетителей муниципал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ных        учреждений клубного типа на 1000 жителей</w:t>
            </w:r>
          </w:p>
        </w:tc>
        <w:tc>
          <w:tcPr>
            <w:tcW w:w="1449" w:type="dxa"/>
            <w:vAlign w:val="center"/>
          </w:tcPr>
          <w:p w:rsidR="00CB0536" w:rsidRPr="00CB0536" w:rsidRDefault="00CB0536" w:rsidP="00CB0536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12 715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12 843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12 971</w:t>
            </w:r>
          </w:p>
        </w:tc>
      </w:tr>
      <w:tr w:rsidR="00CB0536" w:rsidRPr="00CB0536" w:rsidTr="00CB0536">
        <w:tc>
          <w:tcPr>
            <w:tcW w:w="4669" w:type="dxa"/>
          </w:tcPr>
          <w:p w:rsidR="00CB0536" w:rsidRPr="00CB0536" w:rsidRDefault="00CB0536" w:rsidP="004D6C6D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Число клубных формирований на 1000 жителей       </w:t>
            </w:r>
          </w:p>
        </w:tc>
        <w:tc>
          <w:tcPr>
            <w:tcW w:w="1449" w:type="dxa"/>
            <w:vAlign w:val="center"/>
          </w:tcPr>
          <w:p w:rsidR="00CB0536" w:rsidRPr="00CB0536" w:rsidRDefault="00CB0536" w:rsidP="00CB0536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13,5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13,6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13,7</w:t>
            </w:r>
          </w:p>
        </w:tc>
      </w:tr>
      <w:tr w:rsidR="00CB0536" w:rsidRPr="00CB0536" w:rsidTr="00CB0536">
        <w:tc>
          <w:tcPr>
            <w:tcW w:w="4669" w:type="dxa"/>
          </w:tcPr>
          <w:p w:rsidR="00CB0536" w:rsidRPr="00CB0536" w:rsidRDefault="00CB0536" w:rsidP="004D6C6D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Число участников клубных формир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ваний           на 1000 жителей</w:t>
            </w:r>
          </w:p>
        </w:tc>
        <w:tc>
          <w:tcPr>
            <w:tcW w:w="1449" w:type="dxa"/>
            <w:vAlign w:val="center"/>
          </w:tcPr>
          <w:p w:rsidR="00CB0536" w:rsidRPr="00CB0536" w:rsidRDefault="00CB0536" w:rsidP="00CB0536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171,7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173,4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175,2</w:t>
            </w:r>
          </w:p>
        </w:tc>
      </w:tr>
      <w:tr w:rsidR="00CB0536" w:rsidRPr="00CB0536" w:rsidTr="00CB0536">
        <w:tc>
          <w:tcPr>
            <w:tcW w:w="4669" w:type="dxa"/>
          </w:tcPr>
          <w:p w:rsidR="00CB0536" w:rsidRPr="00CB0536" w:rsidRDefault="00CB0536" w:rsidP="004D6C6D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Число участников клубных  формир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ваний для детей   в возрасте до 14 лет включительно на 1000 детей</w:t>
            </w:r>
          </w:p>
        </w:tc>
        <w:tc>
          <w:tcPr>
            <w:tcW w:w="1449" w:type="dxa"/>
            <w:vAlign w:val="center"/>
          </w:tcPr>
          <w:p w:rsidR="00CB0536" w:rsidRPr="00CB0536" w:rsidRDefault="00CB0536" w:rsidP="00CB0536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</w:tr>
      <w:tr w:rsidR="00CB0536" w:rsidRPr="00CB0536" w:rsidTr="00CB0536">
        <w:tc>
          <w:tcPr>
            <w:tcW w:w="4669" w:type="dxa"/>
          </w:tcPr>
          <w:p w:rsidR="00CB0536" w:rsidRPr="00CB0536" w:rsidRDefault="00CB0536" w:rsidP="004D6C6D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Количество грантов Губернатора Кра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ноярского           края на реализацию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социокультурных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проектов     в    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ласти культуры (субсидии в сумме от 200 тыс. рублей          до 1000 тыс. ру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лей)</w:t>
            </w:r>
          </w:p>
        </w:tc>
        <w:tc>
          <w:tcPr>
            <w:tcW w:w="1449" w:type="dxa"/>
            <w:vAlign w:val="center"/>
          </w:tcPr>
          <w:p w:rsidR="00CB0536" w:rsidRPr="00CB0536" w:rsidRDefault="00CB0536" w:rsidP="00CB0536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4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    Реализация программных мероприятий позволит обеспечить:</w:t>
      </w:r>
    </w:p>
    <w:p w:rsidR="00CB0536" w:rsidRPr="00CB0536" w:rsidRDefault="00CB0536" w:rsidP="004D6C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1. Сохранение и развитие традиционной народной культуры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она.</w:t>
      </w:r>
    </w:p>
    <w:p w:rsidR="00CB0536" w:rsidRPr="00CB0536" w:rsidRDefault="00CB0536" w:rsidP="004D6C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3. Поддержку творческих инициатив населения, деятельность клубных фо</w:t>
      </w:r>
      <w:r w:rsidRPr="00CB0536">
        <w:rPr>
          <w:rFonts w:ascii="Times New Roman" w:hAnsi="Times New Roman" w:cs="Times New Roman"/>
          <w:sz w:val="26"/>
          <w:szCs w:val="26"/>
        </w:rPr>
        <w:t>р</w:t>
      </w:r>
      <w:r w:rsidRPr="00CB0536">
        <w:rPr>
          <w:rFonts w:ascii="Times New Roman" w:hAnsi="Times New Roman" w:cs="Times New Roman"/>
          <w:sz w:val="26"/>
          <w:szCs w:val="26"/>
        </w:rPr>
        <w:t xml:space="preserve">мирований и любительских объединений учреждений культуры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4D6C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4. Организацию и проведение культурных мероприятий, в том числе    на межрайонном уровне.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3 «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«Развитие архивного дела в </w:t>
      </w:r>
      <w:proofErr w:type="spellStart"/>
      <w:r w:rsidRPr="00CB0536">
        <w:rPr>
          <w:rFonts w:ascii="Times New Roman" w:hAnsi="Times New Roman" w:cs="Times New Roman"/>
          <w:bCs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bCs/>
          <w:sz w:val="26"/>
          <w:szCs w:val="26"/>
        </w:rPr>
        <w:t xml:space="preserve"> районе»</w:t>
      </w:r>
    </w:p>
    <w:p w:rsidR="00CB0536" w:rsidRPr="00CB0536" w:rsidRDefault="00CB0536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51</w:t>
      </w:r>
    </w:p>
    <w:tbl>
      <w:tblPr>
        <w:tblW w:w="98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795"/>
        <w:gridCol w:w="1343"/>
        <w:gridCol w:w="1655"/>
        <w:gridCol w:w="1822"/>
        <w:gridCol w:w="1683"/>
      </w:tblGrid>
      <w:tr w:rsidR="00CB0536" w:rsidRPr="00CB0536" w:rsidTr="00CB0536">
        <w:tc>
          <w:tcPr>
            <w:tcW w:w="594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12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68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5217" w:type="dxa"/>
            <w:gridSpan w:val="3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c>
          <w:tcPr>
            <w:tcW w:w="594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2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84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562"/>
        </w:trPr>
        <w:tc>
          <w:tcPr>
            <w:tcW w:w="594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1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68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0104</w:t>
            </w:r>
          </w:p>
        </w:tc>
        <w:tc>
          <w:tcPr>
            <w:tcW w:w="167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586,7</w:t>
            </w:r>
          </w:p>
        </w:tc>
        <w:tc>
          <w:tcPr>
            <w:tcW w:w="1843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526,0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509,5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2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68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586,7</w:t>
            </w:r>
          </w:p>
        </w:tc>
        <w:tc>
          <w:tcPr>
            <w:tcW w:w="1843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526,0</w:t>
            </w:r>
          </w:p>
        </w:tc>
        <w:tc>
          <w:tcPr>
            <w:tcW w:w="1701" w:type="dxa"/>
            <w:vAlign w:val="center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509,5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Средства данной подпрограммы будут направлены на реализацию следу</w:t>
      </w:r>
      <w:r w:rsidRPr="00CB0536">
        <w:rPr>
          <w:rFonts w:ascii="Times New Roman" w:hAnsi="Times New Roman" w:cs="Times New Roman"/>
          <w:sz w:val="26"/>
          <w:szCs w:val="26"/>
        </w:rPr>
        <w:t>ю</w:t>
      </w:r>
      <w:r w:rsidRPr="00CB0536">
        <w:rPr>
          <w:rFonts w:ascii="Times New Roman" w:hAnsi="Times New Roman" w:cs="Times New Roman"/>
          <w:sz w:val="26"/>
          <w:szCs w:val="26"/>
        </w:rPr>
        <w:t>щих мероприятий: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 Субвенция бюджетам муниципальных образований на осуществление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сударственных полномочий в области архивного дела;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- выполнение функций государственными органами, органами местного с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моуправления.</w:t>
      </w:r>
    </w:p>
    <w:p w:rsidR="00C73671" w:rsidRDefault="00CB0536" w:rsidP="00CB0536">
      <w:pPr>
        <w:spacing w:before="120"/>
        <w:ind w:firstLine="72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Подпрограмма 4 «</w:t>
      </w:r>
      <w:r w:rsidRPr="00CB0536">
        <w:rPr>
          <w:rFonts w:ascii="Times New Roman" w:hAnsi="Times New Roman" w:cs="Times New Roman"/>
          <w:bCs/>
          <w:sz w:val="26"/>
          <w:szCs w:val="26"/>
        </w:rPr>
        <w:t xml:space="preserve">Обеспечение условий реализации программы и прочие </w:t>
      </w:r>
    </w:p>
    <w:p w:rsidR="00CB0536" w:rsidRPr="00CB0536" w:rsidRDefault="00CB0536" w:rsidP="00CB0536">
      <w:pPr>
        <w:spacing w:before="12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Cs/>
          <w:sz w:val="26"/>
          <w:szCs w:val="26"/>
        </w:rPr>
        <w:lastRenderedPageBreak/>
        <w:t>м</w:t>
      </w:r>
      <w:r w:rsidRPr="00CB0536">
        <w:rPr>
          <w:rFonts w:ascii="Times New Roman" w:hAnsi="Times New Roman" w:cs="Times New Roman"/>
          <w:bCs/>
          <w:sz w:val="26"/>
          <w:szCs w:val="26"/>
        </w:rPr>
        <w:t>е</w:t>
      </w:r>
      <w:r w:rsidRPr="00CB0536">
        <w:rPr>
          <w:rFonts w:ascii="Times New Roman" w:hAnsi="Times New Roman" w:cs="Times New Roman"/>
          <w:bCs/>
          <w:sz w:val="26"/>
          <w:szCs w:val="26"/>
        </w:rPr>
        <w:t>роприятия</w:t>
      </w:r>
      <w:r w:rsidRPr="00CB0536">
        <w:rPr>
          <w:rFonts w:ascii="Times New Roman" w:hAnsi="Times New Roman" w:cs="Times New Roman"/>
          <w:sz w:val="26"/>
          <w:szCs w:val="26"/>
        </w:rPr>
        <w:t>»:</w:t>
      </w:r>
    </w:p>
    <w:p w:rsidR="00CB0536" w:rsidRPr="00CB0536" w:rsidRDefault="00CB0536" w:rsidP="004D6C6D">
      <w:pPr>
        <w:spacing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Таблица 52</w:t>
      </w:r>
    </w:p>
    <w:tbl>
      <w:tblPr>
        <w:tblW w:w="979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3514"/>
        <w:gridCol w:w="1343"/>
        <w:gridCol w:w="1465"/>
        <w:gridCol w:w="1468"/>
        <w:gridCol w:w="1413"/>
      </w:tblGrid>
      <w:tr w:rsidR="00CB0536" w:rsidRPr="00CB0536" w:rsidTr="00CB0536">
        <w:trPr>
          <w:trHeight w:val="587"/>
        </w:trPr>
        <w:tc>
          <w:tcPr>
            <w:tcW w:w="594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59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57" w:type="dxa"/>
            <w:vMerge w:val="restar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86" w:type="dxa"/>
            <w:gridSpan w:val="3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CB0536" w:rsidRPr="00CB0536" w:rsidTr="00CB0536">
        <w:tc>
          <w:tcPr>
            <w:tcW w:w="594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3559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1257" w:type="dxa"/>
            <w:vMerge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1479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highlight w:val="magenta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9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Отдел культуры, по делам молодежи и спорта админ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страции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57" w:type="dxa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0804</w:t>
            </w:r>
          </w:p>
        </w:tc>
        <w:tc>
          <w:tcPr>
            <w:tcW w:w="1479" w:type="dxa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1 170,3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1 170,2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1 170,3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59" w:type="dxa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57" w:type="dxa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0113</w:t>
            </w:r>
          </w:p>
        </w:tc>
        <w:tc>
          <w:tcPr>
            <w:tcW w:w="1479" w:type="dxa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3 498,9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2 903,8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2 738,4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3559" w:type="dxa"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57" w:type="dxa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1479" w:type="dxa"/>
          </w:tcPr>
          <w:p w:rsidR="00CB0536" w:rsidRPr="00CB0536" w:rsidRDefault="00CB0536" w:rsidP="00CB053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4 669,2</w:t>
            </w:r>
          </w:p>
        </w:tc>
        <w:tc>
          <w:tcPr>
            <w:tcW w:w="1482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4 074,0</w:t>
            </w:r>
          </w:p>
        </w:tc>
        <w:tc>
          <w:tcPr>
            <w:tcW w:w="1425" w:type="dxa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3 908,7</w:t>
            </w:r>
          </w:p>
        </w:tc>
      </w:tr>
    </w:tbl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Расходы данной подпрограммы предусмотрены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B0536" w:rsidRPr="00CB0536" w:rsidRDefault="00CB0536" w:rsidP="00CB0536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Обеспечение эффективного управления      в отрасли «культура»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Развитие инфраструктуры отрасли культура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Развитие системы непрерывного профессионального    образования в обла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 xml:space="preserve">ти культуры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Внедрение информационно-коммуникационных технологий в отрасли кул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тура, развитие      информационных ресурсов.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Поддержка  творческих работников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pStyle w:val="1f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</w:t>
      </w:r>
    </w:p>
    <w:p w:rsidR="00CB0536" w:rsidRPr="00CB0536" w:rsidRDefault="00CB0536" w:rsidP="00CB0536">
      <w:pPr>
        <w:pStyle w:val="3"/>
        <w:ind w:firstLine="0"/>
        <w:jc w:val="center"/>
        <w:rPr>
          <w:sz w:val="26"/>
          <w:szCs w:val="26"/>
        </w:rPr>
      </w:pPr>
      <w:r w:rsidRPr="00CB0536">
        <w:rPr>
          <w:sz w:val="26"/>
          <w:szCs w:val="26"/>
        </w:rPr>
        <w:t xml:space="preserve">Молодежь </w:t>
      </w:r>
      <w:proofErr w:type="spellStart"/>
      <w:r w:rsidRPr="00CB0536">
        <w:rPr>
          <w:sz w:val="26"/>
          <w:szCs w:val="26"/>
        </w:rPr>
        <w:t>Абанского</w:t>
      </w:r>
      <w:proofErr w:type="spellEnd"/>
      <w:r w:rsidRPr="00CB0536">
        <w:rPr>
          <w:sz w:val="26"/>
          <w:szCs w:val="26"/>
        </w:rPr>
        <w:t xml:space="preserve"> района в XXI веке</w:t>
      </w:r>
    </w:p>
    <w:p w:rsidR="00CB0536" w:rsidRPr="00CB0536" w:rsidRDefault="00CB0536" w:rsidP="00CB0536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   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 На реализацию муниципальной  программы «Молодежь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в XXI веке» далее – Программа) предусмотрены расходы на 2016-2018 годы в целом  в сумме 7 645,1 тыс. </w:t>
      </w:r>
      <w:proofErr w:type="gramStart"/>
      <w:r w:rsidRPr="00CB0536">
        <w:rPr>
          <w:rFonts w:ascii="Times New Roman" w:hAnsi="Times New Roman"/>
          <w:sz w:val="26"/>
          <w:szCs w:val="26"/>
        </w:rPr>
        <w:t>рублей</w:t>
      </w:r>
      <w:proofErr w:type="gramEnd"/>
      <w:r w:rsidRPr="00CB0536">
        <w:rPr>
          <w:rFonts w:ascii="Times New Roman" w:hAnsi="Times New Roman"/>
          <w:sz w:val="26"/>
          <w:szCs w:val="26"/>
        </w:rPr>
        <w:t xml:space="preserve"> в том числе по годам: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в 2016 году в сумме 2 573,9 тыс. рублей,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в 2017 году в сумме 2 535,6 тыс. рублей,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в 2018 году в сумме 2 535,6 тыс. рублей.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Средства районного бюджета –6 590,9  тыс. рублей, в том числе по годам: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2016 году –2 222,5 тыс. рублей;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2017году – 2 184,2 тыс. рублей;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2018 году –2 184,2 тыс. рублей.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Средства краевого бюджета – 1 054,2  тыс. рублей, в том числе по годам: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2016 году – 351,4 тыс. рублей;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lastRenderedPageBreak/>
        <w:t xml:space="preserve"> 2017 году – 351,4 тыс. рублей.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2018 году – 351,4 тыс. рублей.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Главными распорядителями бюджетных средств (далее – ГРБС) является: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Отдел культуры, по делам молодежи и спорта администрации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района, </w:t>
      </w:r>
    </w:p>
    <w:p w:rsidR="00CB0536" w:rsidRPr="00CB0536" w:rsidRDefault="00CB0536" w:rsidP="00CB0536">
      <w:pPr>
        <w:pStyle w:val="1f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Бюджетные ассигнования на реализацию Программы распределены между ГРБС следующим образом: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53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9760" w:type="dxa"/>
        <w:tblInd w:w="93" w:type="dxa"/>
        <w:tblLook w:val="00A0"/>
      </w:tblPr>
      <w:tblGrid>
        <w:gridCol w:w="3345"/>
        <w:gridCol w:w="1418"/>
        <w:gridCol w:w="1275"/>
        <w:gridCol w:w="1278"/>
        <w:gridCol w:w="2444"/>
      </w:tblGrid>
      <w:tr w:rsidR="00CB0536" w:rsidRPr="00CB0536" w:rsidTr="00CB0536">
        <w:trPr>
          <w:trHeight w:val="676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Итого на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2016-2018 годы</w:t>
            </w:r>
          </w:p>
        </w:tc>
      </w:tr>
      <w:tr w:rsidR="00CB0536" w:rsidRPr="00CB0536" w:rsidTr="00CB0536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Отдел культуры, по делам молодежи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7 203,6</w:t>
            </w:r>
          </w:p>
        </w:tc>
      </w:tr>
      <w:tr w:rsidR="00CB0536" w:rsidRPr="00CB0536" w:rsidTr="00CB0536">
        <w:trPr>
          <w:trHeight w:val="63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172,7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134,40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441,5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Цель Программы: </w:t>
      </w: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Создание условий для развития потенциала молодежи и его реализации в и</w:t>
      </w:r>
      <w:r w:rsidRPr="00CB0536">
        <w:rPr>
          <w:rFonts w:ascii="Times New Roman" w:hAnsi="Times New Roman"/>
          <w:sz w:val="26"/>
          <w:szCs w:val="26"/>
        </w:rPr>
        <w:t>н</w:t>
      </w:r>
      <w:r w:rsidRPr="00CB0536">
        <w:rPr>
          <w:rFonts w:ascii="Times New Roman" w:hAnsi="Times New Roman"/>
          <w:sz w:val="26"/>
          <w:szCs w:val="26"/>
        </w:rPr>
        <w:t xml:space="preserve">тересах развития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Задачи Программы:</w:t>
      </w: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создание условий успешной социализации и эффективной самореализации молодежи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создание условий для дальнейшего развития и совершенствования системы  патриотического воспитания;</w:t>
      </w: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содействие развитию гражданского общества и поддержка социально орие</w:t>
      </w:r>
      <w:r w:rsidRPr="00CB0536">
        <w:rPr>
          <w:rFonts w:ascii="Times New Roman" w:hAnsi="Times New Roman"/>
          <w:sz w:val="26"/>
          <w:szCs w:val="26"/>
        </w:rPr>
        <w:t>н</w:t>
      </w:r>
      <w:r w:rsidRPr="00CB0536">
        <w:rPr>
          <w:rFonts w:ascii="Times New Roman" w:hAnsi="Times New Roman"/>
          <w:sz w:val="26"/>
          <w:szCs w:val="26"/>
        </w:rPr>
        <w:t xml:space="preserve">тированных некоммерческих организаций в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районе;</w:t>
      </w:r>
    </w:p>
    <w:p w:rsidR="00CB0536" w:rsidRPr="00CB0536" w:rsidRDefault="00CB0536" w:rsidP="00CB0536">
      <w:pPr>
        <w:pStyle w:val="1f"/>
        <w:ind w:firstLine="54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муниципальная поддержка в решении жилищной проблемы молодых семей, признанных в установленном </w:t>
      </w:r>
      <w:proofErr w:type="gramStart"/>
      <w:r w:rsidRPr="00CB0536">
        <w:rPr>
          <w:rFonts w:ascii="Times New Roman" w:hAnsi="Times New Roman"/>
          <w:sz w:val="26"/>
          <w:szCs w:val="26"/>
        </w:rPr>
        <w:t>порядке</w:t>
      </w:r>
      <w:proofErr w:type="gramEnd"/>
      <w:r w:rsidRPr="00CB0536">
        <w:rPr>
          <w:rFonts w:ascii="Times New Roman" w:hAnsi="Times New Roman"/>
          <w:sz w:val="26"/>
          <w:szCs w:val="26"/>
        </w:rPr>
        <w:t xml:space="preserve"> нуждающимися в улучшении  жилищных условий.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Подпрограмма 1 «Вовлечение молодежи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в социальную практ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>ку»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Таблица 54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155"/>
        <w:gridCol w:w="1430"/>
        <w:gridCol w:w="1449"/>
        <w:gridCol w:w="1559"/>
        <w:gridCol w:w="1384"/>
      </w:tblGrid>
      <w:tr w:rsidR="00CB0536" w:rsidRPr="00CB0536" w:rsidTr="00CB0536">
        <w:tc>
          <w:tcPr>
            <w:tcW w:w="594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55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392" w:type="dxa"/>
            <w:gridSpan w:val="3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94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5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9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84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55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Отдел культуры, по делам молодежи и спорта</w:t>
            </w:r>
          </w:p>
        </w:tc>
        <w:tc>
          <w:tcPr>
            <w:tcW w:w="1430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449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1384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5" w:type="dxa"/>
            <w:vAlign w:val="bottom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430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9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  <w:tc>
          <w:tcPr>
            <w:tcW w:w="1384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2 401,2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При реализации данной подпрограммы будут достигнуты следующие показатели:</w:t>
      </w:r>
    </w:p>
    <w:p w:rsidR="00C73671" w:rsidRDefault="00C73671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lastRenderedPageBreak/>
        <w:t>Таблица 55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66"/>
        <w:gridCol w:w="992"/>
        <w:gridCol w:w="1278"/>
        <w:gridCol w:w="1275"/>
        <w:gridCol w:w="1560"/>
      </w:tblGrid>
      <w:tr w:rsidR="00CB0536" w:rsidRPr="00CB0536" w:rsidTr="00CB0536">
        <w:tc>
          <w:tcPr>
            <w:tcW w:w="4466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Ед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ница изм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рения</w:t>
            </w:r>
          </w:p>
        </w:tc>
        <w:tc>
          <w:tcPr>
            <w:tcW w:w="1278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560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4466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Количество проектов реализуемых молодежью района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1278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560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</w:tr>
      <w:tr w:rsidR="00CB0536" w:rsidRPr="00CB0536" w:rsidTr="00CB0536">
        <w:tc>
          <w:tcPr>
            <w:tcW w:w="4466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Удельный вес молодых граждан в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влеченных в социально-экономические проекты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8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2,6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2,8</w:t>
            </w:r>
          </w:p>
        </w:tc>
        <w:tc>
          <w:tcPr>
            <w:tcW w:w="1560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CB0536" w:rsidRPr="00CB0536" w:rsidTr="00CB0536">
        <w:tc>
          <w:tcPr>
            <w:tcW w:w="4466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благополучателей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пол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чающих услуги от участников мол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дежных проектов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278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1 400</w:t>
            </w:r>
          </w:p>
        </w:tc>
        <w:tc>
          <w:tcPr>
            <w:tcW w:w="1275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1 600</w:t>
            </w:r>
          </w:p>
        </w:tc>
        <w:tc>
          <w:tcPr>
            <w:tcW w:w="1560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1 800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ind w:firstLine="708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Субсидии бюджетным учреждениям на выполнение муниципального зад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 xml:space="preserve">ния составят 6044,1 тыс. рублей, в том числе: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2016 год – 2 014,7 тыс. рублей,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2017 год – 2 014,7 тыс. рублей;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2018 год – 2 014,7 тыс. рублей.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Информация по субсидиям на финансовое обеспечение выполнения муниципал</w:t>
      </w:r>
      <w:r w:rsidRPr="00CB0536">
        <w:rPr>
          <w:rFonts w:ascii="Times New Roman" w:hAnsi="Times New Roman"/>
          <w:sz w:val="26"/>
          <w:szCs w:val="26"/>
        </w:rPr>
        <w:t>ь</w:t>
      </w:r>
      <w:r w:rsidRPr="00CB0536">
        <w:rPr>
          <w:rFonts w:ascii="Times New Roman" w:hAnsi="Times New Roman"/>
          <w:sz w:val="26"/>
          <w:szCs w:val="26"/>
        </w:rPr>
        <w:t>ного задания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56</w:t>
      </w: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127"/>
        <w:gridCol w:w="1065"/>
        <w:gridCol w:w="1545"/>
        <w:gridCol w:w="886"/>
        <w:gridCol w:w="797"/>
        <w:gridCol w:w="736"/>
        <w:gridCol w:w="850"/>
        <w:gridCol w:w="867"/>
        <w:gridCol w:w="801"/>
      </w:tblGrid>
      <w:tr w:rsidR="00CB0536" w:rsidRPr="00CB0536" w:rsidTr="00CB0536">
        <w:trPr>
          <w:trHeight w:val="1380"/>
        </w:trPr>
        <w:tc>
          <w:tcPr>
            <w:tcW w:w="250" w:type="pct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00" w:type="pct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государственной услуги (работы)</w:t>
            </w:r>
          </w:p>
        </w:tc>
        <w:tc>
          <w:tcPr>
            <w:tcW w:w="456" w:type="pct"/>
            <w:vMerge w:val="restar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Коли-чество</w:t>
            </w:r>
            <w:proofErr w:type="spellEnd"/>
            <w:proofErr w:type="gram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учреж-дений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предос-тавля-ющих</w:t>
            </w:r>
            <w:proofErr w:type="spellEnd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  <w:tc>
          <w:tcPr>
            <w:tcW w:w="537" w:type="pct"/>
            <w:vMerge w:val="restar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Потреби-тели</w:t>
            </w:r>
            <w:proofErr w:type="spellEnd"/>
            <w:proofErr w:type="gramEnd"/>
          </w:p>
        </w:tc>
        <w:tc>
          <w:tcPr>
            <w:tcW w:w="1265" w:type="pct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Показатели объема (количество потр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бителей)</w:t>
            </w:r>
          </w:p>
        </w:tc>
        <w:tc>
          <w:tcPr>
            <w:tcW w:w="1392" w:type="pct"/>
            <w:gridSpan w:val="3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Предусмотрено средств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(тыс. рублей)</w:t>
            </w:r>
          </w:p>
        </w:tc>
      </w:tr>
      <w:tr w:rsidR="00CB0536" w:rsidRPr="00CB0536" w:rsidTr="00CB0536">
        <w:trPr>
          <w:trHeight w:val="450"/>
        </w:trPr>
        <w:tc>
          <w:tcPr>
            <w:tcW w:w="0" w:type="auto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321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</w:p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32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250" w:type="pc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00" w:type="pct"/>
          </w:tcPr>
          <w:p w:rsidR="00CB0536" w:rsidRPr="00CB0536" w:rsidRDefault="00CB0536" w:rsidP="00CB053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Организация 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дыха детей и молодежи (усл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га)</w:t>
            </w:r>
          </w:p>
        </w:tc>
        <w:tc>
          <w:tcPr>
            <w:tcW w:w="456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7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Физические лица</w:t>
            </w: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321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514,7</w:t>
            </w: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514,7</w:t>
            </w:r>
          </w:p>
        </w:tc>
        <w:tc>
          <w:tcPr>
            <w:tcW w:w="432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514,7</w:t>
            </w:r>
          </w:p>
        </w:tc>
      </w:tr>
      <w:tr w:rsidR="00CB0536" w:rsidRPr="00CB0536" w:rsidTr="00CB0536">
        <w:tc>
          <w:tcPr>
            <w:tcW w:w="250" w:type="pc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00" w:type="pc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Организация м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роприятий (р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боты)</w:t>
            </w:r>
          </w:p>
        </w:tc>
        <w:tc>
          <w:tcPr>
            <w:tcW w:w="456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7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Физические лица</w:t>
            </w: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0536" w:rsidRPr="00CB0536" w:rsidTr="00CB0536">
        <w:tc>
          <w:tcPr>
            <w:tcW w:w="250" w:type="pc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0" w:type="pc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Переговоры, встречи, сов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щания</w:t>
            </w:r>
          </w:p>
        </w:tc>
        <w:tc>
          <w:tcPr>
            <w:tcW w:w="456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7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Физические лица</w:t>
            </w: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321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432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CB0536" w:rsidRPr="00CB0536" w:rsidTr="00CB0536">
        <w:trPr>
          <w:trHeight w:val="1025"/>
        </w:trPr>
        <w:tc>
          <w:tcPr>
            <w:tcW w:w="250" w:type="pc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100" w:type="pc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Народные гул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ния, праздники, торжественные мероприятия, памятные даты</w:t>
            </w:r>
          </w:p>
        </w:tc>
        <w:tc>
          <w:tcPr>
            <w:tcW w:w="456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7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Физические лица</w:t>
            </w: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321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432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CB0536" w:rsidRPr="00CB0536" w:rsidTr="00CB0536">
        <w:tc>
          <w:tcPr>
            <w:tcW w:w="250" w:type="pc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00" w:type="pc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Конкурсы, смо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</w:p>
        </w:tc>
        <w:tc>
          <w:tcPr>
            <w:tcW w:w="456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7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Физические лица</w:t>
            </w: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321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432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CB0536" w:rsidRPr="00CB0536" w:rsidTr="00CB0536">
        <w:tc>
          <w:tcPr>
            <w:tcW w:w="250" w:type="pct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pct"/>
          </w:tcPr>
          <w:p w:rsidR="00CB0536" w:rsidRPr="00CB0536" w:rsidRDefault="00CB0536" w:rsidP="00CB053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56" w:type="pct"/>
            <w:vAlign w:val="center"/>
          </w:tcPr>
          <w:p w:rsidR="00CB0536" w:rsidRPr="00CB0536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" w:type="pct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2 014,7</w:t>
            </w:r>
          </w:p>
        </w:tc>
        <w:tc>
          <w:tcPr>
            <w:tcW w:w="484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2 014,7</w:t>
            </w:r>
          </w:p>
        </w:tc>
        <w:tc>
          <w:tcPr>
            <w:tcW w:w="432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2 014,7</w:t>
            </w:r>
          </w:p>
        </w:tc>
      </w:tr>
    </w:tbl>
    <w:p w:rsidR="00CB0536" w:rsidRPr="00CB0536" w:rsidRDefault="00CB0536" w:rsidP="00C73671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73671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Вышеуказанные муниципальные услуги (работы) выполняются муниципал</w:t>
      </w:r>
      <w:r w:rsidRPr="00CB0536">
        <w:rPr>
          <w:rFonts w:ascii="Times New Roman" w:hAnsi="Times New Roman"/>
          <w:sz w:val="26"/>
          <w:szCs w:val="26"/>
        </w:rPr>
        <w:t>ь</w:t>
      </w:r>
      <w:r w:rsidRPr="00CB0536">
        <w:rPr>
          <w:rFonts w:ascii="Times New Roman" w:hAnsi="Times New Roman"/>
          <w:sz w:val="26"/>
          <w:szCs w:val="26"/>
        </w:rPr>
        <w:t>ным бюджетным учреждением (МБУ) «Молодежный многопрофильный центр».</w:t>
      </w:r>
    </w:p>
    <w:p w:rsidR="00CB0536" w:rsidRPr="00CB0536" w:rsidRDefault="00CB0536" w:rsidP="00C73671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Достижение показателей в 2016-2018 годах будет обеспечено за счет реал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>зации следующих проектов и мероприятий:</w:t>
      </w:r>
    </w:p>
    <w:p w:rsidR="00CB0536" w:rsidRPr="00CB0536" w:rsidRDefault="00CB0536" w:rsidP="00C73671">
      <w:pPr>
        <w:pStyle w:val="1f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     - организация кружков, секций, клубов, социальной службы для молодежи.</w:t>
      </w:r>
    </w:p>
    <w:p w:rsidR="00CB0536" w:rsidRPr="00CB0536" w:rsidRDefault="00CB0536" w:rsidP="00C73671">
      <w:pPr>
        <w:pStyle w:val="1f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     - просветительская работа по здоровому образу жизни и профилактике вре</w:t>
      </w:r>
      <w:r w:rsidRPr="00CB0536">
        <w:rPr>
          <w:rFonts w:ascii="Times New Roman" w:hAnsi="Times New Roman"/>
          <w:color w:val="000000"/>
          <w:sz w:val="26"/>
          <w:szCs w:val="26"/>
        </w:rPr>
        <w:t>д</w:t>
      </w:r>
      <w:r w:rsidRPr="00CB0536">
        <w:rPr>
          <w:rFonts w:ascii="Times New Roman" w:hAnsi="Times New Roman"/>
          <w:color w:val="000000"/>
          <w:sz w:val="26"/>
          <w:szCs w:val="26"/>
        </w:rPr>
        <w:t>ных привычек.</w:t>
      </w:r>
    </w:p>
    <w:p w:rsidR="00CB0536" w:rsidRPr="00CB0536" w:rsidRDefault="00CB0536" w:rsidP="00C73671">
      <w:pPr>
        <w:pStyle w:val="1f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    - патриотическое воспитание.</w:t>
      </w:r>
    </w:p>
    <w:p w:rsidR="00CB0536" w:rsidRPr="00CB0536" w:rsidRDefault="00CB0536" w:rsidP="00C73671">
      <w:pPr>
        <w:pStyle w:val="1f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    - организация летнего отдыха подростков и молодежи.</w:t>
      </w:r>
    </w:p>
    <w:p w:rsidR="00CB0536" w:rsidRPr="00CB0536" w:rsidRDefault="00CB0536" w:rsidP="00C73671">
      <w:pPr>
        <w:pStyle w:val="1f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    - прием заявлений и  организация  временного  трудоустройства  несоверше</w:t>
      </w:r>
      <w:r w:rsidRPr="00CB0536">
        <w:rPr>
          <w:rFonts w:ascii="Times New Roman" w:hAnsi="Times New Roman"/>
          <w:color w:val="000000"/>
          <w:sz w:val="26"/>
          <w:szCs w:val="26"/>
        </w:rPr>
        <w:t>н</w:t>
      </w:r>
      <w:r w:rsidRPr="00CB0536">
        <w:rPr>
          <w:rFonts w:ascii="Times New Roman" w:hAnsi="Times New Roman"/>
          <w:color w:val="000000"/>
          <w:sz w:val="26"/>
          <w:szCs w:val="26"/>
        </w:rPr>
        <w:t>нолетних граждан в возрасте от 14 до 18 лет в  свободное от учебы время.</w:t>
      </w:r>
    </w:p>
    <w:p w:rsidR="00CB0536" w:rsidRPr="00CB0536" w:rsidRDefault="00CB0536" w:rsidP="00C73671">
      <w:pPr>
        <w:pStyle w:val="1f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     - в</w:t>
      </w:r>
      <w:r w:rsidRPr="00CB0536">
        <w:rPr>
          <w:rFonts w:ascii="Times New Roman" w:hAnsi="Times New Roman"/>
          <w:sz w:val="26"/>
          <w:szCs w:val="26"/>
        </w:rPr>
        <w:t xml:space="preserve">едение </w:t>
      </w:r>
      <w:proofErr w:type="spellStart"/>
      <w:r w:rsidRPr="00CB0536">
        <w:rPr>
          <w:rFonts w:ascii="Times New Roman" w:hAnsi="Times New Roman"/>
          <w:sz w:val="26"/>
          <w:szCs w:val="26"/>
        </w:rPr>
        <w:t>профориентационной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работы.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Общий объем средств субсидий на иные цели, выделяемых бюджетным учрежд</w:t>
      </w:r>
      <w:r w:rsidRPr="00CB0536">
        <w:rPr>
          <w:rFonts w:ascii="Times New Roman" w:hAnsi="Times New Roman"/>
          <w:sz w:val="26"/>
          <w:szCs w:val="26"/>
        </w:rPr>
        <w:t>е</w:t>
      </w:r>
      <w:r w:rsidRPr="00CB0536">
        <w:rPr>
          <w:rFonts w:ascii="Times New Roman" w:hAnsi="Times New Roman"/>
          <w:sz w:val="26"/>
          <w:szCs w:val="26"/>
        </w:rPr>
        <w:t>ниям, составляет 1159,5 тыс. рублей, в том числе: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2016 год – 386,5 тыс. рублей,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2017 год – 386,5 тыс. рублей,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2018 год – 386,5 тыс. рублей.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Информация по субсидиям на иные цели</w:t>
      </w:r>
    </w:p>
    <w:p w:rsidR="004D6C6D" w:rsidRPr="00CB0536" w:rsidRDefault="004D6C6D" w:rsidP="004D6C6D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57</w:t>
      </w:r>
    </w:p>
    <w:tbl>
      <w:tblPr>
        <w:tblW w:w="9917" w:type="dxa"/>
        <w:tblInd w:w="-176" w:type="dxa"/>
        <w:tblLayout w:type="fixed"/>
        <w:tblLook w:val="00A0"/>
      </w:tblPr>
      <w:tblGrid>
        <w:gridCol w:w="756"/>
        <w:gridCol w:w="3944"/>
        <w:gridCol w:w="1396"/>
        <w:gridCol w:w="1276"/>
        <w:gridCol w:w="1276"/>
        <w:gridCol w:w="1269"/>
      </w:tblGrid>
      <w:tr w:rsidR="00CB0536" w:rsidRPr="00CB0536" w:rsidTr="00CB0536">
        <w:trPr>
          <w:trHeight w:val="51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Показат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е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 xml:space="preserve">ли объема (кол-во </w:t>
            </w:r>
            <w:proofErr w:type="spellStart"/>
            <w:r w:rsidRPr="00C73671">
              <w:rPr>
                <w:rFonts w:ascii="Times New Roman" w:hAnsi="Times New Roman"/>
                <w:sz w:val="24"/>
                <w:szCs w:val="24"/>
              </w:rPr>
              <w:t>объект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о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вучрежд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е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C736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 xml:space="preserve">Предусмотрено средств </w:t>
            </w:r>
            <w:r w:rsidRPr="00C73671">
              <w:rPr>
                <w:rFonts w:ascii="Times New Roman" w:hAnsi="Times New Roman"/>
                <w:sz w:val="24"/>
                <w:szCs w:val="24"/>
              </w:rPr>
              <w:br/>
              <w:t>(тыс. рублей)</w:t>
            </w:r>
          </w:p>
        </w:tc>
      </w:tr>
      <w:tr w:rsidR="00CB0536" w:rsidRPr="00CB0536" w:rsidTr="00CB0536">
        <w:trPr>
          <w:trHeight w:val="321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CB0536" w:rsidRPr="00CB0536" w:rsidTr="00CB0536">
        <w:trPr>
          <w:trHeight w:val="55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Субсидии на поддержку деятельн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о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сти муниципальных м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о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 xml:space="preserve">лодежных центров 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351,4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351,4</w:t>
            </w:r>
          </w:p>
        </w:tc>
      </w:tr>
      <w:tr w:rsidR="00CB0536" w:rsidRPr="00CB0536" w:rsidTr="00CB0536">
        <w:trPr>
          <w:trHeight w:val="55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Субсидии на поддержку деятельн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о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сти муниципальных м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о</w:t>
            </w:r>
            <w:r w:rsidRPr="00C73671">
              <w:rPr>
                <w:rFonts w:ascii="Times New Roman" w:hAnsi="Times New Roman"/>
                <w:sz w:val="24"/>
                <w:szCs w:val="24"/>
              </w:rPr>
              <w:t>лодежных центров за счет средств местного бюджета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</w:tr>
      <w:tr w:rsidR="00CB0536" w:rsidRPr="00CB0536" w:rsidTr="00CB0536">
        <w:trPr>
          <w:trHeight w:val="55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386,5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386,5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73671" w:rsidRDefault="00CB0536" w:rsidP="00CB0536">
            <w:pPr>
              <w:pStyle w:val="1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671">
              <w:rPr>
                <w:rFonts w:ascii="Times New Roman" w:hAnsi="Times New Roman"/>
                <w:sz w:val="24"/>
                <w:szCs w:val="24"/>
              </w:rPr>
              <w:t>386,5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Субсидии на иные цели  бюджетному  учреждению «Молодежный многопрофил</w:t>
      </w:r>
      <w:r w:rsidRPr="00CB0536">
        <w:rPr>
          <w:rFonts w:ascii="Times New Roman" w:hAnsi="Times New Roman"/>
          <w:sz w:val="26"/>
          <w:szCs w:val="26"/>
        </w:rPr>
        <w:t>ь</w:t>
      </w:r>
      <w:r w:rsidRPr="00CB0536">
        <w:rPr>
          <w:rFonts w:ascii="Times New Roman" w:hAnsi="Times New Roman"/>
          <w:sz w:val="26"/>
          <w:szCs w:val="26"/>
        </w:rPr>
        <w:t>ный центр» в плановом периоде 2016-2018 годов предоставляются на  приобрет</w:t>
      </w:r>
      <w:r w:rsidRPr="00CB0536">
        <w:rPr>
          <w:rFonts w:ascii="Times New Roman" w:hAnsi="Times New Roman"/>
          <w:sz w:val="26"/>
          <w:szCs w:val="26"/>
        </w:rPr>
        <w:t>е</w:t>
      </w:r>
      <w:r w:rsidRPr="00CB0536">
        <w:rPr>
          <w:rFonts w:ascii="Times New Roman" w:hAnsi="Times New Roman"/>
          <w:sz w:val="26"/>
          <w:szCs w:val="26"/>
        </w:rPr>
        <w:t>ние основных средств и (или) материальных запасов, которые  позволят приобр</w:t>
      </w:r>
      <w:r w:rsidRPr="00CB0536">
        <w:rPr>
          <w:rFonts w:ascii="Times New Roman" w:hAnsi="Times New Roman"/>
          <w:sz w:val="26"/>
          <w:szCs w:val="26"/>
        </w:rPr>
        <w:t>е</w:t>
      </w:r>
      <w:r w:rsidRPr="00CB0536">
        <w:rPr>
          <w:rFonts w:ascii="Times New Roman" w:hAnsi="Times New Roman"/>
          <w:sz w:val="26"/>
          <w:szCs w:val="26"/>
        </w:rPr>
        <w:t>сти офисную технику и оборудование (приобретение такой техники необходимо для замены морально устаревшей техники или пришедшей в негодность и не по</w:t>
      </w:r>
      <w:r w:rsidRPr="00CB0536">
        <w:rPr>
          <w:rFonts w:ascii="Times New Roman" w:hAnsi="Times New Roman"/>
          <w:sz w:val="26"/>
          <w:szCs w:val="26"/>
        </w:rPr>
        <w:t>д</w:t>
      </w:r>
      <w:r w:rsidRPr="00CB0536">
        <w:rPr>
          <w:rFonts w:ascii="Times New Roman" w:hAnsi="Times New Roman"/>
          <w:sz w:val="26"/>
          <w:szCs w:val="26"/>
        </w:rPr>
        <w:t>лежащей восстановлению).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Подпрограмма 4 «Обеспечение жильем молодых семей в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районе»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Таблица 58 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493"/>
        <w:gridCol w:w="1276"/>
        <w:gridCol w:w="1700"/>
        <w:gridCol w:w="1559"/>
        <w:gridCol w:w="2054"/>
      </w:tblGrid>
      <w:tr w:rsidR="00CB0536" w:rsidRPr="00CB0536" w:rsidTr="00CB0536">
        <w:tc>
          <w:tcPr>
            <w:tcW w:w="593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Раздел, подра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дел</w:t>
            </w:r>
          </w:p>
        </w:tc>
        <w:tc>
          <w:tcPr>
            <w:tcW w:w="5313" w:type="dxa"/>
            <w:gridSpan w:val="3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93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3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205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c>
          <w:tcPr>
            <w:tcW w:w="593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93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1003</w:t>
            </w:r>
          </w:p>
        </w:tc>
        <w:tc>
          <w:tcPr>
            <w:tcW w:w="1700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172,7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  <w:tc>
          <w:tcPr>
            <w:tcW w:w="2054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</w:tr>
      <w:tr w:rsidR="00CB0536" w:rsidRPr="00CB0536" w:rsidTr="00CB0536">
        <w:tc>
          <w:tcPr>
            <w:tcW w:w="593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3" w:type="dxa"/>
            <w:vAlign w:val="bottom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172,7</w:t>
            </w:r>
          </w:p>
        </w:tc>
        <w:tc>
          <w:tcPr>
            <w:tcW w:w="1559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  <w:tc>
          <w:tcPr>
            <w:tcW w:w="2054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Актуальность проблемы улучшения жилищных условий молодых семей о</w:t>
      </w:r>
      <w:r w:rsidRPr="00CB0536">
        <w:rPr>
          <w:rFonts w:ascii="Times New Roman" w:hAnsi="Times New Roman"/>
          <w:sz w:val="26"/>
          <w:szCs w:val="26"/>
        </w:rPr>
        <w:t>п</w:t>
      </w:r>
      <w:r w:rsidRPr="00CB0536">
        <w:rPr>
          <w:rFonts w:ascii="Times New Roman" w:hAnsi="Times New Roman"/>
          <w:sz w:val="26"/>
          <w:szCs w:val="26"/>
        </w:rPr>
        <w:t xml:space="preserve">ределяется их невысоким доходом, соответственно низкой доступностью жилья и ипотечных жилищных кредитов. Таким образом, без муниципальной поддержки молодые семьи не могут получить доступ на рынок жилья. </w:t>
      </w: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При реализации данной подпрограммы будут достигнуты следующие пок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затели: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5</w:t>
      </w:r>
      <w:r w:rsidR="004D6C6D">
        <w:rPr>
          <w:rFonts w:ascii="Times New Roman" w:hAnsi="Times New Roman"/>
          <w:sz w:val="26"/>
          <w:szCs w:val="26"/>
        </w:rPr>
        <w:t>9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7"/>
        <w:gridCol w:w="992"/>
        <w:gridCol w:w="1700"/>
        <w:gridCol w:w="1417"/>
        <w:gridCol w:w="1419"/>
      </w:tblGrid>
      <w:tr w:rsidR="00CB0536" w:rsidRPr="00CB0536" w:rsidTr="00CB0536">
        <w:tc>
          <w:tcPr>
            <w:tcW w:w="3937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Ед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ница изм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рения</w:t>
            </w:r>
          </w:p>
        </w:tc>
        <w:tc>
          <w:tcPr>
            <w:tcW w:w="1700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419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0536" w:rsidRPr="00CB0536" w:rsidTr="00CB0536">
        <w:tc>
          <w:tcPr>
            <w:tcW w:w="3937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Доля молодых семей, получи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в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ших свидетельства о выделении социальных выплат на приобр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тение или строительство жилья и реализовавших свое право на улучшение жилищных условий за счет средств социальной в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ы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платы</w:t>
            </w:r>
          </w:p>
        </w:tc>
        <w:tc>
          <w:tcPr>
            <w:tcW w:w="992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700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417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419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В настоящее время в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районе </w:t>
      </w:r>
      <w:proofErr w:type="gramStart"/>
      <w:r w:rsidRPr="00CB0536">
        <w:rPr>
          <w:rFonts w:ascii="Times New Roman" w:hAnsi="Times New Roman"/>
          <w:sz w:val="26"/>
          <w:szCs w:val="26"/>
        </w:rPr>
        <w:t>на учете в качестве нуждающихся в улучшении жилищных условий в соответствии с действующим законодательством</w:t>
      </w:r>
      <w:proofErr w:type="gramEnd"/>
      <w:r w:rsidRPr="00CB0536">
        <w:rPr>
          <w:rFonts w:ascii="Times New Roman" w:hAnsi="Times New Roman"/>
          <w:sz w:val="26"/>
          <w:szCs w:val="26"/>
        </w:rPr>
        <w:t xml:space="preserve"> состоят более 265 семей, из них около 130 молодых семей.</w:t>
      </w: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Механизм реализации подпрограммы предполагает оказание муниципальной поддержки молодым семьям - участникам подпрограммы, нуждающимся в жилых помещениях, путем предоставления им социальных выплат.</w:t>
      </w: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Реализация мероприятий будет обеспечена за счет:</w:t>
      </w: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муниципального регулирования порядка расчета размера и предоставления социальной выплаты;</w:t>
      </w: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адресного предоставления средств социальной выплаты;</w:t>
      </w:r>
    </w:p>
    <w:p w:rsidR="00CB0536" w:rsidRPr="00CB0536" w:rsidRDefault="00CB0536" w:rsidP="00CB0536">
      <w:pPr>
        <w:pStyle w:val="1f"/>
        <w:ind w:firstLine="709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lastRenderedPageBreak/>
        <w:t>- привлечения молодыми семьями собственных, кредитных и заемных сре</w:t>
      </w:r>
      <w:proofErr w:type="gramStart"/>
      <w:r w:rsidRPr="00CB0536">
        <w:rPr>
          <w:rFonts w:ascii="Times New Roman" w:hAnsi="Times New Roman"/>
          <w:sz w:val="26"/>
          <w:szCs w:val="26"/>
        </w:rPr>
        <w:t>дств дл</w:t>
      </w:r>
      <w:proofErr w:type="gramEnd"/>
      <w:r w:rsidRPr="00CB0536">
        <w:rPr>
          <w:rFonts w:ascii="Times New Roman" w:hAnsi="Times New Roman"/>
          <w:sz w:val="26"/>
          <w:szCs w:val="26"/>
        </w:rPr>
        <w:t>я приобретения жилья или строительства индивидуального жилья.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spacing w:before="120"/>
        <w:jc w:val="both"/>
        <w:rPr>
          <w:b w:val="0"/>
          <w:bCs/>
          <w:sz w:val="26"/>
          <w:szCs w:val="26"/>
        </w:rPr>
      </w:pP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b/>
          <w:sz w:val="26"/>
          <w:szCs w:val="26"/>
        </w:rPr>
      </w:pPr>
      <w:bookmarkStart w:id="136" w:name="_Toc369530809"/>
      <w:r w:rsidRPr="00CB0536">
        <w:rPr>
          <w:rFonts w:ascii="Times New Roman" w:hAnsi="Times New Roman"/>
          <w:b/>
          <w:sz w:val="26"/>
          <w:szCs w:val="26"/>
        </w:rPr>
        <w:t xml:space="preserve">Содействие развитию физической культуры и спорта </w:t>
      </w:r>
    </w:p>
    <w:bookmarkEnd w:id="136"/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 На реализацию муниципальной программы «Содействие развитию физ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 xml:space="preserve">ческой культуры и спорта в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районе» (далее – Программа) на 2016 – 2018 годы предусмотрены средства районного бюджета в сумме 23 653,5 тыс. рублей, в том числе по годам:</w:t>
      </w:r>
    </w:p>
    <w:p w:rsidR="00CB0536" w:rsidRPr="00CB0536" w:rsidRDefault="00CB0536" w:rsidP="00CB05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23 653,5 тыс. рублей – средства районного бюджета;</w:t>
      </w:r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Объем финансирования реализации Программы по годам: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в 2016 году – 7 884,5  тыс. рублей, 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в 2017 году – 7 884,5  тыс. рублей,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в 2018 году – 7 884,5  тыс. рублей.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Главным распорядителем бюджетных средств (далее – ГРБС) является: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Отдел культуры, по делам молодежи и спорта администрации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Бюджетные ассигнования на реализацию Программы распределены следующим образом: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60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9762" w:type="dxa"/>
        <w:tblInd w:w="93" w:type="dxa"/>
        <w:tblLook w:val="00A0"/>
      </w:tblPr>
      <w:tblGrid>
        <w:gridCol w:w="3378"/>
        <w:gridCol w:w="1425"/>
        <w:gridCol w:w="1596"/>
        <w:gridCol w:w="1596"/>
        <w:gridCol w:w="1767"/>
      </w:tblGrid>
      <w:tr w:rsidR="00CB0536" w:rsidRPr="00CB0536" w:rsidTr="00CB0536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2016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Итого на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2016-2018 годы</w:t>
            </w:r>
          </w:p>
        </w:tc>
      </w:tr>
      <w:tr w:rsidR="00CB0536" w:rsidRPr="00CB0536" w:rsidTr="00CB0536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Отдел культуры, по делам молодежи и спорта админ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страции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7 884,5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7 884,5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7 884,5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23 653,5</w:t>
            </w:r>
          </w:p>
        </w:tc>
      </w:tr>
    </w:tbl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Цели Программы: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создание условий, обеспечивающих возможность гражданам систематически з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ниматься физической культурой и спортом, формирование цельной системы подг</w:t>
      </w:r>
      <w:r w:rsidRPr="00CB0536">
        <w:rPr>
          <w:rFonts w:ascii="Times New Roman" w:hAnsi="Times New Roman"/>
          <w:sz w:val="26"/>
          <w:szCs w:val="26"/>
        </w:rPr>
        <w:t>о</w:t>
      </w:r>
      <w:r w:rsidRPr="00CB0536">
        <w:rPr>
          <w:rFonts w:ascii="Times New Roman" w:hAnsi="Times New Roman"/>
          <w:sz w:val="26"/>
          <w:szCs w:val="26"/>
        </w:rPr>
        <w:t>товки спортивного резерва;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Достижению целей будет способствовать решение следующих задач: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- обеспечение развития массовой физической культуры на территории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Красноярского края;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обеспечение предоставления дополнительного образования детям в МБОУ ДОД «ДЮСШ «Лидер»».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lastRenderedPageBreak/>
        <w:t xml:space="preserve">Подпрограмма 1 «Содействие развитию массовой физической культуры и спорта в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Абанском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районе»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61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61"/>
        <w:gridCol w:w="1430"/>
        <w:gridCol w:w="1686"/>
        <w:gridCol w:w="1665"/>
        <w:gridCol w:w="1557"/>
      </w:tblGrid>
      <w:tr w:rsidR="00CB0536" w:rsidRPr="00CB0536" w:rsidTr="00CB0536">
        <w:tc>
          <w:tcPr>
            <w:tcW w:w="594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61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908" w:type="dxa"/>
            <w:gridSpan w:val="3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94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1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86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665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557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</w:tr>
      <w:tr w:rsidR="00CB0536" w:rsidRPr="00CB0536" w:rsidTr="00CB0536">
        <w:trPr>
          <w:trHeight w:val="645"/>
        </w:trPr>
        <w:tc>
          <w:tcPr>
            <w:tcW w:w="594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61" w:type="dxa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Отдел культуры, по д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лам молодежи и спорта администрации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430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1102</w:t>
            </w:r>
          </w:p>
        </w:tc>
        <w:tc>
          <w:tcPr>
            <w:tcW w:w="1686" w:type="dxa"/>
            <w:vAlign w:val="center"/>
          </w:tcPr>
          <w:p w:rsidR="00CB0536" w:rsidRPr="00CB0536" w:rsidRDefault="00CB0536" w:rsidP="00CB0536">
            <w:pPr>
              <w:pStyle w:val="1f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778,0</w:t>
            </w:r>
          </w:p>
        </w:tc>
        <w:tc>
          <w:tcPr>
            <w:tcW w:w="1665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  <w:tc>
          <w:tcPr>
            <w:tcW w:w="1557" w:type="dxa"/>
            <w:vAlign w:val="center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</w:tr>
      <w:tr w:rsidR="00CB0536" w:rsidRPr="00CB0536" w:rsidTr="00CB0536">
        <w:tc>
          <w:tcPr>
            <w:tcW w:w="594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1" w:type="dxa"/>
            <w:vAlign w:val="center"/>
          </w:tcPr>
          <w:p w:rsidR="00CB0536" w:rsidRPr="00CB0536" w:rsidRDefault="00CB0536" w:rsidP="00CB0536">
            <w:pPr>
              <w:pStyle w:val="1f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</w:tc>
        <w:tc>
          <w:tcPr>
            <w:tcW w:w="1430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86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  <w:tc>
          <w:tcPr>
            <w:tcW w:w="1665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  <w:tc>
          <w:tcPr>
            <w:tcW w:w="1557" w:type="dxa"/>
          </w:tcPr>
          <w:p w:rsidR="00CB0536" w:rsidRPr="00CB0536" w:rsidRDefault="00CB0536" w:rsidP="00CB05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</w:tr>
    </w:tbl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  Расходы данной подпрограммы предусматриваются на создание доступных у</w:t>
      </w:r>
      <w:r w:rsidRPr="00CB0536">
        <w:rPr>
          <w:rFonts w:ascii="Times New Roman" w:hAnsi="Times New Roman"/>
          <w:sz w:val="26"/>
          <w:szCs w:val="26"/>
        </w:rPr>
        <w:t>с</w:t>
      </w:r>
      <w:r w:rsidRPr="00CB0536">
        <w:rPr>
          <w:rFonts w:ascii="Times New Roman" w:hAnsi="Times New Roman"/>
          <w:sz w:val="26"/>
          <w:szCs w:val="26"/>
        </w:rPr>
        <w:t xml:space="preserve">ловий для занятий населения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различных возрастных, профе</w:t>
      </w:r>
      <w:r w:rsidRPr="00CB0536">
        <w:rPr>
          <w:rFonts w:ascii="Times New Roman" w:hAnsi="Times New Roman"/>
          <w:sz w:val="26"/>
          <w:szCs w:val="26"/>
        </w:rPr>
        <w:t>с</w:t>
      </w:r>
      <w:r w:rsidRPr="00CB0536">
        <w:rPr>
          <w:rFonts w:ascii="Times New Roman" w:hAnsi="Times New Roman"/>
          <w:sz w:val="26"/>
          <w:szCs w:val="26"/>
        </w:rPr>
        <w:t>сиональных и социальных групп физической культурой и спортом. Средства будут направлены на проведение следующих мероприятий: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развитие устойчивой потребности всех категорий населения края к здоров</w:t>
      </w:r>
      <w:r w:rsidRPr="00CB0536">
        <w:rPr>
          <w:rFonts w:ascii="Times New Roman" w:hAnsi="Times New Roman"/>
          <w:sz w:val="26"/>
          <w:szCs w:val="26"/>
        </w:rPr>
        <w:t>о</w:t>
      </w:r>
      <w:r w:rsidRPr="00CB0536">
        <w:rPr>
          <w:rFonts w:ascii="Times New Roman" w:hAnsi="Times New Roman"/>
          <w:sz w:val="26"/>
          <w:szCs w:val="26"/>
        </w:rPr>
        <w:t>му образу жизни, формирование мотивации к регулярным занятиям физической культурой и спортом посредством проведения, участия в организации официал</w:t>
      </w:r>
      <w:r w:rsidRPr="00CB0536">
        <w:rPr>
          <w:rFonts w:ascii="Times New Roman" w:hAnsi="Times New Roman"/>
          <w:sz w:val="26"/>
          <w:szCs w:val="26"/>
        </w:rPr>
        <w:t>ь</w:t>
      </w:r>
      <w:r w:rsidRPr="00CB0536">
        <w:rPr>
          <w:rFonts w:ascii="Times New Roman" w:hAnsi="Times New Roman"/>
          <w:sz w:val="26"/>
          <w:szCs w:val="26"/>
        </w:rPr>
        <w:t xml:space="preserve">ных физкультурных, спортивных мероприятий на территории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выявление и поддержка успешного опыта по организации массовой фи</w:t>
      </w:r>
      <w:r w:rsidRPr="00CB0536">
        <w:rPr>
          <w:rFonts w:ascii="Times New Roman" w:hAnsi="Times New Roman"/>
          <w:sz w:val="26"/>
          <w:szCs w:val="26"/>
        </w:rPr>
        <w:t>з</w:t>
      </w:r>
      <w:r w:rsidRPr="00CB0536">
        <w:rPr>
          <w:rFonts w:ascii="Times New Roman" w:hAnsi="Times New Roman"/>
          <w:sz w:val="26"/>
          <w:szCs w:val="26"/>
        </w:rPr>
        <w:t>культурно-спортивной работы среди населения;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развитие и совершенствование инфраструктуры физической культуры и спорта в «шаговой» доступности.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При реализации данной подпрограммы будут достигнуты следующие пок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затели:</w:t>
      </w:r>
    </w:p>
    <w:p w:rsidR="00CB0536" w:rsidRPr="00CB0536" w:rsidRDefault="00CB0536" w:rsidP="004D6C6D">
      <w:pPr>
        <w:pStyle w:val="1f"/>
        <w:ind w:firstLine="570"/>
        <w:jc w:val="right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</w:rPr>
        <w:t>Таблица 62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6"/>
        <w:gridCol w:w="1653"/>
        <w:gridCol w:w="1134"/>
        <w:gridCol w:w="1134"/>
        <w:gridCol w:w="1134"/>
      </w:tblGrid>
      <w:tr w:rsidR="00CB0536" w:rsidRPr="00CB0536" w:rsidTr="00CB0536">
        <w:tc>
          <w:tcPr>
            <w:tcW w:w="4896" w:type="dxa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Единица 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2016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</w:tr>
      <w:tr w:rsidR="00CB0536" w:rsidRPr="00CB0536" w:rsidTr="00CB0536">
        <w:tc>
          <w:tcPr>
            <w:tcW w:w="4896" w:type="dxa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Доля лиц с ограниченными возможн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стями здоровья и инвалидов, системат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чески занимающихся физической кул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ь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турой и спортом, в общей численности данной категории населения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2,5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B0536" w:rsidRPr="00CB0536" w:rsidTr="00CB0536">
        <w:tc>
          <w:tcPr>
            <w:tcW w:w="4896" w:type="dxa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Доля граждан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района, зан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мающихся физической культурой и спо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р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том от общей численности населения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23,5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24,5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CB0536" w:rsidRPr="00CB0536" w:rsidTr="00CB0536">
        <w:tc>
          <w:tcPr>
            <w:tcW w:w="4896" w:type="dxa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Доля граждан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района, прин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мающих участие в сдаче ВФСК ГТО, в общей численности населения 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    Реализация данной подпрограммы позволит: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ежегодно проводить не менее 45 официальных физкультурных, спортивных мероприятий с общим количеством участников не менее 3000 тыс. человек;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увеличить количество мероприятий по информационному обеспечению и пропаганде физической культуры, спорта и здорового образа жизни;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- увеличение доли граждан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района, принимающих участие в сдаче ВФСК ГТО, в общей численности населения - в 2016 году - до 20%, в 2017 году - до 30 %, в 2018 году – 40%.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  <w:highlight w:val="yellow"/>
        </w:rPr>
        <w:lastRenderedPageBreak/>
        <w:t xml:space="preserve">   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Достижение показателей в 2016-2018 годах будет обеспечено за счет реализ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ции следующих проектов и мероприятий: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проведение физкультурных и спортивных мероприятий, включенных в календарный план официальных физкультурных мероприятий и спортивных м</w:t>
      </w:r>
      <w:r w:rsidRPr="00CB0536">
        <w:rPr>
          <w:rFonts w:ascii="Times New Roman" w:hAnsi="Times New Roman"/>
          <w:sz w:val="26"/>
          <w:szCs w:val="26"/>
        </w:rPr>
        <w:t>е</w:t>
      </w:r>
      <w:r w:rsidRPr="00CB0536">
        <w:rPr>
          <w:rFonts w:ascii="Times New Roman" w:hAnsi="Times New Roman"/>
          <w:sz w:val="26"/>
          <w:szCs w:val="26"/>
        </w:rPr>
        <w:t xml:space="preserve">роприятий отдела культуры, по делам молодежи и спорта администрации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</w:t>
      </w:r>
      <w:r w:rsidRPr="00CB0536">
        <w:rPr>
          <w:rFonts w:ascii="Times New Roman" w:hAnsi="Times New Roman"/>
          <w:sz w:val="26"/>
          <w:szCs w:val="26"/>
        </w:rPr>
        <w:t>о</w:t>
      </w:r>
      <w:r w:rsidRPr="00CB0536">
        <w:rPr>
          <w:rFonts w:ascii="Times New Roman" w:hAnsi="Times New Roman"/>
          <w:sz w:val="26"/>
          <w:szCs w:val="26"/>
        </w:rPr>
        <w:t>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- проведение мероприятий для граждан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района, принимающих уч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стие в сдаче ВФСК ГТО;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пропаганды физической культуры, спорта и здорового образа жизни.</w:t>
      </w:r>
    </w:p>
    <w:p w:rsidR="00CB0536" w:rsidRPr="00CB0536" w:rsidRDefault="00CB0536" w:rsidP="00CB0536">
      <w:pPr>
        <w:pStyle w:val="ConsPlusNonformat"/>
        <w:widowControl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Информация по субсидиям на иные цели:</w:t>
      </w: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63</w:t>
      </w:r>
    </w:p>
    <w:tbl>
      <w:tblPr>
        <w:tblW w:w="0" w:type="auto"/>
        <w:tblInd w:w="89" w:type="dxa"/>
        <w:tblLook w:val="0000"/>
      </w:tblPr>
      <w:tblGrid>
        <w:gridCol w:w="465"/>
        <w:gridCol w:w="2868"/>
        <w:gridCol w:w="2270"/>
        <w:gridCol w:w="1293"/>
        <w:gridCol w:w="1293"/>
        <w:gridCol w:w="1293"/>
      </w:tblGrid>
      <w:tr w:rsidR="00CB0536" w:rsidRPr="00CB0536" w:rsidTr="00CB0536">
        <w:trPr>
          <w:trHeight w:val="5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Направление расход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вания средств (группы)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Показатели объ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ма (количество объектов, учре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ж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дений)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Предусмотрено средств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(тыс. рублей)</w:t>
            </w:r>
          </w:p>
        </w:tc>
      </w:tr>
      <w:tr w:rsidR="00CB0536" w:rsidRPr="00CB0536" w:rsidTr="00CB0536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2017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</w:tr>
      <w:tr w:rsidR="00CB0536" w:rsidRPr="00CB0536" w:rsidTr="00CB0536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Деятельность спорти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в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ных клубов по месту жительства в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Абанском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районе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Предоставление социальных в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ы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плат инструктору.</w:t>
            </w:r>
          </w:p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 12 инструкторов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778,0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</w:tr>
      <w:tr w:rsidR="00CB0536" w:rsidRPr="00CB0536" w:rsidTr="00CB0536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778,0</w:t>
            </w:r>
          </w:p>
        </w:tc>
      </w:tr>
    </w:tbl>
    <w:p w:rsidR="00CB0536" w:rsidRPr="00CB0536" w:rsidRDefault="00CB0536" w:rsidP="00CB0536">
      <w:pPr>
        <w:pStyle w:val="1f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  <w:highlight w:val="yellow"/>
        </w:rPr>
        <w:t xml:space="preserve">     </w:t>
      </w:r>
    </w:p>
    <w:p w:rsidR="00CB0536" w:rsidRPr="00CB0536" w:rsidRDefault="00CB0536" w:rsidP="00CB0536">
      <w:pPr>
        <w:pStyle w:val="ConsPlusNonformat"/>
        <w:widowControl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   В рамках субсидии бюджетным учреждениям на иные цели средства будут направлены на поддержку действующих и вновь созданных спортивных клубов по месту жительства граждан и на проведение физкультурных и спортивных мер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 xml:space="preserve">приятий, включенных в календарный план физкультурно-спортивных мероприятий отдела культуры, по делам молодежи и спорта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района.</w:t>
      </w:r>
      <w:r w:rsidRPr="00CB0536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CB0536" w:rsidRPr="00CB0536" w:rsidRDefault="00CB0536" w:rsidP="00CB0536">
      <w:pPr>
        <w:pStyle w:val="ConsPlusNonformat"/>
        <w:widowControl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 По главному распорядителю средств районного бюджета – отдела культуры, по делам молодежи и спорта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–п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редусмотрены бюджетные ассигнования на проведение физкультурных и спортивных меропри</w:t>
      </w:r>
      <w:r w:rsidRPr="00CB0536">
        <w:rPr>
          <w:rFonts w:ascii="Times New Roman" w:hAnsi="Times New Roman" w:cs="Times New Roman"/>
          <w:sz w:val="26"/>
          <w:szCs w:val="26"/>
        </w:rPr>
        <w:t>я</w:t>
      </w:r>
      <w:r w:rsidRPr="00CB0536">
        <w:rPr>
          <w:rFonts w:ascii="Times New Roman" w:hAnsi="Times New Roman" w:cs="Times New Roman"/>
          <w:sz w:val="26"/>
          <w:szCs w:val="26"/>
        </w:rPr>
        <w:t>тий, включенных в календарный план физкультурно-спортивных мероприятий:</w:t>
      </w: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Подпрограмма 2 «Реализация программ дополнительного образования физкул</w:t>
      </w:r>
      <w:r w:rsidRPr="00CB0536">
        <w:rPr>
          <w:rFonts w:ascii="Times New Roman" w:hAnsi="Times New Roman"/>
          <w:sz w:val="26"/>
          <w:szCs w:val="26"/>
        </w:rPr>
        <w:t>ь</w:t>
      </w:r>
      <w:r w:rsidRPr="00CB0536">
        <w:rPr>
          <w:rFonts w:ascii="Times New Roman" w:hAnsi="Times New Roman"/>
          <w:sz w:val="26"/>
          <w:szCs w:val="26"/>
        </w:rPr>
        <w:t>турно-спортивной направленности в ДЮСШ детям»</w:t>
      </w:r>
    </w:p>
    <w:p w:rsidR="00CB0536" w:rsidRPr="00CB0536" w:rsidRDefault="00CB0536" w:rsidP="00CB0536">
      <w:pPr>
        <w:pStyle w:val="1f"/>
        <w:jc w:val="center"/>
        <w:rPr>
          <w:rFonts w:ascii="Times New Roman" w:hAnsi="Times New Roman"/>
          <w:sz w:val="26"/>
          <w:szCs w:val="26"/>
        </w:rPr>
      </w:pP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Таблица 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2863"/>
        <w:gridCol w:w="1430"/>
        <w:gridCol w:w="1535"/>
        <w:gridCol w:w="1507"/>
        <w:gridCol w:w="1641"/>
      </w:tblGrid>
      <w:tr w:rsidR="00CB0536" w:rsidRPr="00CB0536" w:rsidTr="00CB0536">
        <w:tc>
          <w:tcPr>
            <w:tcW w:w="595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B05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63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683" w:type="dxa"/>
            <w:gridSpan w:val="3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Расходы (тыс. рублей), годы</w:t>
            </w:r>
          </w:p>
        </w:tc>
      </w:tr>
      <w:tr w:rsidR="00CB0536" w:rsidRPr="00CB0536" w:rsidTr="00CB0536">
        <w:tc>
          <w:tcPr>
            <w:tcW w:w="595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63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2016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507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641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2018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</w:tr>
      <w:tr w:rsidR="00CB0536" w:rsidRPr="00CB0536" w:rsidTr="00CB0536">
        <w:trPr>
          <w:trHeight w:val="1610"/>
        </w:trPr>
        <w:tc>
          <w:tcPr>
            <w:tcW w:w="595" w:type="dxa"/>
            <w:vAlign w:val="center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63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Отдел культуры, по д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е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лам молодежи и спорта администрации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430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7 106,5</w:t>
            </w:r>
          </w:p>
        </w:tc>
        <w:tc>
          <w:tcPr>
            <w:tcW w:w="15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7 106,5</w:t>
            </w:r>
          </w:p>
        </w:tc>
        <w:tc>
          <w:tcPr>
            <w:tcW w:w="164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7 106,5</w:t>
            </w:r>
          </w:p>
        </w:tc>
      </w:tr>
      <w:tr w:rsidR="00CB0536" w:rsidRPr="00CB0536" w:rsidTr="00CB0536">
        <w:tc>
          <w:tcPr>
            <w:tcW w:w="595" w:type="dxa"/>
          </w:tcPr>
          <w:p w:rsidR="00CB0536" w:rsidRPr="00CB0536" w:rsidRDefault="00CB0536" w:rsidP="00CB0536">
            <w:pPr>
              <w:pStyle w:val="1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63" w:type="dxa"/>
            <w:vAlign w:val="center"/>
          </w:tcPr>
          <w:p w:rsidR="00CB0536" w:rsidRPr="00CB0536" w:rsidRDefault="00CB0536" w:rsidP="00CB0536">
            <w:pPr>
              <w:pStyle w:val="1f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</w:tc>
        <w:tc>
          <w:tcPr>
            <w:tcW w:w="1430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5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7 106,5</w:t>
            </w:r>
          </w:p>
        </w:tc>
        <w:tc>
          <w:tcPr>
            <w:tcW w:w="1507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7 106,5</w:t>
            </w:r>
          </w:p>
        </w:tc>
        <w:tc>
          <w:tcPr>
            <w:tcW w:w="1641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7 106,5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  <w:highlight w:val="yellow"/>
        </w:rPr>
        <w:t xml:space="preserve">      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Расходы данной подпрограммы предусматриваются на повышение конкурент</w:t>
      </w:r>
      <w:r w:rsidRPr="00CB0536">
        <w:rPr>
          <w:rFonts w:ascii="Times New Roman" w:hAnsi="Times New Roman"/>
          <w:sz w:val="26"/>
          <w:szCs w:val="26"/>
        </w:rPr>
        <w:t>о</w:t>
      </w:r>
      <w:r w:rsidRPr="00CB0536">
        <w:rPr>
          <w:rFonts w:ascii="Times New Roman" w:hAnsi="Times New Roman"/>
          <w:sz w:val="26"/>
          <w:szCs w:val="26"/>
        </w:rPr>
        <w:t xml:space="preserve">способности спорта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 на территории Красноярского края. Средс</w:t>
      </w:r>
      <w:r w:rsidRPr="00CB0536">
        <w:rPr>
          <w:rFonts w:ascii="Times New Roman" w:hAnsi="Times New Roman"/>
          <w:sz w:val="26"/>
          <w:szCs w:val="26"/>
        </w:rPr>
        <w:t>т</w:t>
      </w:r>
      <w:r w:rsidRPr="00CB0536">
        <w:rPr>
          <w:rFonts w:ascii="Times New Roman" w:hAnsi="Times New Roman"/>
          <w:sz w:val="26"/>
          <w:szCs w:val="26"/>
        </w:rPr>
        <w:t>ва будут направлены на проведение следующих мероприятий: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обеспечение выполнения муниципального задания МБОУ ДОД «ДЮСШ «Л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>дер»» по организации предоставления муниципальных услуг;</w:t>
      </w:r>
    </w:p>
    <w:p w:rsidR="00CB0536" w:rsidRPr="00CB0536" w:rsidRDefault="00CB0536" w:rsidP="00CB0536">
      <w:pPr>
        <w:pStyle w:val="afff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обеспечение выполнения соглашений на предоставление субсидий на цели, не связанные с выполнением муниципального задания на выполнение муниципальных услуг МБОУ ДОД «ДЮСШ «Лидер»».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 При реализации данной подпрограммы будут достигнуты следующие пок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затели:</w:t>
      </w:r>
    </w:p>
    <w:p w:rsidR="00CB0536" w:rsidRPr="00CB0536" w:rsidRDefault="00CB0536" w:rsidP="004D6C6D">
      <w:pPr>
        <w:pStyle w:val="1f"/>
        <w:ind w:firstLine="570"/>
        <w:jc w:val="right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</w:rPr>
        <w:t>Таблица 65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25"/>
        <w:gridCol w:w="1653"/>
        <w:gridCol w:w="1134"/>
        <w:gridCol w:w="1134"/>
        <w:gridCol w:w="1209"/>
      </w:tblGrid>
      <w:tr w:rsidR="00CB0536" w:rsidRPr="00CB0536" w:rsidTr="00CB0536">
        <w:tc>
          <w:tcPr>
            <w:tcW w:w="4725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Единица 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з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2016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2017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  <w:tc>
          <w:tcPr>
            <w:tcW w:w="1209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  <w:r w:rsidRPr="00CB0536">
              <w:rPr>
                <w:rFonts w:ascii="Times New Roman" w:hAnsi="Times New Roman"/>
                <w:sz w:val="26"/>
                <w:szCs w:val="26"/>
              </w:rPr>
              <w:br/>
              <w:t>год</w:t>
            </w:r>
          </w:p>
        </w:tc>
      </w:tr>
      <w:tr w:rsidR="00CB0536" w:rsidRPr="00CB0536" w:rsidTr="00CB0536">
        <w:tc>
          <w:tcPr>
            <w:tcW w:w="4725" w:type="dxa"/>
          </w:tcPr>
          <w:p w:rsidR="00CB0536" w:rsidRPr="00CB0536" w:rsidRDefault="00CB0536" w:rsidP="00CB0536">
            <w:pPr>
              <w:pStyle w:val="afff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B0536">
              <w:rPr>
                <w:rFonts w:ascii="Times New Roman" w:hAnsi="Times New Roman"/>
                <w:sz w:val="26"/>
                <w:szCs w:val="26"/>
              </w:rPr>
              <w:t>Удельный вес занимающихся в группах спортивного совершенствования, а та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к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же имеющих разряды и звания по игр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вым видам спорта к общему числу з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а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нимающихся</w:t>
            </w:r>
            <w:proofErr w:type="gramEnd"/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aff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09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  <w:tr w:rsidR="00CB0536" w:rsidRPr="00CB0536" w:rsidTr="00CB0536">
        <w:tc>
          <w:tcPr>
            <w:tcW w:w="4725" w:type="dxa"/>
          </w:tcPr>
          <w:p w:rsidR="00CB0536" w:rsidRPr="00CB0536" w:rsidRDefault="00CB0536" w:rsidP="00CB0536">
            <w:pPr>
              <w:pStyle w:val="aff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Количество занимающихся в МБУ ДОД «ДЮСШ «Лидер»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aff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550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209" w:type="dxa"/>
            <w:vAlign w:val="center"/>
          </w:tcPr>
          <w:p w:rsidR="00CB0536" w:rsidRPr="00CB0536" w:rsidRDefault="00CB0536" w:rsidP="00CB0536">
            <w:pPr>
              <w:pStyle w:val="1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</w:tr>
      <w:tr w:rsidR="00CB0536" w:rsidRPr="00CB0536" w:rsidTr="00CB0536">
        <w:tc>
          <w:tcPr>
            <w:tcW w:w="4725" w:type="dxa"/>
          </w:tcPr>
          <w:p w:rsidR="00CB0536" w:rsidRPr="00CB0536" w:rsidRDefault="00CB0536" w:rsidP="00CB0536">
            <w:pPr>
              <w:pStyle w:val="aff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Количество специалистов, обучающи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х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ся на курсах повышения квалификации и семинарах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aff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0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B0536" w:rsidRPr="00CB0536" w:rsidTr="00CB0536">
        <w:tc>
          <w:tcPr>
            <w:tcW w:w="4725" w:type="dxa"/>
          </w:tcPr>
          <w:p w:rsidR="00CB0536" w:rsidRPr="00CB0536" w:rsidRDefault="00CB0536" w:rsidP="00CB0536">
            <w:pPr>
              <w:pStyle w:val="afff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Количество спортсменов </w:t>
            </w:r>
            <w:proofErr w:type="spellStart"/>
            <w:r w:rsidRPr="00CB0536">
              <w:rPr>
                <w:rFonts w:ascii="Times New Roman" w:hAnsi="Times New Roman"/>
                <w:sz w:val="26"/>
                <w:szCs w:val="26"/>
              </w:rPr>
              <w:t>Абанского</w:t>
            </w:r>
            <w:proofErr w:type="spellEnd"/>
            <w:r w:rsidRPr="00CB0536">
              <w:rPr>
                <w:rFonts w:ascii="Times New Roman" w:hAnsi="Times New Roman"/>
                <w:sz w:val="26"/>
                <w:szCs w:val="26"/>
              </w:rPr>
              <w:t xml:space="preserve"> района в составе Краевых сборных к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0536">
              <w:rPr>
                <w:rFonts w:ascii="Times New Roman" w:hAnsi="Times New Roman"/>
                <w:sz w:val="26"/>
                <w:szCs w:val="26"/>
              </w:rPr>
              <w:t xml:space="preserve">манд по видам спорта </w:t>
            </w:r>
          </w:p>
        </w:tc>
        <w:tc>
          <w:tcPr>
            <w:tcW w:w="1653" w:type="dxa"/>
            <w:vAlign w:val="center"/>
          </w:tcPr>
          <w:p w:rsidR="00CB0536" w:rsidRPr="00CB0536" w:rsidRDefault="00CB0536" w:rsidP="00CB0536">
            <w:pPr>
              <w:pStyle w:val="aff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536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09" w:type="dxa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CB0536" w:rsidRPr="00CB0536" w:rsidRDefault="00CB0536" w:rsidP="00CB0536">
      <w:pPr>
        <w:pStyle w:val="1f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  <w:highlight w:val="yellow"/>
        </w:rPr>
        <w:t xml:space="preserve">   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Реализация данной подпрограммы позволит: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увеличить количество детей, занимающихся в ДЮСШ в 2016 году – до 550 человек, в 2017 году – до 600 человек, в 2018 году – до 600 человек.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B0536">
        <w:rPr>
          <w:rFonts w:ascii="Times New Roman" w:hAnsi="Times New Roman"/>
          <w:sz w:val="26"/>
          <w:szCs w:val="26"/>
        </w:rPr>
        <w:t>- увеличение удельного веса занимающихся в тренировочных группах, а также имеющих разряды и звания по игровым видам спорта к общему числу занима</w:t>
      </w:r>
      <w:r w:rsidRPr="00CB0536">
        <w:rPr>
          <w:rFonts w:ascii="Times New Roman" w:hAnsi="Times New Roman"/>
          <w:sz w:val="26"/>
          <w:szCs w:val="26"/>
        </w:rPr>
        <w:t>ю</w:t>
      </w:r>
      <w:r w:rsidRPr="00CB0536">
        <w:rPr>
          <w:rFonts w:ascii="Times New Roman" w:hAnsi="Times New Roman"/>
          <w:sz w:val="26"/>
          <w:szCs w:val="26"/>
        </w:rPr>
        <w:t>щихся в учреждениях физкультурно-спортивной направленности в 2016</w:t>
      </w:r>
      <w:proofErr w:type="gramEnd"/>
      <w:r w:rsidRPr="00CB0536">
        <w:rPr>
          <w:rFonts w:ascii="Times New Roman" w:hAnsi="Times New Roman"/>
          <w:sz w:val="26"/>
          <w:szCs w:val="26"/>
        </w:rPr>
        <w:t xml:space="preserve"> году  до 20%, в 2017 году до 30% , в 2018 году – до 30%;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увеличение количества специалистов, обучающихся на курсах повышения квалификации и семинарах в 2016 году - до 4 человек, в 2017 году – до 6 человека, в 2018 году – до 6 человек.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  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CB0536">
        <w:rPr>
          <w:rFonts w:ascii="Times New Roman" w:hAnsi="Times New Roman"/>
          <w:sz w:val="26"/>
          <w:szCs w:val="26"/>
        </w:rPr>
        <w:t>Информация по субсидиям на финансовое обеспечение выполнения муниц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>пального задания:</w:t>
      </w:r>
    </w:p>
    <w:p w:rsidR="004D6C6D" w:rsidRDefault="004D6C6D" w:rsidP="00CB0536">
      <w:pPr>
        <w:pStyle w:val="1f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4D6C6D" w:rsidRDefault="004D6C6D" w:rsidP="00CB0536">
      <w:pPr>
        <w:pStyle w:val="1f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4D6C6D" w:rsidRDefault="004D6C6D" w:rsidP="00CB0536">
      <w:pPr>
        <w:pStyle w:val="1f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CB0536" w:rsidRPr="00CB0536" w:rsidRDefault="00CB0536" w:rsidP="00CB0536">
      <w:pPr>
        <w:pStyle w:val="1f"/>
        <w:jc w:val="right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color w:val="000000"/>
          <w:sz w:val="26"/>
          <w:szCs w:val="26"/>
        </w:rPr>
        <w:lastRenderedPageBreak/>
        <w:t>Таблица 66</w:t>
      </w: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1704"/>
        <w:gridCol w:w="1135"/>
        <w:gridCol w:w="988"/>
        <w:gridCol w:w="1135"/>
        <w:gridCol w:w="1135"/>
        <w:gridCol w:w="1137"/>
        <w:gridCol w:w="988"/>
        <w:gridCol w:w="850"/>
        <w:gridCol w:w="852"/>
      </w:tblGrid>
      <w:tr w:rsidR="00B8520E" w:rsidRPr="00CB0536" w:rsidTr="00B8520E">
        <w:tc>
          <w:tcPr>
            <w:tcW w:w="270" w:type="pct"/>
            <w:vMerge w:val="restar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2" w:type="pct"/>
            <w:vMerge w:val="restar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ние муниц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пальной усл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ги (работы)</w:t>
            </w:r>
          </w:p>
        </w:tc>
        <w:tc>
          <w:tcPr>
            <w:tcW w:w="541" w:type="pct"/>
            <w:vMerge w:val="restar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ство у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режд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proofErr w:type="spellStart"/>
            <w:proofErr w:type="gramStart"/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предо-ста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ляющих</w:t>
            </w:r>
            <w:proofErr w:type="spellEnd"/>
            <w:proofErr w:type="gramEnd"/>
            <w:r w:rsidRPr="004D6C6D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70" w:type="pct"/>
            <w:vMerge w:val="restar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Потр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бители</w:t>
            </w:r>
          </w:p>
        </w:tc>
        <w:tc>
          <w:tcPr>
            <w:tcW w:w="1624" w:type="pct"/>
            <w:gridSpan w:val="3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Показатели объема (количес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во потреб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телей)</w:t>
            </w:r>
          </w:p>
        </w:tc>
        <w:tc>
          <w:tcPr>
            <w:tcW w:w="1282" w:type="pct"/>
            <w:gridSpan w:val="3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Предусмотрено средств</w:t>
            </w:r>
            <w:r w:rsidRPr="004D6C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</w:t>
            </w:r>
          </w:p>
        </w:tc>
      </w:tr>
      <w:tr w:rsidR="00B8520E" w:rsidRPr="00CB0536" w:rsidTr="00B8520E">
        <w:tc>
          <w:tcPr>
            <w:tcW w:w="270" w:type="pct"/>
            <w:vMerge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pct"/>
            <w:vMerge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71" w:type="pc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05" w:type="pc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406" w:type="pct"/>
            <w:vAlign w:val="center"/>
          </w:tcPr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B0536" w:rsidRPr="004D6C6D" w:rsidRDefault="00CB0536" w:rsidP="00CB053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олимпийским видам спорта. Бокс. Начал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ный этап подгото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pStyle w:val="1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pStyle w:val="1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pStyle w:val="1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олимпийским видам спорта. Лыжные гонки. Этап спортивной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готовки.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олимпийским видам спорта. Футбол. Этап начальной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 xml:space="preserve">готовки 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 xml:space="preserve">готовка по </w:t>
            </w:r>
            <w:proofErr w:type="spellStart"/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олимпийским</w:t>
            </w:r>
            <w:proofErr w:type="spellEnd"/>
            <w:r w:rsidRPr="004D6C6D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дам спорта. Шахматы. Тр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 xml:space="preserve">нировочный этап. 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оф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циальных спо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тивных мер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приятий. Ур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вень провед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 xml:space="preserve">ния соревнований – муниципальный 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 xml:space="preserve">готовка по олимпийским видам спорта. 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лейбол. Этап спортивной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готовки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олимпийским видам спорта. 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лейбол. Этап начальной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готовки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олимпийским видам спорта. Бокс. Тренир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вочный этап подгото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10олимпийским 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дам 1спорта. Футбол. Трен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ровочный этап подготовки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70" w:type="pct"/>
            <w:vAlign w:val="center"/>
          </w:tcPr>
          <w:p w:rsidR="00CB0536" w:rsidRPr="00CB0536" w:rsidRDefault="00CB0536" w:rsidP="00CB0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53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12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Спортивная по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готовка по олимпийским видам спорта. Лыжные гонки. Тренировочный этап спортивной подгото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ки.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 инт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ресах общес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710,6</w:t>
            </w:r>
          </w:p>
        </w:tc>
      </w:tr>
      <w:tr w:rsidR="00B8520E" w:rsidRPr="00CB0536" w:rsidTr="00B8520E">
        <w:tc>
          <w:tcPr>
            <w:tcW w:w="2094" w:type="pct"/>
            <w:gridSpan w:val="4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CB0536" w:rsidRPr="004D6C6D" w:rsidRDefault="00CB0536" w:rsidP="00CB0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  <w:tc>
          <w:tcPr>
            <w:tcW w:w="405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  <w:tc>
          <w:tcPr>
            <w:tcW w:w="406" w:type="pct"/>
          </w:tcPr>
          <w:p w:rsidR="00CB0536" w:rsidRPr="004D6C6D" w:rsidRDefault="00CB0536" w:rsidP="00CB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C6D"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</w:tr>
    </w:tbl>
    <w:p w:rsidR="00CB0536" w:rsidRPr="00CB0536" w:rsidRDefault="00CB0536" w:rsidP="00CB0536">
      <w:pPr>
        <w:pStyle w:val="1f"/>
        <w:rPr>
          <w:rFonts w:ascii="Times New Roman" w:hAnsi="Times New Roman"/>
          <w:sz w:val="26"/>
          <w:szCs w:val="26"/>
          <w:highlight w:val="yellow"/>
        </w:rPr>
      </w:pPr>
      <w:r w:rsidRPr="00CB0536">
        <w:rPr>
          <w:rFonts w:ascii="Times New Roman" w:hAnsi="Times New Roman"/>
          <w:sz w:val="26"/>
          <w:szCs w:val="26"/>
          <w:highlight w:val="yellow"/>
        </w:rPr>
        <w:t xml:space="preserve">     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Вышеуказанная муниципальная услуга (работа) предоставляются одним у</w:t>
      </w:r>
      <w:r w:rsidRPr="00CB0536">
        <w:rPr>
          <w:rFonts w:ascii="Times New Roman" w:hAnsi="Times New Roman"/>
          <w:sz w:val="26"/>
          <w:szCs w:val="26"/>
        </w:rPr>
        <w:t>ч</w:t>
      </w:r>
      <w:r w:rsidRPr="00CB0536">
        <w:rPr>
          <w:rFonts w:ascii="Times New Roman" w:hAnsi="Times New Roman"/>
          <w:sz w:val="26"/>
          <w:szCs w:val="26"/>
        </w:rPr>
        <w:t xml:space="preserve">реждением - МБОУ ДОД «ДЮСШ «Лидер»».  </w:t>
      </w:r>
    </w:p>
    <w:p w:rsidR="00CB0536" w:rsidRPr="00CB0536" w:rsidRDefault="00CB0536" w:rsidP="00CB0536">
      <w:pPr>
        <w:pStyle w:val="1f"/>
        <w:ind w:firstLine="513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 xml:space="preserve">    Достижение показателей в 2016-2018 годах будет обеспечено за счет реал</w:t>
      </w:r>
      <w:r w:rsidRPr="00CB0536">
        <w:rPr>
          <w:rFonts w:ascii="Times New Roman" w:hAnsi="Times New Roman"/>
          <w:sz w:val="26"/>
          <w:szCs w:val="26"/>
        </w:rPr>
        <w:t>и</w:t>
      </w:r>
      <w:r w:rsidRPr="00CB0536">
        <w:rPr>
          <w:rFonts w:ascii="Times New Roman" w:hAnsi="Times New Roman"/>
          <w:sz w:val="26"/>
          <w:szCs w:val="26"/>
        </w:rPr>
        <w:t>зации следующих проектов и мероприятий: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проведение физкультурных и спортивных мероприятий, включенных в к</w:t>
      </w:r>
      <w:r w:rsidRPr="00CB0536">
        <w:rPr>
          <w:rFonts w:ascii="Times New Roman" w:hAnsi="Times New Roman"/>
          <w:sz w:val="26"/>
          <w:szCs w:val="26"/>
        </w:rPr>
        <w:t>а</w:t>
      </w:r>
      <w:r w:rsidRPr="00CB0536">
        <w:rPr>
          <w:rFonts w:ascii="Times New Roman" w:hAnsi="Times New Roman"/>
          <w:sz w:val="26"/>
          <w:szCs w:val="26"/>
        </w:rPr>
        <w:t>лендарный план официальных физкультурных мероприятий и спортивных мер</w:t>
      </w:r>
      <w:r w:rsidRPr="00CB0536">
        <w:rPr>
          <w:rFonts w:ascii="Times New Roman" w:hAnsi="Times New Roman"/>
          <w:sz w:val="26"/>
          <w:szCs w:val="26"/>
        </w:rPr>
        <w:t>о</w:t>
      </w:r>
      <w:r w:rsidRPr="00CB0536">
        <w:rPr>
          <w:rFonts w:ascii="Times New Roman" w:hAnsi="Times New Roman"/>
          <w:sz w:val="26"/>
          <w:szCs w:val="26"/>
        </w:rPr>
        <w:t xml:space="preserve">приятий Красноярского края и </w:t>
      </w:r>
      <w:proofErr w:type="spellStart"/>
      <w:r w:rsidRPr="00CB0536">
        <w:rPr>
          <w:rFonts w:ascii="Times New Roman" w:hAnsi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/>
          <w:sz w:val="26"/>
          <w:szCs w:val="26"/>
        </w:rPr>
        <w:t xml:space="preserve"> района;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формирование здорового образа жизни через развитие массовой физической культуры и спорта;</w:t>
      </w:r>
    </w:p>
    <w:p w:rsidR="00CB0536" w:rsidRPr="00CB0536" w:rsidRDefault="00CB0536" w:rsidP="00CB0536">
      <w:pPr>
        <w:pStyle w:val="1f"/>
        <w:ind w:firstLine="570"/>
        <w:jc w:val="both"/>
        <w:rPr>
          <w:rFonts w:ascii="Times New Roman" w:hAnsi="Times New Roman"/>
          <w:color w:val="000000"/>
          <w:sz w:val="26"/>
          <w:szCs w:val="26"/>
        </w:rPr>
      </w:pPr>
      <w:r w:rsidRPr="00CB0536">
        <w:rPr>
          <w:rFonts w:ascii="Times New Roman" w:hAnsi="Times New Roman"/>
          <w:sz w:val="26"/>
          <w:szCs w:val="26"/>
        </w:rPr>
        <w:t>- развитие детско-юношеского спорта и системы подготовки спортивного р</w:t>
      </w:r>
      <w:r w:rsidRPr="00CB0536">
        <w:rPr>
          <w:rFonts w:ascii="Times New Roman" w:hAnsi="Times New Roman"/>
          <w:sz w:val="26"/>
          <w:szCs w:val="26"/>
        </w:rPr>
        <w:t>е</w:t>
      </w:r>
      <w:r w:rsidRPr="00CB0536">
        <w:rPr>
          <w:rFonts w:ascii="Times New Roman" w:hAnsi="Times New Roman"/>
          <w:sz w:val="26"/>
          <w:szCs w:val="26"/>
        </w:rPr>
        <w:t>зерва.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142B0C" w:rsidRPr="00E633E1" w:rsidRDefault="00142B0C" w:rsidP="00142B0C">
      <w:bookmarkStart w:id="137" w:name="_Toc369530822"/>
    </w:p>
    <w:p w:rsidR="00142B0C" w:rsidRPr="00142B0C" w:rsidRDefault="00142B0C" w:rsidP="00142B0C">
      <w:pPr>
        <w:pStyle w:val="3"/>
        <w:ind w:firstLine="0"/>
        <w:jc w:val="center"/>
        <w:rPr>
          <w:sz w:val="26"/>
          <w:szCs w:val="26"/>
        </w:rPr>
      </w:pPr>
      <w:r w:rsidRPr="00142B0C">
        <w:rPr>
          <w:sz w:val="26"/>
          <w:szCs w:val="26"/>
        </w:rPr>
        <w:t>Развитие образования</w:t>
      </w:r>
    </w:p>
    <w:p w:rsidR="00142B0C" w:rsidRPr="00142B0C" w:rsidRDefault="00142B0C" w:rsidP="00142B0C">
      <w:pPr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pStyle w:val="3"/>
        <w:ind w:firstLine="0"/>
        <w:jc w:val="both"/>
        <w:rPr>
          <w:b w:val="0"/>
          <w:sz w:val="26"/>
          <w:szCs w:val="26"/>
        </w:rPr>
      </w:pPr>
      <w:r w:rsidRPr="00142B0C">
        <w:rPr>
          <w:b w:val="0"/>
          <w:sz w:val="26"/>
          <w:szCs w:val="26"/>
        </w:rPr>
        <w:tab/>
        <w:t xml:space="preserve">На реализацию муниципальной программы «Развитие образования в </w:t>
      </w:r>
      <w:proofErr w:type="spellStart"/>
      <w:r w:rsidRPr="00142B0C">
        <w:rPr>
          <w:b w:val="0"/>
          <w:sz w:val="26"/>
          <w:szCs w:val="26"/>
        </w:rPr>
        <w:t>Аба</w:t>
      </w:r>
      <w:r w:rsidRPr="00142B0C">
        <w:rPr>
          <w:b w:val="0"/>
          <w:sz w:val="26"/>
          <w:szCs w:val="26"/>
        </w:rPr>
        <w:t>н</w:t>
      </w:r>
      <w:r w:rsidRPr="00142B0C">
        <w:rPr>
          <w:b w:val="0"/>
          <w:sz w:val="26"/>
          <w:szCs w:val="26"/>
        </w:rPr>
        <w:t>ском</w:t>
      </w:r>
      <w:proofErr w:type="spellEnd"/>
      <w:r w:rsidRPr="00142B0C">
        <w:rPr>
          <w:b w:val="0"/>
          <w:sz w:val="26"/>
          <w:szCs w:val="26"/>
        </w:rPr>
        <w:t xml:space="preserve"> районе» (далее - Программа) на 2016-2018 годы предусмотрены расходы в сумме 1 310 806,4  тыс. рублей, в том числе по годам: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2016 год – </w:t>
      </w:r>
      <w:r w:rsidRPr="00142B0C">
        <w:rPr>
          <w:rFonts w:ascii="Times New Roman" w:hAnsi="Times New Roman" w:cs="Times New Roman"/>
          <w:spacing w:val="1"/>
          <w:sz w:val="26"/>
          <w:szCs w:val="26"/>
        </w:rPr>
        <w:t>454 452,1</w:t>
      </w:r>
      <w:r w:rsidRPr="00142B0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Pr="00142B0C">
        <w:rPr>
          <w:rFonts w:ascii="Times New Roman" w:hAnsi="Times New Roman" w:cs="Times New Roman"/>
          <w:spacing w:val="1"/>
          <w:sz w:val="26"/>
          <w:szCs w:val="26"/>
        </w:rPr>
        <w:t>431 310,9</w:t>
      </w:r>
      <w:r w:rsidRPr="00142B0C">
        <w:rPr>
          <w:rFonts w:ascii="Times New Roman" w:hAnsi="Times New Roman" w:cs="Times New Roman"/>
          <w:sz w:val="26"/>
          <w:szCs w:val="26"/>
        </w:rPr>
        <w:t>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Pr="00142B0C">
        <w:rPr>
          <w:rFonts w:ascii="Times New Roman" w:hAnsi="Times New Roman" w:cs="Times New Roman"/>
          <w:spacing w:val="1"/>
          <w:sz w:val="26"/>
          <w:szCs w:val="26"/>
        </w:rPr>
        <w:t>425 043,4</w:t>
      </w:r>
      <w:r w:rsidRPr="00142B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42B0C" w:rsidRPr="00142B0C" w:rsidRDefault="00142B0C" w:rsidP="00142B0C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Из них: </w:t>
      </w:r>
    </w:p>
    <w:p w:rsidR="00142B0C" w:rsidRPr="00142B0C" w:rsidRDefault="00142B0C" w:rsidP="00142B0C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средства районного бюджета –367 450,1 тыс. рублей, в том числе по годам:</w:t>
      </w:r>
    </w:p>
    <w:p w:rsidR="00142B0C" w:rsidRPr="00142B0C" w:rsidRDefault="00142B0C" w:rsidP="00142B0C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2016  году – 140 000,0 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2017 году –116 858,8 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2018 году –110 591,3 тыс. рублей.</w:t>
      </w:r>
    </w:p>
    <w:p w:rsidR="00142B0C" w:rsidRPr="00142B0C" w:rsidRDefault="00142B0C" w:rsidP="00142B0C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средства краевого бюджета –920 186,5 тыс. рублей, в том числе по годам:</w:t>
      </w:r>
    </w:p>
    <w:p w:rsidR="00142B0C" w:rsidRPr="00142B0C" w:rsidRDefault="00142B0C" w:rsidP="00142B0C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2016 году – 306 728,8 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2017году –306 728,8 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2018 году–306 728,8 тыс. рублей.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средства за счет внебюджетных источников – 23 169,9 тыс. рублей, в том числе по годам:</w:t>
      </w:r>
    </w:p>
    <w:p w:rsidR="00142B0C" w:rsidRPr="00142B0C" w:rsidRDefault="00142B0C" w:rsidP="00142B0C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2016 году – 7 723,3 тыс. рублей;</w:t>
      </w:r>
    </w:p>
    <w:p w:rsidR="00142B0C" w:rsidRPr="00142B0C" w:rsidRDefault="00142B0C" w:rsidP="00142B0C">
      <w:pPr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2017году –7 723,3 тыс. рублей;</w:t>
      </w:r>
    </w:p>
    <w:p w:rsidR="00142B0C" w:rsidRPr="00142B0C" w:rsidRDefault="00142B0C" w:rsidP="00142B0C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2018году – 7 723,3 тыс. рублей.</w:t>
      </w:r>
    </w:p>
    <w:p w:rsidR="00142B0C" w:rsidRPr="00142B0C" w:rsidRDefault="00142B0C" w:rsidP="00142B0C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Бюджетные ассигнования на реализацию Программы распределены между главными распорядителями бюджетных средств, следующим обр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зом:</w:t>
      </w:r>
    </w:p>
    <w:p w:rsidR="00142B0C" w:rsidRPr="00142B0C" w:rsidRDefault="00142B0C" w:rsidP="00142B0C">
      <w:pPr>
        <w:spacing w:before="120"/>
        <w:ind w:firstLine="839"/>
        <w:jc w:val="right"/>
        <w:rPr>
          <w:rFonts w:ascii="Times New Roman" w:hAnsi="Times New Roman" w:cs="Times New Roman"/>
          <w:spacing w:val="1"/>
          <w:sz w:val="26"/>
          <w:szCs w:val="26"/>
        </w:rPr>
      </w:pPr>
      <w:r w:rsidRPr="00142B0C">
        <w:rPr>
          <w:rFonts w:ascii="Times New Roman" w:hAnsi="Times New Roman" w:cs="Times New Roman"/>
          <w:spacing w:val="1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pacing w:val="1"/>
          <w:sz w:val="26"/>
          <w:szCs w:val="26"/>
        </w:rPr>
        <w:t>67</w:t>
      </w:r>
    </w:p>
    <w:p w:rsidR="00142B0C" w:rsidRPr="00142B0C" w:rsidRDefault="00142B0C" w:rsidP="00142B0C">
      <w:pPr>
        <w:ind w:firstLine="842"/>
        <w:jc w:val="right"/>
        <w:rPr>
          <w:rFonts w:ascii="Times New Roman" w:hAnsi="Times New Roman" w:cs="Times New Roman"/>
          <w:spacing w:val="1"/>
          <w:sz w:val="26"/>
          <w:szCs w:val="26"/>
        </w:rPr>
      </w:pPr>
      <w:r w:rsidRPr="00142B0C">
        <w:rPr>
          <w:rFonts w:ascii="Times New Roman" w:hAnsi="Times New Roman" w:cs="Times New Roman"/>
          <w:spacing w:val="1"/>
          <w:sz w:val="26"/>
          <w:szCs w:val="26"/>
        </w:rPr>
        <w:t xml:space="preserve">тыс. рублей </w:t>
      </w:r>
    </w:p>
    <w:tbl>
      <w:tblPr>
        <w:tblW w:w="9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3"/>
        <w:gridCol w:w="1553"/>
        <w:gridCol w:w="1552"/>
        <w:gridCol w:w="1676"/>
      </w:tblGrid>
      <w:tr w:rsidR="00142B0C" w:rsidRPr="00142B0C" w:rsidTr="00142B0C">
        <w:tc>
          <w:tcPr>
            <w:tcW w:w="5073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Наименование ГРБС</w:t>
            </w:r>
          </w:p>
        </w:tc>
        <w:tc>
          <w:tcPr>
            <w:tcW w:w="1553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2016 год</w:t>
            </w:r>
          </w:p>
        </w:tc>
        <w:tc>
          <w:tcPr>
            <w:tcW w:w="155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2017 год</w:t>
            </w:r>
          </w:p>
        </w:tc>
        <w:tc>
          <w:tcPr>
            <w:tcW w:w="16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c>
          <w:tcPr>
            <w:tcW w:w="5073" w:type="dxa"/>
            <w:vAlign w:val="center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Управление образования администрации </w:t>
            </w:r>
            <w:proofErr w:type="spellStart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района</w:t>
            </w:r>
          </w:p>
        </w:tc>
        <w:tc>
          <w:tcPr>
            <w:tcW w:w="1553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446 728,8</w:t>
            </w:r>
          </w:p>
        </w:tc>
        <w:tc>
          <w:tcPr>
            <w:tcW w:w="1552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423 587,6</w:t>
            </w:r>
          </w:p>
        </w:tc>
        <w:tc>
          <w:tcPr>
            <w:tcW w:w="1676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417 320,1</w:t>
            </w:r>
          </w:p>
        </w:tc>
      </w:tr>
      <w:tr w:rsidR="00142B0C" w:rsidRPr="00142B0C" w:rsidTr="00142B0C">
        <w:tc>
          <w:tcPr>
            <w:tcW w:w="5073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Всего</w:t>
            </w:r>
          </w:p>
        </w:tc>
        <w:tc>
          <w:tcPr>
            <w:tcW w:w="1553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b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/>
                <w:spacing w:val="1"/>
                <w:sz w:val="26"/>
                <w:szCs w:val="26"/>
              </w:rPr>
              <w:t>446 728,8</w:t>
            </w:r>
          </w:p>
        </w:tc>
        <w:tc>
          <w:tcPr>
            <w:tcW w:w="1552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/>
                <w:sz w:val="26"/>
                <w:szCs w:val="26"/>
              </w:rPr>
              <w:t>423 587,6</w:t>
            </w:r>
          </w:p>
        </w:tc>
        <w:tc>
          <w:tcPr>
            <w:tcW w:w="1676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/>
                <w:sz w:val="26"/>
                <w:szCs w:val="26"/>
              </w:rPr>
              <w:t>417 320,1</w:t>
            </w:r>
          </w:p>
        </w:tc>
      </w:tr>
    </w:tbl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Цель программы:</w:t>
      </w:r>
    </w:p>
    <w:p w:rsidR="00142B0C" w:rsidRPr="00142B0C" w:rsidRDefault="00142B0C" w:rsidP="00142B0C">
      <w:pPr>
        <w:spacing w:before="1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2B0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Обеспечение качества образования, соответствующего потребностям граждан и перспективным задачам развития экономики </w:t>
      </w:r>
      <w:proofErr w:type="spellStart"/>
      <w:r w:rsidRPr="00142B0C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Pr="00142B0C">
        <w:rPr>
          <w:rFonts w:ascii="Times New Roman" w:hAnsi="Times New Roman" w:cs="Times New Roman"/>
          <w:color w:val="000000"/>
          <w:sz w:val="26"/>
          <w:szCs w:val="26"/>
        </w:rPr>
        <w:t xml:space="preserve"> района, по</w:t>
      </w:r>
      <w:r w:rsidRPr="00142B0C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142B0C">
        <w:rPr>
          <w:rFonts w:ascii="Times New Roman" w:hAnsi="Times New Roman" w:cs="Times New Roman"/>
          <w:color w:val="000000"/>
          <w:sz w:val="26"/>
          <w:szCs w:val="26"/>
        </w:rPr>
        <w:t>держка детей-сирот, детей, оставшихся без попечения родителей, отдых и оздоровление детей в летний период.</w:t>
      </w: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142B0C" w:rsidRPr="00142B0C" w:rsidRDefault="00142B0C" w:rsidP="00142B0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1. Создание в системе дошкольного, общего и дополнительного образования обучающихся равных возможностей для современного качественного образов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ния, позитивной социализации детей и отдыха, оздоровления детей в каникулярное время;</w:t>
      </w:r>
    </w:p>
    <w:p w:rsidR="00142B0C" w:rsidRPr="00142B0C" w:rsidRDefault="00142B0C" w:rsidP="00142B0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2. Формирование кадрового ресурса отрасли, обеспечивающего необходимое качество образования детей и молодежи, соответствующее потре</w:t>
      </w:r>
      <w:r w:rsidRPr="00142B0C">
        <w:rPr>
          <w:rFonts w:ascii="Times New Roman" w:hAnsi="Times New Roman" w:cs="Times New Roman"/>
          <w:sz w:val="26"/>
          <w:szCs w:val="26"/>
        </w:rPr>
        <w:t>б</w:t>
      </w:r>
      <w:r w:rsidRPr="00142B0C">
        <w:rPr>
          <w:rFonts w:ascii="Times New Roman" w:hAnsi="Times New Roman" w:cs="Times New Roman"/>
          <w:sz w:val="26"/>
          <w:szCs w:val="26"/>
        </w:rPr>
        <w:t>ностям граждан;</w:t>
      </w:r>
    </w:p>
    <w:p w:rsidR="00142B0C" w:rsidRPr="00142B0C" w:rsidRDefault="00142B0C" w:rsidP="00142B0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3. Обеспечение условий для организации высокоэффективной системы отд</w:t>
      </w:r>
      <w:r w:rsidRPr="00142B0C">
        <w:rPr>
          <w:rFonts w:ascii="Times New Roman" w:hAnsi="Times New Roman" w:cs="Times New Roman"/>
          <w:sz w:val="26"/>
          <w:szCs w:val="26"/>
        </w:rPr>
        <w:t>ы</w:t>
      </w:r>
      <w:r w:rsidRPr="00142B0C">
        <w:rPr>
          <w:rFonts w:ascii="Times New Roman" w:hAnsi="Times New Roman" w:cs="Times New Roman"/>
          <w:sz w:val="26"/>
          <w:szCs w:val="26"/>
        </w:rPr>
        <w:t xml:space="preserve">ха, оздоровления и занятости детей в каникулярное время в </w:t>
      </w:r>
      <w:proofErr w:type="spellStart"/>
      <w:r w:rsidRPr="00142B0C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142B0C">
        <w:rPr>
          <w:rFonts w:ascii="Times New Roman" w:hAnsi="Times New Roman" w:cs="Times New Roman"/>
          <w:sz w:val="26"/>
          <w:szCs w:val="26"/>
        </w:rPr>
        <w:t xml:space="preserve"> районе;</w:t>
      </w:r>
    </w:p>
    <w:p w:rsidR="00142B0C" w:rsidRPr="00142B0C" w:rsidRDefault="00142B0C" w:rsidP="00142B0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4. Развитие семейных форм воспитания детей-сирот и детей, оставшихся без попечения родителей, оказание поддержки детям-сиротам и детям, о</w:t>
      </w:r>
      <w:r w:rsidRPr="00142B0C">
        <w:rPr>
          <w:rFonts w:ascii="Times New Roman" w:hAnsi="Times New Roman" w:cs="Times New Roman"/>
          <w:sz w:val="26"/>
          <w:szCs w:val="26"/>
        </w:rPr>
        <w:t>с</w:t>
      </w:r>
      <w:r w:rsidRPr="00142B0C">
        <w:rPr>
          <w:rFonts w:ascii="Times New Roman" w:hAnsi="Times New Roman" w:cs="Times New Roman"/>
          <w:sz w:val="26"/>
          <w:szCs w:val="26"/>
        </w:rPr>
        <w:t>тавшимся без попечения родителей, а также лицам из их числа;</w:t>
      </w:r>
    </w:p>
    <w:p w:rsidR="00142B0C" w:rsidRPr="00142B0C" w:rsidRDefault="00142B0C" w:rsidP="00142B0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5. Создание условий для эффективного управления отраслью.</w:t>
      </w: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Подпрограмма 1 «Развитие дошкольного, общего и  дополнительного образов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ния».</w:t>
      </w:r>
    </w:p>
    <w:p w:rsidR="00142B0C" w:rsidRP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142B0C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68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489"/>
        <w:gridCol w:w="1524"/>
        <w:gridCol w:w="1544"/>
        <w:gridCol w:w="1544"/>
        <w:gridCol w:w="1903"/>
      </w:tblGrid>
      <w:tr w:rsidR="00142B0C" w:rsidRPr="00142B0C" w:rsidTr="00142B0C">
        <w:trPr>
          <w:tblHeader/>
        </w:trPr>
        <w:tc>
          <w:tcPr>
            <w:tcW w:w="540" w:type="dxa"/>
            <w:vMerge w:val="restart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44" w:type="dxa"/>
            <w:vMerge w:val="restart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42" w:type="dxa"/>
            <w:vMerge w:val="restart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5115" w:type="dxa"/>
            <w:gridSpan w:val="3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142B0C" w:rsidRPr="00142B0C" w:rsidTr="00142B0C">
        <w:trPr>
          <w:tblHeader/>
        </w:trPr>
        <w:tc>
          <w:tcPr>
            <w:tcW w:w="540" w:type="dxa"/>
            <w:vMerge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Merge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2" w:type="dxa"/>
            <w:vMerge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969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c>
          <w:tcPr>
            <w:tcW w:w="540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Управление обр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зования админис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рации </w:t>
            </w:r>
            <w:proofErr w:type="spellStart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ра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й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она</w:t>
            </w:r>
          </w:p>
        </w:tc>
        <w:tc>
          <w:tcPr>
            <w:tcW w:w="1542" w:type="dxa"/>
            <w:vAlign w:val="bottom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07 01</w:t>
            </w:r>
          </w:p>
        </w:tc>
        <w:tc>
          <w:tcPr>
            <w:tcW w:w="1573" w:type="dxa"/>
            <w:vAlign w:val="bottom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76 742,2</w:t>
            </w:r>
          </w:p>
        </w:tc>
        <w:tc>
          <w:tcPr>
            <w:tcW w:w="1573" w:type="dxa"/>
            <w:vAlign w:val="bottom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73 220,5</w:t>
            </w:r>
          </w:p>
        </w:tc>
        <w:tc>
          <w:tcPr>
            <w:tcW w:w="1969" w:type="dxa"/>
            <w:vAlign w:val="bottom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66 890,0</w:t>
            </w:r>
          </w:p>
        </w:tc>
      </w:tr>
      <w:tr w:rsidR="00142B0C" w:rsidRPr="00142B0C" w:rsidTr="00142B0C">
        <w:trPr>
          <w:trHeight w:val="238"/>
        </w:trPr>
        <w:tc>
          <w:tcPr>
            <w:tcW w:w="540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07 02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325 795,4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306 175,9</w:t>
            </w:r>
          </w:p>
        </w:tc>
        <w:tc>
          <w:tcPr>
            <w:tcW w:w="1969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306 238,9</w:t>
            </w:r>
          </w:p>
        </w:tc>
      </w:tr>
      <w:tr w:rsidR="00142B0C" w:rsidRPr="00142B0C" w:rsidTr="00142B0C">
        <w:trPr>
          <w:trHeight w:val="238"/>
        </w:trPr>
        <w:tc>
          <w:tcPr>
            <w:tcW w:w="540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10 03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22 781,3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22 781,3</w:t>
            </w:r>
          </w:p>
        </w:tc>
        <w:tc>
          <w:tcPr>
            <w:tcW w:w="1969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22 781,3</w:t>
            </w:r>
          </w:p>
        </w:tc>
      </w:tr>
      <w:tr w:rsidR="00142B0C" w:rsidRPr="00142B0C" w:rsidTr="00142B0C">
        <w:trPr>
          <w:trHeight w:val="238"/>
        </w:trPr>
        <w:tc>
          <w:tcPr>
            <w:tcW w:w="540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10 04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2 417,6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2 417,6</w:t>
            </w:r>
          </w:p>
        </w:tc>
        <w:tc>
          <w:tcPr>
            <w:tcW w:w="1969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2 417,6</w:t>
            </w:r>
          </w:p>
        </w:tc>
      </w:tr>
      <w:tr w:rsidR="00142B0C" w:rsidRPr="00142B0C" w:rsidTr="00142B0C">
        <w:trPr>
          <w:trHeight w:val="238"/>
        </w:trPr>
        <w:tc>
          <w:tcPr>
            <w:tcW w:w="540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07 09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175,5</w:t>
            </w:r>
          </w:p>
        </w:tc>
        <w:tc>
          <w:tcPr>
            <w:tcW w:w="1573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175,5</w:t>
            </w:r>
          </w:p>
        </w:tc>
        <w:tc>
          <w:tcPr>
            <w:tcW w:w="1969" w:type="dxa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175,5</w:t>
            </w:r>
          </w:p>
        </w:tc>
      </w:tr>
      <w:tr w:rsidR="00142B0C" w:rsidRPr="00142B0C" w:rsidTr="00142B0C">
        <w:trPr>
          <w:trHeight w:val="238"/>
        </w:trPr>
        <w:tc>
          <w:tcPr>
            <w:tcW w:w="540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4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4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3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427 912,0</w:t>
            </w:r>
          </w:p>
        </w:tc>
        <w:tc>
          <w:tcPr>
            <w:tcW w:w="1573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404 770,8</w:t>
            </w:r>
          </w:p>
        </w:tc>
        <w:tc>
          <w:tcPr>
            <w:tcW w:w="1969" w:type="dxa"/>
            <w:vAlign w:val="center"/>
          </w:tcPr>
          <w:p w:rsidR="00142B0C" w:rsidRPr="00142B0C" w:rsidRDefault="00142B0C" w:rsidP="00142B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398 503,3</w:t>
            </w:r>
          </w:p>
        </w:tc>
      </w:tr>
    </w:tbl>
    <w:p w:rsidR="00142B0C" w:rsidRPr="00142B0C" w:rsidRDefault="00142B0C" w:rsidP="00142B0C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затели:</w:t>
      </w:r>
    </w:p>
    <w:p w:rsidR="00142B0C" w:rsidRP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142B0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69</w:t>
      </w:r>
    </w:p>
    <w:tbl>
      <w:tblPr>
        <w:tblW w:w="97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1417"/>
        <w:gridCol w:w="1370"/>
        <w:gridCol w:w="1276"/>
        <w:gridCol w:w="1276"/>
      </w:tblGrid>
      <w:tr w:rsidR="00142B0C" w:rsidRPr="00142B0C" w:rsidTr="00142B0C">
        <w:tc>
          <w:tcPr>
            <w:tcW w:w="4395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Обеспеченность детей дошкольного возра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>та местами в дошкольных 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>разовательных учреждениях (количество мест на 100 д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тей)</w:t>
            </w:r>
          </w:p>
        </w:tc>
        <w:tc>
          <w:tcPr>
            <w:tcW w:w="1417" w:type="dxa"/>
            <w:vAlign w:val="center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52,0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52,0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52,0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Отношение численности детей в возрасте 3–7 лет, которым предоставлена возмо</w:t>
            </w:r>
            <w:r w:rsidRPr="00142B0C">
              <w:rPr>
                <w:rFonts w:ascii="Times New Roman" w:hAnsi="Times New Roman" w:cs="Times New Roman"/>
              </w:rPr>
              <w:t>ж</w:t>
            </w:r>
            <w:r w:rsidRPr="00142B0C">
              <w:rPr>
                <w:rFonts w:ascii="Times New Roman" w:hAnsi="Times New Roman" w:cs="Times New Roman"/>
              </w:rPr>
              <w:t>ность получать услуги дошкольного обр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зования, к чи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>ленности детей в возрасте от 3 до 7 лет, скорректированной на числе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ность детей в возрасте от 5 до 7 лет, об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чающихся в школе, проживающих на те</w:t>
            </w:r>
            <w:r w:rsidRPr="00142B0C">
              <w:rPr>
                <w:rFonts w:ascii="Times New Roman" w:hAnsi="Times New Roman" w:cs="Times New Roman"/>
              </w:rPr>
              <w:t>р</w:t>
            </w:r>
            <w:r w:rsidRPr="00142B0C">
              <w:rPr>
                <w:rFonts w:ascii="Times New Roman" w:hAnsi="Times New Roman" w:cs="Times New Roman"/>
              </w:rPr>
              <w:t>ритории Красноярского края (с учетом групп кратковреме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ного пребывания)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Удельный вес воспитанников дошкол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ных образовательных организаций, расп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ложенных на террит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 xml:space="preserve">рии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района Красноярского края,  обучающихся по пр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гра</w:t>
            </w:r>
            <w:r w:rsidRPr="00142B0C">
              <w:rPr>
                <w:rFonts w:ascii="Times New Roman" w:hAnsi="Times New Roman" w:cs="Times New Roman"/>
              </w:rPr>
              <w:t>м</w:t>
            </w:r>
            <w:r w:rsidRPr="00142B0C">
              <w:rPr>
                <w:rFonts w:ascii="Times New Roman" w:hAnsi="Times New Roman" w:cs="Times New Roman"/>
              </w:rPr>
              <w:t>мам, соответствующим требованиям стандартов дошкольного образов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ния, в общей численности воспитанников дошк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льных образовательных организаций, ра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 xml:space="preserve">положенных на территории 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района Красн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ярского края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85,9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85,9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85,9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 воспитанников 6-7 лет,  посеща</w:t>
            </w:r>
            <w:r w:rsidRPr="00142B0C">
              <w:rPr>
                <w:rFonts w:ascii="Times New Roman" w:hAnsi="Times New Roman" w:cs="Times New Roman"/>
              </w:rPr>
              <w:t>ю</w:t>
            </w:r>
            <w:r w:rsidRPr="00142B0C">
              <w:rPr>
                <w:rFonts w:ascii="Times New Roman" w:hAnsi="Times New Roman" w:cs="Times New Roman"/>
              </w:rPr>
              <w:t xml:space="preserve">щих образовательные учреждения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Абанск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го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района  охваче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ных мероприятиями по развитию творческих, интеллектуальных и спортивных достижений детей.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Удельный вес муниципальных образов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тельных организаций дошкольного образ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 xml:space="preserve">вания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района Красноярского края, </w:t>
            </w:r>
            <w:r w:rsidRPr="00142B0C">
              <w:rPr>
                <w:rFonts w:ascii="Times New Roman" w:hAnsi="Times New Roman" w:cs="Times New Roman"/>
              </w:rPr>
              <w:br/>
              <w:t>в которых оценка деятельности дошкол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ных образовательных организаций, их р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ководителей и основных категорий рабо</w:t>
            </w:r>
            <w:r w:rsidRPr="00142B0C">
              <w:rPr>
                <w:rFonts w:ascii="Times New Roman" w:hAnsi="Times New Roman" w:cs="Times New Roman"/>
              </w:rPr>
              <w:t>т</w:t>
            </w:r>
            <w:r w:rsidRPr="00142B0C">
              <w:rPr>
                <w:rFonts w:ascii="Times New Roman" w:hAnsi="Times New Roman" w:cs="Times New Roman"/>
              </w:rPr>
              <w:t>ников осуществляется на основании пок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зателей эффективности деятельности по</w:t>
            </w:r>
            <w:r w:rsidRPr="00142B0C">
              <w:rPr>
                <w:rFonts w:ascii="Times New Roman" w:hAnsi="Times New Roman" w:cs="Times New Roman"/>
              </w:rPr>
              <w:t>д</w:t>
            </w:r>
            <w:r w:rsidRPr="00142B0C">
              <w:rPr>
                <w:rFonts w:ascii="Times New Roman" w:hAnsi="Times New Roman" w:cs="Times New Roman"/>
              </w:rPr>
              <w:lastRenderedPageBreak/>
              <w:t>ведомственных муниципальных дошкол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ных образовательных организаций (не м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нее чем в 80 % дошкольных орг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низаций)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lastRenderedPageBreak/>
              <w:t>Доля муниципальных  образов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тельных организаций, реализующих программы 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>щего образования, здания которых находя</w:t>
            </w:r>
            <w:r w:rsidRPr="00142B0C">
              <w:rPr>
                <w:rFonts w:ascii="Times New Roman" w:hAnsi="Times New Roman" w:cs="Times New Roman"/>
              </w:rPr>
              <w:t>т</w:t>
            </w:r>
            <w:r w:rsidRPr="00142B0C">
              <w:rPr>
                <w:rFonts w:ascii="Times New Roman" w:hAnsi="Times New Roman" w:cs="Times New Roman"/>
              </w:rPr>
              <w:t>ся в аварийном состоянии или требуют к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питального ремонта, в общей числе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ности муниципальных образовательных орган</w:t>
            </w:r>
            <w:r w:rsidRPr="00142B0C">
              <w:rPr>
                <w:rFonts w:ascii="Times New Roman" w:hAnsi="Times New Roman" w:cs="Times New Roman"/>
              </w:rPr>
              <w:t>и</w:t>
            </w:r>
            <w:r w:rsidRPr="00142B0C">
              <w:rPr>
                <w:rFonts w:ascii="Times New Roman" w:hAnsi="Times New Roman" w:cs="Times New Roman"/>
              </w:rPr>
              <w:t>заций, реализующих пр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 xml:space="preserve">граммы общего образования 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муниципальных общеобразовател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ных организаций, соответствующих совр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менным требованиям безопасности, в 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>щем количестве муниципальных общеобр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зовател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ных организаций*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85,00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85,00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85,00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муниципальных образовательных организаций, реализующих программы 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>щего образования, имеющих физкульту</w:t>
            </w:r>
            <w:r w:rsidRPr="00142B0C">
              <w:rPr>
                <w:rFonts w:ascii="Times New Roman" w:hAnsi="Times New Roman" w:cs="Times New Roman"/>
              </w:rPr>
              <w:t>р</w:t>
            </w:r>
            <w:r w:rsidRPr="00142B0C">
              <w:rPr>
                <w:rFonts w:ascii="Times New Roman" w:hAnsi="Times New Roman" w:cs="Times New Roman"/>
              </w:rPr>
              <w:t>ный зал, в общей численности муниципал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ных образовательных организаций, реал</w:t>
            </w:r>
            <w:r w:rsidRPr="00142B0C">
              <w:rPr>
                <w:rFonts w:ascii="Times New Roman" w:hAnsi="Times New Roman" w:cs="Times New Roman"/>
              </w:rPr>
              <w:t>и</w:t>
            </w:r>
            <w:r w:rsidRPr="00142B0C">
              <w:rPr>
                <w:rFonts w:ascii="Times New Roman" w:hAnsi="Times New Roman" w:cs="Times New Roman"/>
              </w:rPr>
              <w:t>зующих программы общего обр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 xml:space="preserve">зования 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общеобразовательных учр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ждений (с числом обучающихся более 50), в кот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рых действуют упра</w:t>
            </w:r>
            <w:r w:rsidRPr="00142B0C">
              <w:rPr>
                <w:rFonts w:ascii="Times New Roman" w:hAnsi="Times New Roman" w:cs="Times New Roman"/>
              </w:rPr>
              <w:t>в</w:t>
            </w:r>
            <w:r w:rsidRPr="00142B0C">
              <w:rPr>
                <w:rFonts w:ascii="Times New Roman" w:hAnsi="Times New Roman" w:cs="Times New Roman"/>
              </w:rPr>
              <w:t>ляющие советы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выпускников муниципальных 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>щеобразовательных организаций, не сда</w:t>
            </w:r>
            <w:r w:rsidRPr="00142B0C">
              <w:rPr>
                <w:rFonts w:ascii="Times New Roman" w:hAnsi="Times New Roman" w:cs="Times New Roman"/>
              </w:rPr>
              <w:t>в</w:t>
            </w:r>
            <w:r w:rsidRPr="00142B0C">
              <w:rPr>
                <w:rFonts w:ascii="Times New Roman" w:hAnsi="Times New Roman" w:cs="Times New Roman"/>
              </w:rPr>
              <w:t>ших единый государс</w:t>
            </w:r>
            <w:r w:rsidRPr="00142B0C">
              <w:rPr>
                <w:rFonts w:ascii="Times New Roman" w:hAnsi="Times New Roman" w:cs="Times New Roman"/>
              </w:rPr>
              <w:t>т</w:t>
            </w:r>
            <w:r w:rsidRPr="00142B0C">
              <w:rPr>
                <w:rFonts w:ascii="Times New Roman" w:hAnsi="Times New Roman" w:cs="Times New Roman"/>
              </w:rPr>
              <w:t>венный экзамен, в общей численности выпускников муниц</w:t>
            </w:r>
            <w:r w:rsidRPr="00142B0C">
              <w:rPr>
                <w:rFonts w:ascii="Times New Roman" w:hAnsi="Times New Roman" w:cs="Times New Roman"/>
              </w:rPr>
              <w:t>и</w:t>
            </w:r>
            <w:r w:rsidRPr="00142B0C">
              <w:rPr>
                <w:rFonts w:ascii="Times New Roman" w:hAnsi="Times New Roman" w:cs="Times New Roman"/>
              </w:rPr>
              <w:t>пальных общеобразовательных организ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ций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2,64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2,64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2,64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обучающихся в муниципальных общеобразовательных организациях, зан</w:t>
            </w:r>
            <w:r w:rsidRPr="00142B0C">
              <w:rPr>
                <w:rFonts w:ascii="Times New Roman" w:hAnsi="Times New Roman" w:cs="Times New Roman"/>
              </w:rPr>
              <w:t>и</w:t>
            </w:r>
            <w:r w:rsidRPr="00142B0C">
              <w:rPr>
                <w:rFonts w:ascii="Times New Roman" w:hAnsi="Times New Roman" w:cs="Times New Roman"/>
              </w:rPr>
              <w:t>мающихся во вторую (третью) смену, в 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 xml:space="preserve">щей </w:t>
            </w:r>
            <w:proofErr w:type="gramStart"/>
            <w:r w:rsidRPr="00142B0C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142B0C">
              <w:rPr>
                <w:rFonts w:ascii="Times New Roman" w:hAnsi="Times New Roman" w:cs="Times New Roman"/>
              </w:rPr>
              <w:t xml:space="preserve"> обучающихся в муниц</w:t>
            </w:r>
            <w:r w:rsidRPr="00142B0C">
              <w:rPr>
                <w:rFonts w:ascii="Times New Roman" w:hAnsi="Times New Roman" w:cs="Times New Roman"/>
              </w:rPr>
              <w:t>и</w:t>
            </w:r>
            <w:r w:rsidRPr="00142B0C">
              <w:rPr>
                <w:rFonts w:ascii="Times New Roman" w:hAnsi="Times New Roman" w:cs="Times New Roman"/>
              </w:rPr>
              <w:lastRenderedPageBreak/>
              <w:t>пальных  общеобразовательных организ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ций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lastRenderedPageBreak/>
              <w:t>Доля детей с ограниченными возможн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стями здоровья, обучающихся в общеобр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зовательных организациях, имеющих л</w:t>
            </w:r>
            <w:r w:rsidRPr="00142B0C">
              <w:rPr>
                <w:rFonts w:ascii="Times New Roman" w:hAnsi="Times New Roman" w:cs="Times New Roman"/>
              </w:rPr>
              <w:t>и</w:t>
            </w:r>
            <w:r w:rsidRPr="00142B0C">
              <w:rPr>
                <w:rFonts w:ascii="Times New Roman" w:hAnsi="Times New Roman" w:cs="Times New Roman"/>
              </w:rPr>
              <w:t>цензию и аккредит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ванных  по программам специальных (коррекционных) образов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тельных организаций, от количества детей данной категории, обучающихся в общео</w:t>
            </w:r>
            <w:r w:rsidRPr="00142B0C">
              <w:rPr>
                <w:rFonts w:ascii="Times New Roman" w:hAnsi="Times New Roman" w:cs="Times New Roman"/>
              </w:rPr>
              <w:t>б</w:t>
            </w:r>
            <w:r w:rsidRPr="00142B0C">
              <w:rPr>
                <w:rFonts w:ascii="Times New Roman" w:hAnsi="Times New Roman" w:cs="Times New Roman"/>
              </w:rPr>
              <w:t>разовательных орг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низациях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 обучающихся общеобразовател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 xml:space="preserve">ных учреждений, охваченных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психолого-педгогической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и медико-социальной пом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щью, от общей чи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>ленности  обучающихся общеобр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 xml:space="preserve">зовательных учреждений 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детей с ограниченными возможн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стями здоровья и детей-инвалидов, пол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чающих качестве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ное общее образование с использованием современного оборудов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 w:rsidRPr="00142B0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42B0C">
              <w:rPr>
                <w:rFonts w:ascii="Times New Roman" w:hAnsi="Times New Roman" w:cs="Times New Roman"/>
              </w:rPr>
              <w:t>в том числе с использованием диста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ционных образовательных техн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логий), от общей численности детей с ограниченными возможностями здоровья и детей-инвалидов школ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t>ного возраста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базовых образовательных учрежд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ний (обеспечивающих совместное об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чение инвалидов и лиц, немеющих нарушений)  в общем количестве образовательных учре</w:t>
            </w:r>
            <w:r w:rsidRPr="00142B0C">
              <w:rPr>
                <w:rFonts w:ascii="Times New Roman" w:hAnsi="Times New Roman" w:cs="Times New Roman"/>
              </w:rPr>
              <w:t>ж</w:t>
            </w:r>
            <w:r w:rsidRPr="00142B0C">
              <w:rPr>
                <w:rFonts w:ascii="Times New Roman" w:hAnsi="Times New Roman" w:cs="Times New Roman"/>
              </w:rPr>
              <w:t>дений, реализующих программы общ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го образования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Удельный вес муниципальных образов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 xml:space="preserve">тельных организаций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Аба</w:t>
            </w:r>
            <w:r w:rsidRPr="00142B0C">
              <w:rPr>
                <w:rFonts w:ascii="Times New Roman" w:hAnsi="Times New Roman" w:cs="Times New Roman"/>
              </w:rPr>
              <w:t>н</w:t>
            </w:r>
            <w:r w:rsidRPr="00142B0C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района Красноярского края,  оценка деятельности которых, их руководителей и основных к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тегорий работников осуществляется на о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>новании показателей эффективности де</w:t>
            </w:r>
            <w:r w:rsidRPr="00142B0C">
              <w:rPr>
                <w:rFonts w:ascii="Times New Roman" w:hAnsi="Times New Roman" w:cs="Times New Roman"/>
              </w:rPr>
              <w:t>я</w:t>
            </w:r>
            <w:r w:rsidRPr="00142B0C">
              <w:rPr>
                <w:rFonts w:ascii="Times New Roman" w:hAnsi="Times New Roman" w:cs="Times New Roman"/>
              </w:rPr>
              <w:t>тельности подведомственных муниципал</w:t>
            </w:r>
            <w:r w:rsidRPr="00142B0C">
              <w:rPr>
                <w:rFonts w:ascii="Times New Roman" w:hAnsi="Times New Roman" w:cs="Times New Roman"/>
              </w:rPr>
              <w:t>ь</w:t>
            </w:r>
            <w:r w:rsidRPr="00142B0C">
              <w:rPr>
                <w:rFonts w:ascii="Times New Roman" w:hAnsi="Times New Roman" w:cs="Times New Roman"/>
              </w:rPr>
              <w:lastRenderedPageBreak/>
              <w:t>ных организаций общего образования, ра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 xml:space="preserve">положенных на территории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ра</w:t>
            </w:r>
            <w:r w:rsidRPr="00142B0C">
              <w:rPr>
                <w:rFonts w:ascii="Times New Roman" w:hAnsi="Times New Roman" w:cs="Times New Roman"/>
              </w:rPr>
              <w:t>й</w:t>
            </w:r>
            <w:r w:rsidRPr="00142B0C">
              <w:rPr>
                <w:rFonts w:ascii="Times New Roman" w:hAnsi="Times New Roman" w:cs="Times New Roman"/>
              </w:rPr>
              <w:t>она Красн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ярского края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lastRenderedPageBreak/>
              <w:t>Доля школьников, охваченных профе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 xml:space="preserve">сиональной подготовкой 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Доля школьников, получивших свид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 xml:space="preserve">тельство о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профессинальной</w:t>
            </w:r>
            <w:proofErr w:type="spellEnd"/>
            <w:r w:rsidRPr="00142B0C">
              <w:rPr>
                <w:rFonts w:ascii="Times New Roman" w:hAnsi="Times New Roman" w:cs="Times New Roman"/>
              </w:rPr>
              <w:t xml:space="preserve"> подготовке, от общего количества обучающихся по пр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граммам пр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фессиональной подготовки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Охват детей в возрасте 5–18 лет пр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граммами дополнительного обр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зования (удельный вес численности детей, пол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чающих услуги дополнительного образов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ния, в общей чи</w:t>
            </w:r>
            <w:r w:rsidRPr="00142B0C">
              <w:rPr>
                <w:rFonts w:ascii="Times New Roman" w:hAnsi="Times New Roman" w:cs="Times New Roman"/>
              </w:rPr>
              <w:t>с</w:t>
            </w:r>
            <w:r w:rsidRPr="00142B0C">
              <w:rPr>
                <w:rFonts w:ascii="Times New Roman" w:hAnsi="Times New Roman" w:cs="Times New Roman"/>
              </w:rPr>
              <w:t>ленности детей в возрасте 5–18 лет)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370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80.3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80.3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80.3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Удельный вес муниципальных  организ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ций дополнительного образ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вания детей, в которых оценка де</w:t>
            </w:r>
            <w:r w:rsidRPr="00142B0C">
              <w:rPr>
                <w:rFonts w:ascii="Times New Roman" w:hAnsi="Times New Roman" w:cs="Times New Roman"/>
              </w:rPr>
              <w:t>я</w:t>
            </w:r>
            <w:r w:rsidRPr="00142B0C">
              <w:rPr>
                <w:rFonts w:ascii="Times New Roman" w:hAnsi="Times New Roman" w:cs="Times New Roman"/>
              </w:rPr>
              <w:t>тельности организаций дополнительного образования детей, их р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ководителей и основных категорий рабо</w:t>
            </w:r>
            <w:r w:rsidRPr="00142B0C">
              <w:rPr>
                <w:rFonts w:ascii="Times New Roman" w:hAnsi="Times New Roman" w:cs="Times New Roman"/>
              </w:rPr>
              <w:t>т</w:t>
            </w:r>
            <w:r w:rsidRPr="00142B0C">
              <w:rPr>
                <w:rFonts w:ascii="Times New Roman" w:hAnsi="Times New Roman" w:cs="Times New Roman"/>
              </w:rPr>
              <w:t xml:space="preserve">ников осуществляется на основании </w:t>
            </w:r>
            <w:proofErr w:type="gramStart"/>
            <w:r w:rsidRPr="00142B0C">
              <w:rPr>
                <w:rFonts w:ascii="Times New Roman" w:hAnsi="Times New Roman" w:cs="Times New Roman"/>
              </w:rPr>
              <w:t>пок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зателей эффективности деятельности по</w:t>
            </w:r>
            <w:r w:rsidRPr="00142B0C">
              <w:rPr>
                <w:rFonts w:ascii="Times New Roman" w:hAnsi="Times New Roman" w:cs="Times New Roman"/>
              </w:rPr>
              <w:t>д</w:t>
            </w:r>
            <w:r w:rsidRPr="00142B0C">
              <w:rPr>
                <w:rFonts w:ascii="Times New Roman" w:hAnsi="Times New Roman" w:cs="Times New Roman"/>
              </w:rPr>
              <w:t>ведомственных муниципальных  организ</w:t>
            </w:r>
            <w:r w:rsidRPr="00142B0C">
              <w:rPr>
                <w:rFonts w:ascii="Times New Roman" w:hAnsi="Times New Roman" w:cs="Times New Roman"/>
              </w:rPr>
              <w:t>а</w:t>
            </w:r>
            <w:r w:rsidRPr="00142B0C">
              <w:rPr>
                <w:rFonts w:ascii="Times New Roman" w:hAnsi="Times New Roman" w:cs="Times New Roman"/>
              </w:rPr>
              <w:t>ций дополнительного образования д</w:t>
            </w:r>
            <w:r w:rsidRPr="00142B0C">
              <w:rPr>
                <w:rFonts w:ascii="Times New Roman" w:hAnsi="Times New Roman" w:cs="Times New Roman"/>
              </w:rPr>
              <w:t>е</w:t>
            </w:r>
            <w:r w:rsidRPr="00142B0C">
              <w:rPr>
                <w:rFonts w:ascii="Times New Roman" w:hAnsi="Times New Roman" w:cs="Times New Roman"/>
              </w:rPr>
              <w:t>тей</w:t>
            </w:r>
            <w:proofErr w:type="gramEnd"/>
            <w:r w:rsidRPr="00142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2B0C">
              <w:rPr>
                <w:rFonts w:ascii="Times New Roman" w:hAnsi="Times New Roman" w:cs="Times New Roman"/>
              </w:rPr>
              <w:t>н</w:t>
            </w:r>
            <w:proofErr w:type="spellEnd"/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</w:t>
            </w:r>
          </w:p>
        </w:tc>
      </w:tr>
      <w:tr w:rsidR="00142B0C" w:rsidRPr="00142B0C" w:rsidTr="00142B0C">
        <w:tc>
          <w:tcPr>
            <w:tcW w:w="4395" w:type="dxa"/>
          </w:tcPr>
          <w:p w:rsidR="00142B0C" w:rsidRPr="00142B0C" w:rsidRDefault="00142B0C" w:rsidP="00142B0C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142B0C">
              <w:rPr>
                <w:rFonts w:ascii="Times New Roman" w:hAnsi="Times New Roman" w:cs="Times New Roman"/>
              </w:rPr>
              <w:t>Удельный вес численности об</w:t>
            </w:r>
            <w:r w:rsidRPr="00142B0C">
              <w:rPr>
                <w:rFonts w:ascii="Times New Roman" w:hAnsi="Times New Roman" w:cs="Times New Roman"/>
              </w:rPr>
              <w:t>у</w:t>
            </w:r>
            <w:r w:rsidRPr="00142B0C">
              <w:rPr>
                <w:rFonts w:ascii="Times New Roman" w:hAnsi="Times New Roman" w:cs="Times New Roman"/>
              </w:rPr>
              <w:t>чающихся по программам общего образования, учас</w:t>
            </w:r>
            <w:r w:rsidRPr="00142B0C">
              <w:rPr>
                <w:rFonts w:ascii="Times New Roman" w:hAnsi="Times New Roman" w:cs="Times New Roman"/>
              </w:rPr>
              <w:t>т</w:t>
            </w:r>
            <w:r w:rsidRPr="00142B0C">
              <w:rPr>
                <w:rFonts w:ascii="Times New Roman" w:hAnsi="Times New Roman" w:cs="Times New Roman"/>
              </w:rPr>
              <w:t>вующих в олимпиадах и конкурсах разли</w:t>
            </w:r>
            <w:r w:rsidRPr="00142B0C">
              <w:rPr>
                <w:rFonts w:ascii="Times New Roman" w:hAnsi="Times New Roman" w:cs="Times New Roman"/>
              </w:rPr>
              <w:t>ч</w:t>
            </w:r>
            <w:r w:rsidRPr="00142B0C">
              <w:rPr>
                <w:rFonts w:ascii="Times New Roman" w:hAnsi="Times New Roman" w:cs="Times New Roman"/>
              </w:rPr>
              <w:t xml:space="preserve">ного уровня, </w:t>
            </w:r>
            <w:r w:rsidRPr="00142B0C">
              <w:rPr>
                <w:rFonts w:ascii="Times New Roman" w:hAnsi="Times New Roman" w:cs="Times New Roman"/>
              </w:rPr>
              <w:br/>
              <w:t xml:space="preserve">в общей </w:t>
            </w:r>
            <w:proofErr w:type="gramStart"/>
            <w:r w:rsidRPr="00142B0C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142B0C">
              <w:rPr>
                <w:rFonts w:ascii="Times New Roman" w:hAnsi="Times New Roman" w:cs="Times New Roman"/>
              </w:rPr>
              <w:t xml:space="preserve"> обучающихся по пр</w:t>
            </w:r>
            <w:r w:rsidRPr="00142B0C">
              <w:rPr>
                <w:rFonts w:ascii="Times New Roman" w:hAnsi="Times New Roman" w:cs="Times New Roman"/>
              </w:rPr>
              <w:t>о</w:t>
            </w:r>
            <w:r w:rsidRPr="00142B0C">
              <w:rPr>
                <w:rFonts w:ascii="Times New Roman" w:hAnsi="Times New Roman" w:cs="Times New Roman"/>
              </w:rPr>
              <w:t>граммам общего образования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3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80.5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80.5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80.5</w:t>
            </w:r>
          </w:p>
        </w:tc>
      </w:tr>
    </w:tbl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Реализация данной подпрограммы позволит:</w:t>
      </w:r>
    </w:p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увеличить долю детей с ограниченными возможностями здоровья, обуча</w:t>
      </w:r>
      <w:r w:rsidRPr="00142B0C">
        <w:rPr>
          <w:rFonts w:ascii="Times New Roman" w:hAnsi="Times New Roman" w:cs="Times New Roman"/>
          <w:sz w:val="26"/>
          <w:szCs w:val="26"/>
        </w:rPr>
        <w:t>ю</w:t>
      </w:r>
      <w:r w:rsidRPr="00142B0C">
        <w:rPr>
          <w:rFonts w:ascii="Times New Roman" w:hAnsi="Times New Roman" w:cs="Times New Roman"/>
          <w:sz w:val="26"/>
          <w:szCs w:val="26"/>
        </w:rPr>
        <w:t>щихся в общеобразовательных организациях, имеющих лицензию и аккредитова</w:t>
      </w:r>
      <w:r w:rsidRPr="00142B0C">
        <w:rPr>
          <w:rFonts w:ascii="Times New Roman" w:hAnsi="Times New Roman" w:cs="Times New Roman"/>
          <w:sz w:val="26"/>
          <w:szCs w:val="26"/>
        </w:rPr>
        <w:t>н</w:t>
      </w:r>
      <w:r w:rsidRPr="00142B0C">
        <w:rPr>
          <w:rFonts w:ascii="Times New Roman" w:hAnsi="Times New Roman" w:cs="Times New Roman"/>
          <w:sz w:val="26"/>
          <w:szCs w:val="26"/>
        </w:rPr>
        <w:lastRenderedPageBreak/>
        <w:t>ных по программам специальных (коррекционных) образовательных организ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ций, от количества детей данной категории, обучающихся в общеобразовательных орг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низациях;</w:t>
      </w:r>
    </w:p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увеличить долю базовых образовательных учреждений (обеспечивающих с</w:t>
      </w:r>
      <w:r w:rsidRPr="00142B0C">
        <w:rPr>
          <w:rFonts w:ascii="Times New Roman" w:hAnsi="Times New Roman" w:cs="Times New Roman"/>
          <w:sz w:val="26"/>
          <w:szCs w:val="26"/>
        </w:rPr>
        <w:t>о</w:t>
      </w:r>
      <w:r w:rsidRPr="00142B0C">
        <w:rPr>
          <w:rFonts w:ascii="Times New Roman" w:hAnsi="Times New Roman" w:cs="Times New Roman"/>
          <w:sz w:val="26"/>
          <w:szCs w:val="26"/>
        </w:rPr>
        <w:t>вместное обучение инвалидов и лиц, немеющих нарушений) в общем количестве образовательных учреждений, реализующих программы общего образования;</w:t>
      </w:r>
    </w:p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увеличить охват детей в возрасте 5–18 лет программами дополнительного о</w:t>
      </w:r>
      <w:r w:rsidRPr="00142B0C">
        <w:rPr>
          <w:rFonts w:ascii="Times New Roman" w:hAnsi="Times New Roman" w:cs="Times New Roman"/>
          <w:sz w:val="26"/>
          <w:szCs w:val="26"/>
        </w:rPr>
        <w:t>б</w:t>
      </w:r>
      <w:r w:rsidRPr="00142B0C">
        <w:rPr>
          <w:rFonts w:ascii="Times New Roman" w:hAnsi="Times New Roman" w:cs="Times New Roman"/>
          <w:sz w:val="26"/>
          <w:szCs w:val="26"/>
        </w:rPr>
        <w:t>разования;</w:t>
      </w:r>
    </w:p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увеличить удельный вес численности обучающихся по программам общего образования, участвующих в олимпиадах и конкурсах различного уро</w:t>
      </w:r>
      <w:r w:rsidRPr="00142B0C">
        <w:rPr>
          <w:rFonts w:ascii="Times New Roman" w:hAnsi="Times New Roman" w:cs="Times New Roman"/>
          <w:sz w:val="26"/>
          <w:szCs w:val="26"/>
        </w:rPr>
        <w:t>в</w:t>
      </w:r>
      <w:r w:rsidRPr="00142B0C">
        <w:rPr>
          <w:rFonts w:ascii="Times New Roman" w:hAnsi="Times New Roman" w:cs="Times New Roman"/>
          <w:sz w:val="26"/>
          <w:szCs w:val="26"/>
        </w:rPr>
        <w:t xml:space="preserve">ня, в общей </w:t>
      </w:r>
      <w:proofErr w:type="gramStart"/>
      <w:r w:rsidRPr="00142B0C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Pr="00142B0C">
        <w:rPr>
          <w:rFonts w:ascii="Times New Roman" w:hAnsi="Times New Roman" w:cs="Times New Roman"/>
          <w:sz w:val="26"/>
          <w:szCs w:val="26"/>
        </w:rPr>
        <w:t xml:space="preserve"> обучающихся по программам общего образования;</w:t>
      </w:r>
    </w:p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сохранить долю оздоровленных детей школьного возраста.</w:t>
      </w:r>
    </w:p>
    <w:p w:rsidR="00142B0C" w:rsidRPr="00142B0C" w:rsidRDefault="00142B0C" w:rsidP="00142B0C">
      <w:pPr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Расходы на финансовое обеспечение выполнения муниципального задания муниципальными автономными и бюджетными учреждениями сост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вят 466 252,0  тыс. рублей, в том числе: в 2016 году 167 233,5  тыс. рублей, в 2017 году – 149 509,3  тыс. рублей, в 2018 году – 149 509,2 тыс. рублей.</w:t>
      </w:r>
    </w:p>
    <w:p w:rsidR="00142B0C" w:rsidRPr="00142B0C" w:rsidRDefault="00142B0C" w:rsidP="00142B0C">
      <w:pPr>
        <w:numPr>
          <w:ilvl w:val="0"/>
          <w:numId w:val="3"/>
        </w:numPr>
        <w:tabs>
          <w:tab w:val="clear" w:pos="1101"/>
          <w:tab w:val="num" w:pos="0"/>
        </w:tabs>
        <w:spacing w:before="120" w:after="0" w:line="240" w:lineRule="auto"/>
        <w:ind w:left="0" w:firstLine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142B0C">
        <w:rPr>
          <w:rFonts w:ascii="Times New Roman" w:hAnsi="Times New Roman" w:cs="Times New Roman"/>
          <w:i/>
          <w:iCs/>
          <w:sz w:val="26"/>
          <w:szCs w:val="26"/>
        </w:rPr>
        <w:t>– управление образ</w:t>
      </w:r>
      <w:r w:rsidRPr="00142B0C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142B0C">
        <w:rPr>
          <w:rFonts w:ascii="Times New Roman" w:hAnsi="Times New Roman" w:cs="Times New Roman"/>
          <w:i/>
          <w:iCs/>
          <w:sz w:val="26"/>
          <w:szCs w:val="26"/>
        </w:rPr>
        <w:t xml:space="preserve">вания администрации </w:t>
      </w:r>
      <w:proofErr w:type="spellStart"/>
      <w:r w:rsidRPr="00142B0C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142B0C">
        <w:rPr>
          <w:rFonts w:ascii="Times New Roman" w:hAnsi="Times New Roman" w:cs="Times New Roman"/>
          <w:i/>
          <w:iCs/>
          <w:sz w:val="26"/>
          <w:szCs w:val="26"/>
        </w:rPr>
        <w:t xml:space="preserve"> района</w:t>
      </w:r>
      <w:r w:rsidRPr="00142B0C">
        <w:rPr>
          <w:rFonts w:ascii="Times New Roman" w:hAnsi="Times New Roman" w:cs="Times New Roman"/>
          <w:sz w:val="26"/>
          <w:szCs w:val="26"/>
        </w:rPr>
        <w:t xml:space="preserve"> расходы предусмотрены в су</w:t>
      </w:r>
      <w:r w:rsidRPr="00142B0C">
        <w:rPr>
          <w:rFonts w:ascii="Times New Roman" w:hAnsi="Times New Roman" w:cs="Times New Roman"/>
          <w:sz w:val="26"/>
          <w:szCs w:val="26"/>
        </w:rPr>
        <w:t>м</w:t>
      </w:r>
      <w:r w:rsidRPr="00142B0C">
        <w:rPr>
          <w:rFonts w:ascii="Times New Roman" w:hAnsi="Times New Roman" w:cs="Times New Roman"/>
          <w:sz w:val="26"/>
          <w:szCs w:val="26"/>
        </w:rPr>
        <w:t>ме466 252,0  тыс. рублей, в том числе: в 2016 году 167 233,5  тыс. рублей, в 2017 году – 149 509,3  тыс. рублей, в 2018 году – 149 509,2 тыс. рублей.</w:t>
      </w:r>
    </w:p>
    <w:p w:rsidR="00142B0C" w:rsidRPr="00142B0C" w:rsidRDefault="00142B0C" w:rsidP="00142B0C">
      <w:pPr>
        <w:pStyle w:val="afa"/>
        <w:ind w:firstLine="748"/>
        <w:rPr>
          <w:rFonts w:ascii="Times New Roman" w:hAnsi="Times New Roman"/>
          <w:sz w:val="26"/>
          <w:szCs w:val="26"/>
        </w:rPr>
      </w:pPr>
    </w:p>
    <w:p w:rsidR="00142B0C" w:rsidRPr="00142B0C" w:rsidRDefault="00142B0C" w:rsidP="00142B0C">
      <w:pPr>
        <w:pStyle w:val="afa"/>
        <w:ind w:firstLine="748"/>
        <w:rPr>
          <w:rFonts w:ascii="Times New Roman" w:hAnsi="Times New Roman"/>
          <w:sz w:val="26"/>
          <w:szCs w:val="26"/>
        </w:rPr>
      </w:pPr>
    </w:p>
    <w:p w:rsidR="00142B0C" w:rsidRPr="00142B0C" w:rsidRDefault="00142B0C" w:rsidP="00142B0C">
      <w:pPr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         Информация по субсидиям на финансовое обеспечение выполнения муниц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пального задания автономного учреждения</w:t>
      </w: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</w:p>
    <w:p w:rsidR="00142B0C" w:rsidRP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142B0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70</w:t>
      </w:r>
    </w:p>
    <w:tbl>
      <w:tblPr>
        <w:tblW w:w="96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7"/>
        <w:gridCol w:w="1701"/>
        <w:gridCol w:w="732"/>
        <w:gridCol w:w="1080"/>
        <w:gridCol w:w="798"/>
        <w:gridCol w:w="802"/>
        <w:gridCol w:w="688"/>
        <w:gridCol w:w="1077"/>
        <w:gridCol w:w="1080"/>
        <w:gridCol w:w="1080"/>
      </w:tblGrid>
      <w:tr w:rsidR="00142B0C" w:rsidRPr="00142B0C" w:rsidTr="00142B0C">
        <w:trPr>
          <w:tblHeader/>
        </w:trPr>
        <w:tc>
          <w:tcPr>
            <w:tcW w:w="627" w:type="dxa"/>
            <w:vMerge w:val="restart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bookmarkStart w:id="138" w:name="OLE_LINK4"/>
            <w:r w:rsidRPr="003A7EE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A7EE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7EE0">
              <w:rPr>
                <w:rFonts w:ascii="Times New Roman" w:hAnsi="Times New Roman" w:cs="Times New Roman"/>
              </w:rPr>
              <w:t>/</w:t>
            </w:r>
            <w:proofErr w:type="spellStart"/>
            <w:r w:rsidRPr="003A7EE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Наименов</w:t>
            </w:r>
            <w:r w:rsidRPr="003A7EE0">
              <w:rPr>
                <w:rFonts w:ascii="Times New Roman" w:hAnsi="Times New Roman" w:cs="Times New Roman"/>
                <w:bCs/>
              </w:rPr>
              <w:t>а</w:t>
            </w:r>
            <w:r w:rsidRPr="003A7EE0">
              <w:rPr>
                <w:rFonts w:ascii="Times New Roman" w:hAnsi="Times New Roman" w:cs="Times New Roman"/>
                <w:bCs/>
              </w:rPr>
              <w:t>ние муниц</w:t>
            </w:r>
            <w:r w:rsidRPr="003A7EE0">
              <w:rPr>
                <w:rFonts w:ascii="Times New Roman" w:hAnsi="Times New Roman" w:cs="Times New Roman"/>
                <w:bCs/>
              </w:rPr>
              <w:t>и</w:t>
            </w:r>
            <w:r w:rsidRPr="003A7EE0">
              <w:rPr>
                <w:rFonts w:ascii="Times New Roman" w:hAnsi="Times New Roman" w:cs="Times New Roman"/>
                <w:bCs/>
              </w:rPr>
              <w:t>пальные у</w:t>
            </w:r>
            <w:r w:rsidRPr="003A7EE0">
              <w:rPr>
                <w:rFonts w:ascii="Times New Roman" w:hAnsi="Times New Roman" w:cs="Times New Roman"/>
                <w:bCs/>
              </w:rPr>
              <w:t>с</w:t>
            </w:r>
            <w:r w:rsidRPr="003A7EE0">
              <w:rPr>
                <w:rFonts w:ascii="Times New Roman" w:hAnsi="Times New Roman" w:cs="Times New Roman"/>
                <w:bCs/>
              </w:rPr>
              <w:t>луги (работы)</w:t>
            </w:r>
          </w:p>
        </w:tc>
        <w:tc>
          <w:tcPr>
            <w:tcW w:w="732" w:type="dxa"/>
            <w:vMerge w:val="restart"/>
            <w:vAlign w:val="center"/>
          </w:tcPr>
          <w:p w:rsidR="00142B0C" w:rsidRPr="003A7EE0" w:rsidRDefault="00142B0C" w:rsidP="003A7EE0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Кол</w:t>
            </w:r>
            <w:r w:rsidR="003A7EE0" w:rsidRPr="003A7EE0">
              <w:rPr>
                <w:rFonts w:ascii="Times New Roman" w:hAnsi="Times New Roman" w:cs="Times New Roman"/>
                <w:bCs/>
              </w:rPr>
              <w:t>-</w:t>
            </w:r>
            <w:r w:rsidRPr="003A7EE0">
              <w:rPr>
                <w:rFonts w:ascii="Times New Roman" w:hAnsi="Times New Roman" w:cs="Times New Roman"/>
                <w:bCs/>
              </w:rPr>
              <w:t xml:space="preserve">во </w:t>
            </w:r>
            <w:proofErr w:type="spellStart"/>
            <w:r w:rsidRPr="003A7EE0">
              <w:rPr>
                <w:rFonts w:ascii="Times New Roman" w:hAnsi="Times New Roman" w:cs="Times New Roman"/>
                <w:bCs/>
              </w:rPr>
              <w:t>уч</w:t>
            </w:r>
            <w:r w:rsidR="003A7EE0" w:rsidRPr="003A7EE0">
              <w:rPr>
                <w:rFonts w:ascii="Times New Roman" w:hAnsi="Times New Roman" w:cs="Times New Roman"/>
                <w:bCs/>
              </w:rPr>
              <w:t>-</w:t>
            </w:r>
            <w:r w:rsidRPr="003A7EE0">
              <w:rPr>
                <w:rFonts w:ascii="Times New Roman" w:hAnsi="Times New Roman" w:cs="Times New Roman"/>
                <w:bCs/>
              </w:rPr>
              <w:t>ий</w:t>
            </w:r>
            <w:proofErr w:type="spellEnd"/>
            <w:r w:rsidRPr="003A7EE0">
              <w:rPr>
                <w:rFonts w:ascii="Times New Roman" w:hAnsi="Times New Roman" w:cs="Times New Roman"/>
                <w:bCs/>
              </w:rPr>
              <w:t xml:space="preserve"> </w:t>
            </w:r>
            <w:r w:rsidR="003A7EE0" w:rsidRPr="003A7EE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Потр</w:t>
            </w:r>
            <w:r w:rsidRPr="003A7EE0">
              <w:rPr>
                <w:rFonts w:ascii="Times New Roman" w:hAnsi="Times New Roman" w:cs="Times New Roman"/>
                <w:bCs/>
              </w:rPr>
              <w:t>е</w:t>
            </w:r>
            <w:r w:rsidRPr="003A7EE0">
              <w:rPr>
                <w:rFonts w:ascii="Times New Roman" w:hAnsi="Times New Roman" w:cs="Times New Roman"/>
                <w:bCs/>
              </w:rPr>
              <w:t>бит</w:t>
            </w:r>
            <w:r w:rsidRPr="003A7EE0">
              <w:rPr>
                <w:rFonts w:ascii="Times New Roman" w:hAnsi="Times New Roman" w:cs="Times New Roman"/>
                <w:bCs/>
              </w:rPr>
              <w:t>е</w:t>
            </w:r>
            <w:r w:rsidRPr="003A7EE0">
              <w:rPr>
                <w:rFonts w:ascii="Times New Roman" w:hAnsi="Times New Roman" w:cs="Times New Roman"/>
                <w:bCs/>
              </w:rPr>
              <w:t>ли</w:t>
            </w:r>
          </w:p>
        </w:tc>
        <w:tc>
          <w:tcPr>
            <w:tcW w:w="2288" w:type="dxa"/>
            <w:gridSpan w:val="3"/>
            <w:vAlign w:val="center"/>
          </w:tcPr>
          <w:p w:rsidR="00142B0C" w:rsidRPr="003A7EE0" w:rsidRDefault="00142B0C" w:rsidP="003A7EE0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Показатели объ</w:t>
            </w:r>
            <w:r w:rsidRPr="003A7EE0">
              <w:rPr>
                <w:rFonts w:ascii="Times New Roman" w:hAnsi="Times New Roman" w:cs="Times New Roman"/>
                <w:bCs/>
              </w:rPr>
              <w:t>е</w:t>
            </w:r>
            <w:r w:rsidRPr="003A7EE0"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 w:rsidRPr="003A7EE0">
              <w:rPr>
                <w:rFonts w:ascii="Times New Roman" w:hAnsi="Times New Roman" w:cs="Times New Roman"/>
                <w:bCs/>
              </w:rPr>
              <w:t>а(</w:t>
            </w:r>
            <w:proofErr w:type="gramEnd"/>
            <w:r w:rsidRPr="003A7EE0">
              <w:rPr>
                <w:rFonts w:ascii="Times New Roman" w:hAnsi="Times New Roman" w:cs="Times New Roman"/>
                <w:bCs/>
              </w:rPr>
              <w:t>количество п</w:t>
            </w:r>
            <w:r w:rsidRPr="003A7EE0">
              <w:rPr>
                <w:rFonts w:ascii="Times New Roman" w:hAnsi="Times New Roman" w:cs="Times New Roman"/>
                <w:bCs/>
              </w:rPr>
              <w:t>о</w:t>
            </w:r>
            <w:r w:rsidRPr="003A7EE0">
              <w:rPr>
                <w:rFonts w:ascii="Times New Roman" w:hAnsi="Times New Roman" w:cs="Times New Roman"/>
                <w:bCs/>
              </w:rPr>
              <w:t>требит</w:t>
            </w:r>
            <w:r w:rsidRPr="003A7EE0">
              <w:rPr>
                <w:rFonts w:ascii="Times New Roman" w:hAnsi="Times New Roman" w:cs="Times New Roman"/>
                <w:bCs/>
              </w:rPr>
              <w:t>е</w:t>
            </w:r>
            <w:r w:rsidRPr="003A7EE0">
              <w:rPr>
                <w:rFonts w:ascii="Times New Roman" w:hAnsi="Times New Roman" w:cs="Times New Roman"/>
                <w:bCs/>
              </w:rPr>
              <w:t>лей)</w:t>
            </w:r>
          </w:p>
        </w:tc>
        <w:tc>
          <w:tcPr>
            <w:tcW w:w="3237" w:type="dxa"/>
            <w:gridSpan w:val="3"/>
            <w:vAlign w:val="center"/>
          </w:tcPr>
          <w:p w:rsidR="00142B0C" w:rsidRPr="003A7EE0" w:rsidRDefault="00142B0C" w:rsidP="003A7EE0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Предусмотрено средств</w:t>
            </w:r>
            <w:r w:rsidR="003A7EE0">
              <w:rPr>
                <w:rFonts w:ascii="Times New Roman" w:hAnsi="Times New Roman" w:cs="Times New Roman"/>
                <w:bCs/>
              </w:rPr>
              <w:t xml:space="preserve"> </w:t>
            </w:r>
            <w:r w:rsidRPr="003A7EE0">
              <w:rPr>
                <w:rFonts w:ascii="Times New Roman" w:hAnsi="Times New Roman" w:cs="Times New Roman"/>
                <w:bCs/>
              </w:rPr>
              <w:t>(тыс. рублей)</w:t>
            </w:r>
          </w:p>
        </w:tc>
      </w:tr>
      <w:tr w:rsidR="00142B0C" w:rsidRPr="00142B0C" w:rsidTr="003A7EE0">
        <w:trPr>
          <w:trHeight w:val="1156"/>
          <w:tblHeader/>
        </w:trPr>
        <w:tc>
          <w:tcPr>
            <w:tcW w:w="627" w:type="dxa"/>
            <w:vMerge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2" w:type="dxa"/>
            <w:vMerge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  <w:vMerge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8" w:type="dxa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2016</w:t>
            </w:r>
          </w:p>
          <w:p w:rsidR="00142B0C" w:rsidRPr="003A7EE0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802" w:type="dxa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2017</w:t>
            </w:r>
          </w:p>
          <w:p w:rsidR="00142B0C" w:rsidRPr="003A7EE0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688" w:type="dxa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2018</w:t>
            </w:r>
          </w:p>
          <w:p w:rsidR="00142B0C" w:rsidRPr="003A7EE0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1077" w:type="dxa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2016 год</w:t>
            </w:r>
          </w:p>
        </w:tc>
        <w:tc>
          <w:tcPr>
            <w:tcW w:w="1080" w:type="dxa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1080" w:type="dxa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2018 год</w:t>
            </w: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Реализация основных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программ н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чального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щего образ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10 030,2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9 899,1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9 899,1</w:t>
            </w: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Реализация основных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программ о</w:t>
            </w:r>
            <w:r w:rsidRPr="003A7EE0">
              <w:rPr>
                <w:rFonts w:ascii="Times New Roman" w:hAnsi="Times New Roman" w:cs="Times New Roman"/>
              </w:rPr>
              <w:t>с</w:t>
            </w:r>
            <w:r w:rsidRPr="003A7EE0">
              <w:rPr>
                <w:rFonts w:ascii="Times New Roman" w:hAnsi="Times New Roman" w:cs="Times New Roman"/>
              </w:rPr>
              <w:t>новного общ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го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разования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11 853,9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12 248,9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12 248,9</w:t>
            </w: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Реализация основных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программ среднего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щего образ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2 735,5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2 749,7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2 749,7</w:t>
            </w: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Реализация дополнител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ных общеобр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программ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21 276,2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20 998,1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20 998,1</w:t>
            </w: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Организация меропри</w:t>
            </w:r>
            <w:r w:rsidRPr="003A7EE0">
              <w:rPr>
                <w:rFonts w:ascii="Times New Roman" w:hAnsi="Times New Roman" w:cs="Times New Roman"/>
              </w:rPr>
              <w:t>я</w:t>
            </w:r>
            <w:r w:rsidRPr="003A7EE0">
              <w:rPr>
                <w:rFonts w:ascii="Times New Roman" w:hAnsi="Times New Roman" w:cs="Times New Roman"/>
              </w:rPr>
              <w:t>тий по обеспеч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нию прав на отдых и озд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ровление 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тей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jc w:val="both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Организация и провед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ние олимпиад, конкурсов, н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пра</w:t>
            </w:r>
            <w:r w:rsidRPr="003A7EE0">
              <w:rPr>
                <w:rFonts w:ascii="Times New Roman" w:hAnsi="Times New Roman" w:cs="Times New Roman"/>
              </w:rPr>
              <w:t>в</w:t>
            </w:r>
            <w:r w:rsidRPr="003A7EE0">
              <w:rPr>
                <w:rFonts w:ascii="Times New Roman" w:hAnsi="Times New Roman" w:cs="Times New Roman"/>
              </w:rPr>
              <w:t>ленных на выявл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 xml:space="preserve">ние и </w:t>
            </w:r>
            <w:r w:rsidRPr="003A7EE0">
              <w:rPr>
                <w:rFonts w:ascii="Times New Roman" w:hAnsi="Times New Roman" w:cs="Times New Roman"/>
              </w:rPr>
              <w:lastRenderedPageBreak/>
              <w:t>развитие об</w:t>
            </w:r>
            <w:r w:rsidRPr="003A7EE0">
              <w:rPr>
                <w:rFonts w:ascii="Times New Roman" w:hAnsi="Times New Roman" w:cs="Times New Roman"/>
              </w:rPr>
              <w:t>у</w:t>
            </w:r>
            <w:r w:rsidRPr="003A7EE0">
              <w:rPr>
                <w:rFonts w:ascii="Times New Roman" w:hAnsi="Times New Roman" w:cs="Times New Roman"/>
              </w:rPr>
              <w:t>чающихся и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теллектуал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ных и творч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ских спосо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ностей к зан</w:t>
            </w:r>
            <w:r w:rsidRPr="003A7EE0">
              <w:rPr>
                <w:rFonts w:ascii="Times New Roman" w:hAnsi="Times New Roman" w:cs="Times New Roman"/>
              </w:rPr>
              <w:t>я</w:t>
            </w:r>
            <w:r w:rsidRPr="003A7EE0">
              <w:rPr>
                <w:rFonts w:ascii="Times New Roman" w:hAnsi="Times New Roman" w:cs="Times New Roman"/>
              </w:rPr>
              <w:t>тиям физич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ской кул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туры и спорта, и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тереса научно-исследовател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ской деятел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ности, творч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ской деятел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ности, фи</w:t>
            </w:r>
            <w:r w:rsidRPr="003A7EE0">
              <w:rPr>
                <w:rFonts w:ascii="Times New Roman" w:hAnsi="Times New Roman" w:cs="Times New Roman"/>
              </w:rPr>
              <w:t>з</w:t>
            </w:r>
            <w:r w:rsidRPr="003A7EE0">
              <w:rPr>
                <w:rFonts w:ascii="Times New Roman" w:hAnsi="Times New Roman" w:cs="Times New Roman"/>
              </w:rPr>
              <w:t>культу</w:t>
            </w:r>
            <w:r w:rsidRPr="003A7EE0">
              <w:rPr>
                <w:rFonts w:ascii="Times New Roman" w:hAnsi="Times New Roman" w:cs="Times New Roman"/>
              </w:rPr>
              <w:t>р</w:t>
            </w:r>
            <w:r w:rsidRPr="003A7EE0">
              <w:rPr>
                <w:rFonts w:ascii="Times New Roman" w:hAnsi="Times New Roman" w:cs="Times New Roman"/>
              </w:rPr>
              <w:t>но-оздоровител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ной деятельн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lastRenderedPageBreak/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B0C" w:rsidRPr="00142B0C" w:rsidTr="00142B0C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32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щиеся</w:t>
            </w:r>
          </w:p>
        </w:tc>
        <w:tc>
          <w:tcPr>
            <w:tcW w:w="79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45 895,8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45 895,8</w:t>
            </w:r>
          </w:p>
        </w:tc>
        <w:tc>
          <w:tcPr>
            <w:tcW w:w="108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B0C">
              <w:rPr>
                <w:rFonts w:ascii="Times New Roman" w:hAnsi="Times New Roman" w:cs="Times New Roman"/>
                <w:sz w:val="20"/>
                <w:szCs w:val="20"/>
              </w:rPr>
              <w:t>45 895,8</w:t>
            </w:r>
          </w:p>
        </w:tc>
      </w:tr>
      <w:bookmarkEnd w:id="138"/>
    </w:tbl>
    <w:p w:rsidR="00142B0C" w:rsidRPr="00142B0C" w:rsidRDefault="00142B0C" w:rsidP="00142B0C">
      <w:pPr>
        <w:ind w:firstLine="743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2B0C" w:rsidRPr="00142B0C" w:rsidRDefault="00142B0C" w:rsidP="00142B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Информация по субсидиям на финансовое обеспечение выполнения мун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ципального задания бюджетными учреждениями</w:t>
      </w:r>
    </w:p>
    <w:p w:rsidR="00142B0C" w:rsidRPr="00142B0C" w:rsidRDefault="00142B0C" w:rsidP="00142B0C">
      <w:pPr>
        <w:pStyle w:val="afa"/>
        <w:ind w:firstLine="748"/>
        <w:jc w:val="right"/>
        <w:rPr>
          <w:rFonts w:ascii="Times New Roman" w:hAnsi="Times New Roman"/>
          <w:sz w:val="26"/>
          <w:szCs w:val="26"/>
        </w:rPr>
      </w:pPr>
      <w:r w:rsidRPr="00142B0C">
        <w:rPr>
          <w:rFonts w:ascii="Times New Roman" w:hAnsi="Times New Roman"/>
          <w:sz w:val="26"/>
          <w:szCs w:val="26"/>
        </w:rPr>
        <w:t xml:space="preserve">Таблица </w:t>
      </w:r>
      <w:r w:rsidR="0088719E">
        <w:rPr>
          <w:rFonts w:ascii="Times New Roman" w:hAnsi="Times New Roman"/>
          <w:sz w:val="26"/>
          <w:szCs w:val="26"/>
        </w:rPr>
        <w:t>71</w:t>
      </w:r>
    </w:p>
    <w:p w:rsidR="00142B0C" w:rsidRPr="00142B0C" w:rsidRDefault="00142B0C" w:rsidP="00142B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7"/>
        <w:gridCol w:w="1533"/>
        <w:gridCol w:w="675"/>
        <w:gridCol w:w="768"/>
        <w:gridCol w:w="862"/>
        <w:gridCol w:w="802"/>
        <w:gridCol w:w="853"/>
        <w:gridCol w:w="1150"/>
        <w:gridCol w:w="997"/>
        <w:gridCol w:w="1093"/>
      </w:tblGrid>
      <w:tr w:rsidR="00142B0C" w:rsidRPr="00142B0C" w:rsidTr="0088719E">
        <w:trPr>
          <w:tblHeader/>
        </w:trPr>
        <w:tc>
          <w:tcPr>
            <w:tcW w:w="627" w:type="dxa"/>
            <w:vMerge w:val="restart"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A7EE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7EE0">
              <w:rPr>
                <w:rFonts w:ascii="Times New Roman" w:hAnsi="Times New Roman" w:cs="Times New Roman"/>
              </w:rPr>
              <w:t>/</w:t>
            </w:r>
            <w:proofErr w:type="spellStart"/>
            <w:r w:rsidRPr="003A7EE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33" w:type="dxa"/>
            <w:vMerge w:val="restart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Наименов</w:t>
            </w:r>
            <w:r w:rsidRPr="0088719E">
              <w:rPr>
                <w:rFonts w:ascii="Times New Roman" w:hAnsi="Times New Roman" w:cs="Times New Roman"/>
                <w:bCs/>
              </w:rPr>
              <w:t>а</w:t>
            </w:r>
            <w:r w:rsidRPr="0088719E">
              <w:rPr>
                <w:rFonts w:ascii="Times New Roman" w:hAnsi="Times New Roman" w:cs="Times New Roman"/>
                <w:bCs/>
              </w:rPr>
              <w:t>ние мун</w:t>
            </w:r>
            <w:r w:rsidRPr="0088719E">
              <w:rPr>
                <w:rFonts w:ascii="Times New Roman" w:hAnsi="Times New Roman" w:cs="Times New Roman"/>
                <w:bCs/>
              </w:rPr>
              <w:t>и</w:t>
            </w:r>
            <w:r w:rsidRPr="0088719E">
              <w:rPr>
                <w:rFonts w:ascii="Times New Roman" w:hAnsi="Times New Roman" w:cs="Times New Roman"/>
                <w:bCs/>
              </w:rPr>
              <w:t>ципальной услуги (р</w:t>
            </w:r>
            <w:r w:rsidRPr="0088719E">
              <w:rPr>
                <w:rFonts w:ascii="Times New Roman" w:hAnsi="Times New Roman" w:cs="Times New Roman"/>
                <w:bCs/>
              </w:rPr>
              <w:t>а</w:t>
            </w:r>
            <w:r w:rsidRPr="0088719E">
              <w:rPr>
                <w:rFonts w:ascii="Times New Roman" w:hAnsi="Times New Roman" w:cs="Times New Roman"/>
                <w:bCs/>
              </w:rPr>
              <w:t>боты)</w:t>
            </w:r>
          </w:p>
        </w:tc>
        <w:tc>
          <w:tcPr>
            <w:tcW w:w="675" w:type="dxa"/>
            <w:vMerge w:val="restart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88719E">
              <w:rPr>
                <w:rFonts w:ascii="Times New Roman" w:hAnsi="Times New Roman" w:cs="Times New Roman"/>
                <w:bCs/>
              </w:rPr>
              <w:t>Кол-воучреждений</w:t>
            </w:r>
            <w:proofErr w:type="spellEnd"/>
          </w:p>
        </w:tc>
        <w:tc>
          <w:tcPr>
            <w:tcW w:w="768" w:type="dxa"/>
            <w:vMerge w:val="restart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П</w:t>
            </w:r>
            <w:r w:rsidRPr="0088719E">
              <w:rPr>
                <w:rFonts w:ascii="Times New Roman" w:hAnsi="Times New Roman" w:cs="Times New Roman"/>
                <w:bCs/>
              </w:rPr>
              <w:t>о</w:t>
            </w:r>
            <w:r w:rsidRPr="0088719E">
              <w:rPr>
                <w:rFonts w:ascii="Times New Roman" w:hAnsi="Times New Roman" w:cs="Times New Roman"/>
                <w:bCs/>
              </w:rPr>
              <w:t>треб</w:t>
            </w:r>
            <w:r w:rsidRPr="0088719E">
              <w:rPr>
                <w:rFonts w:ascii="Times New Roman" w:hAnsi="Times New Roman" w:cs="Times New Roman"/>
                <w:bCs/>
              </w:rPr>
              <w:t>и</w:t>
            </w:r>
            <w:r w:rsidRPr="0088719E">
              <w:rPr>
                <w:rFonts w:ascii="Times New Roman" w:hAnsi="Times New Roman" w:cs="Times New Roman"/>
                <w:bCs/>
              </w:rPr>
              <w:t>т</w:t>
            </w:r>
            <w:r w:rsidRPr="0088719E">
              <w:rPr>
                <w:rFonts w:ascii="Times New Roman" w:hAnsi="Times New Roman" w:cs="Times New Roman"/>
                <w:bCs/>
              </w:rPr>
              <w:t>е</w:t>
            </w:r>
            <w:r w:rsidRPr="0088719E">
              <w:rPr>
                <w:rFonts w:ascii="Times New Roman" w:hAnsi="Times New Roman" w:cs="Times New Roman"/>
                <w:bCs/>
              </w:rPr>
              <w:t>ли</w:t>
            </w:r>
          </w:p>
        </w:tc>
        <w:tc>
          <w:tcPr>
            <w:tcW w:w="2517" w:type="dxa"/>
            <w:gridSpan w:val="3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Показатели объ</w:t>
            </w:r>
            <w:r w:rsidRPr="0088719E">
              <w:rPr>
                <w:rFonts w:ascii="Times New Roman" w:hAnsi="Times New Roman" w:cs="Times New Roman"/>
                <w:bCs/>
              </w:rPr>
              <w:t>е</w:t>
            </w:r>
            <w:r w:rsidRPr="0088719E">
              <w:rPr>
                <w:rFonts w:ascii="Times New Roman" w:hAnsi="Times New Roman" w:cs="Times New Roman"/>
                <w:bCs/>
              </w:rPr>
              <w:t>ма</w:t>
            </w: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(количество потреб</w:t>
            </w:r>
            <w:r w:rsidRPr="0088719E">
              <w:rPr>
                <w:rFonts w:ascii="Times New Roman" w:hAnsi="Times New Roman" w:cs="Times New Roman"/>
                <w:bCs/>
              </w:rPr>
              <w:t>и</w:t>
            </w:r>
            <w:r w:rsidRPr="0088719E">
              <w:rPr>
                <w:rFonts w:ascii="Times New Roman" w:hAnsi="Times New Roman" w:cs="Times New Roman"/>
                <w:bCs/>
              </w:rPr>
              <w:t>телей)</w:t>
            </w:r>
          </w:p>
        </w:tc>
        <w:tc>
          <w:tcPr>
            <w:tcW w:w="3240" w:type="dxa"/>
            <w:gridSpan w:val="3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Предусмотрено средств</w:t>
            </w: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(тыс. рублей)</w:t>
            </w:r>
          </w:p>
        </w:tc>
      </w:tr>
      <w:tr w:rsidR="00142B0C" w:rsidRPr="00142B0C" w:rsidTr="0088719E">
        <w:trPr>
          <w:tblHeader/>
        </w:trPr>
        <w:tc>
          <w:tcPr>
            <w:tcW w:w="627" w:type="dxa"/>
            <w:vMerge/>
            <w:vAlign w:val="center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3" w:type="dxa"/>
            <w:vMerge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5" w:type="dxa"/>
            <w:vMerge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8" w:type="dxa"/>
            <w:vMerge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2" w:type="dxa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2016</w:t>
            </w:r>
          </w:p>
          <w:p w:rsidR="00142B0C" w:rsidRPr="0088719E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802" w:type="dxa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853" w:type="dxa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2018</w:t>
            </w:r>
          </w:p>
          <w:p w:rsidR="00142B0C" w:rsidRPr="0088719E" w:rsidRDefault="00142B0C" w:rsidP="00142B0C">
            <w:pPr>
              <w:tabs>
                <w:tab w:val="left" w:pos="851"/>
              </w:tabs>
              <w:ind w:right="8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1150" w:type="dxa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2016 год</w:t>
            </w:r>
          </w:p>
        </w:tc>
        <w:tc>
          <w:tcPr>
            <w:tcW w:w="997" w:type="dxa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1093" w:type="dxa"/>
            <w:vAlign w:val="center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88719E">
              <w:rPr>
                <w:rFonts w:ascii="Times New Roman" w:hAnsi="Times New Roman" w:cs="Times New Roman"/>
                <w:bCs/>
              </w:rPr>
              <w:t>2018 год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ция осно</w:t>
            </w:r>
            <w:r w:rsidRPr="003A7EE0">
              <w:rPr>
                <w:rFonts w:ascii="Times New Roman" w:hAnsi="Times New Roman" w:cs="Times New Roman"/>
              </w:rPr>
              <w:t>в</w:t>
            </w:r>
            <w:r w:rsidRPr="003A7EE0">
              <w:rPr>
                <w:rFonts w:ascii="Times New Roman" w:hAnsi="Times New Roman" w:cs="Times New Roman"/>
              </w:rPr>
              <w:t>ных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lastRenderedPageBreak/>
              <w:t>тельных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 н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чального общего обр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21 336,0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15 031,5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15 031,5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ция осно</w:t>
            </w:r>
            <w:r w:rsidRPr="003A7EE0">
              <w:rPr>
                <w:rFonts w:ascii="Times New Roman" w:hAnsi="Times New Roman" w:cs="Times New Roman"/>
              </w:rPr>
              <w:t>в</w:t>
            </w:r>
            <w:r w:rsidRPr="003A7EE0">
              <w:rPr>
                <w:rFonts w:ascii="Times New Roman" w:hAnsi="Times New Roman" w:cs="Times New Roman"/>
              </w:rPr>
              <w:t>ных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 о</w:t>
            </w:r>
            <w:r w:rsidRPr="003A7EE0">
              <w:rPr>
                <w:rFonts w:ascii="Times New Roman" w:hAnsi="Times New Roman" w:cs="Times New Roman"/>
              </w:rPr>
              <w:t>с</w:t>
            </w:r>
            <w:r w:rsidRPr="003A7EE0">
              <w:rPr>
                <w:rFonts w:ascii="Times New Roman" w:hAnsi="Times New Roman" w:cs="Times New Roman"/>
              </w:rPr>
              <w:t>новного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щего образ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20 406,1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14 488,2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14 488,2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ция осно</w:t>
            </w:r>
            <w:r w:rsidRPr="003A7EE0">
              <w:rPr>
                <w:rFonts w:ascii="Times New Roman" w:hAnsi="Times New Roman" w:cs="Times New Roman"/>
              </w:rPr>
              <w:t>в</w:t>
            </w:r>
            <w:r w:rsidRPr="003A7EE0">
              <w:rPr>
                <w:rFonts w:ascii="Times New Roman" w:hAnsi="Times New Roman" w:cs="Times New Roman"/>
              </w:rPr>
              <w:t>ных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 сре</w:t>
            </w:r>
            <w:r w:rsidRPr="003A7EE0">
              <w:rPr>
                <w:rFonts w:ascii="Times New Roman" w:hAnsi="Times New Roman" w:cs="Times New Roman"/>
              </w:rPr>
              <w:t>д</w:t>
            </w:r>
            <w:r w:rsidRPr="003A7EE0">
              <w:rPr>
                <w:rFonts w:ascii="Times New Roman" w:hAnsi="Times New Roman" w:cs="Times New Roman"/>
              </w:rPr>
              <w:t>него общего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4 546,2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3 259,8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3 259,8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Организ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ция мер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приятий по обеспеч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нию прав на отдых и о</w:t>
            </w:r>
            <w:r w:rsidRPr="003A7EE0">
              <w:rPr>
                <w:rFonts w:ascii="Times New Roman" w:hAnsi="Times New Roman" w:cs="Times New Roman"/>
              </w:rPr>
              <w:t>з</w:t>
            </w:r>
            <w:r w:rsidRPr="003A7EE0">
              <w:rPr>
                <w:rFonts w:ascii="Times New Roman" w:hAnsi="Times New Roman" w:cs="Times New Roman"/>
              </w:rPr>
              <w:t>доровление 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тей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</w:p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Организ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ция и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ведение олимпиад, ко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курсов, направле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ных на выя</w:t>
            </w:r>
            <w:r w:rsidRPr="003A7EE0">
              <w:rPr>
                <w:rFonts w:ascii="Times New Roman" w:hAnsi="Times New Roman" w:cs="Times New Roman"/>
              </w:rPr>
              <w:t>в</w:t>
            </w:r>
            <w:r w:rsidRPr="003A7EE0">
              <w:rPr>
                <w:rFonts w:ascii="Times New Roman" w:hAnsi="Times New Roman" w:cs="Times New Roman"/>
              </w:rPr>
              <w:t>ление и ра</w:t>
            </w:r>
            <w:r w:rsidRPr="003A7EE0">
              <w:rPr>
                <w:rFonts w:ascii="Times New Roman" w:hAnsi="Times New Roman" w:cs="Times New Roman"/>
              </w:rPr>
              <w:t>з</w:t>
            </w:r>
            <w:r w:rsidRPr="003A7EE0">
              <w:rPr>
                <w:rFonts w:ascii="Times New Roman" w:hAnsi="Times New Roman" w:cs="Times New Roman"/>
              </w:rPr>
              <w:t>витие об</w:t>
            </w:r>
            <w:r w:rsidRPr="003A7EE0">
              <w:rPr>
                <w:rFonts w:ascii="Times New Roman" w:hAnsi="Times New Roman" w:cs="Times New Roman"/>
              </w:rPr>
              <w:t>у</w:t>
            </w:r>
            <w:r w:rsidRPr="003A7EE0">
              <w:rPr>
                <w:rFonts w:ascii="Times New Roman" w:hAnsi="Times New Roman" w:cs="Times New Roman"/>
              </w:rPr>
              <w:t>чающихся интеллект</w:t>
            </w:r>
            <w:r w:rsidRPr="003A7EE0">
              <w:rPr>
                <w:rFonts w:ascii="Times New Roman" w:hAnsi="Times New Roman" w:cs="Times New Roman"/>
              </w:rPr>
              <w:t>у</w:t>
            </w:r>
            <w:r w:rsidRPr="003A7EE0">
              <w:rPr>
                <w:rFonts w:ascii="Times New Roman" w:hAnsi="Times New Roman" w:cs="Times New Roman"/>
              </w:rPr>
              <w:t xml:space="preserve">альных и </w:t>
            </w:r>
            <w:r w:rsidRPr="003A7EE0">
              <w:rPr>
                <w:rFonts w:ascii="Times New Roman" w:hAnsi="Times New Roman" w:cs="Times New Roman"/>
              </w:rPr>
              <w:lastRenderedPageBreak/>
              <w:t>творческих способн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стей к занятиям ф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зической культуры и спорта, инт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реса н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учно-исследов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тельской деятельн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сти, творч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ской де</w:t>
            </w:r>
            <w:r w:rsidRPr="003A7EE0">
              <w:rPr>
                <w:rFonts w:ascii="Times New Roman" w:hAnsi="Times New Roman" w:cs="Times New Roman"/>
              </w:rPr>
              <w:t>я</w:t>
            </w:r>
            <w:r w:rsidRPr="003A7EE0">
              <w:rPr>
                <w:rFonts w:ascii="Times New Roman" w:hAnsi="Times New Roman" w:cs="Times New Roman"/>
              </w:rPr>
              <w:t>тельн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сти, физкульту</w:t>
            </w:r>
            <w:r w:rsidRPr="003A7EE0">
              <w:rPr>
                <w:rFonts w:ascii="Times New Roman" w:hAnsi="Times New Roman" w:cs="Times New Roman"/>
              </w:rPr>
              <w:t>р</w:t>
            </w:r>
            <w:r w:rsidRPr="003A7EE0">
              <w:rPr>
                <w:rFonts w:ascii="Times New Roman" w:hAnsi="Times New Roman" w:cs="Times New Roman"/>
              </w:rPr>
              <w:t>но-оздоров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тельной де</w:t>
            </w:r>
            <w:r w:rsidRPr="003A7EE0">
              <w:rPr>
                <w:rFonts w:ascii="Times New Roman" w:hAnsi="Times New Roman" w:cs="Times New Roman"/>
              </w:rPr>
              <w:t>я</w:t>
            </w:r>
            <w:r w:rsidRPr="003A7EE0">
              <w:rPr>
                <w:rFonts w:ascii="Times New Roman" w:hAnsi="Times New Roman" w:cs="Times New Roman"/>
              </w:rPr>
              <w:t>тельн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lastRenderedPageBreak/>
              <w:t>6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  <w:highlight w:val="yellow"/>
              </w:rPr>
            </w:pPr>
            <w:r w:rsidRPr="003A7EE0">
              <w:rPr>
                <w:rFonts w:ascii="Times New Roman" w:hAnsi="Times New Roman" w:cs="Times New Roman"/>
              </w:rPr>
              <w:t>Реализация о</w:t>
            </w:r>
            <w:r w:rsidRPr="003A7EE0">
              <w:rPr>
                <w:rFonts w:ascii="Times New Roman" w:hAnsi="Times New Roman" w:cs="Times New Roman"/>
              </w:rPr>
              <w:t>с</w:t>
            </w:r>
            <w:r w:rsidRPr="003A7EE0">
              <w:rPr>
                <w:rFonts w:ascii="Times New Roman" w:hAnsi="Times New Roman" w:cs="Times New Roman"/>
              </w:rPr>
              <w:t>новных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 д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школ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ного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восп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танн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19 416,6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15 801,2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15 801,2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proofErr w:type="gramStart"/>
            <w:r w:rsidRPr="003A7EE0">
              <w:rPr>
                <w:rFonts w:ascii="Times New Roman" w:hAnsi="Times New Roman" w:cs="Times New Roman"/>
              </w:rPr>
              <w:t>Реализация адаптирова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ных осно</w:t>
            </w:r>
            <w:r w:rsidRPr="003A7EE0">
              <w:rPr>
                <w:rFonts w:ascii="Times New Roman" w:hAnsi="Times New Roman" w:cs="Times New Roman"/>
              </w:rPr>
              <w:t>в</w:t>
            </w:r>
            <w:r w:rsidRPr="003A7EE0">
              <w:rPr>
                <w:rFonts w:ascii="Times New Roman" w:hAnsi="Times New Roman" w:cs="Times New Roman"/>
              </w:rPr>
              <w:t>ных общео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разовател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ных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 для обуча</w:t>
            </w:r>
            <w:r w:rsidRPr="003A7EE0">
              <w:rPr>
                <w:rFonts w:ascii="Times New Roman" w:hAnsi="Times New Roman" w:cs="Times New Roman"/>
              </w:rPr>
              <w:t>ю</w:t>
            </w:r>
            <w:r w:rsidRPr="003A7EE0">
              <w:rPr>
                <w:rFonts w:ascii="Times New Roman" w:hAnsi="Times New Roman" w:cs="Times New Roman"/>
              </w:rPr>
              <w:t>щихся с ограниче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ными во</w:t>
            </w:r>
            <w:r w:rsidRPr="003A7EE0">
              <w:rPr>
                <w:rFonts w:ascii="Times New Roman" w:hAnsi="Times New Roman" w:cs="Times New Roman"/>
              </w:rPr>
              <w:t>з</w:t>
            </w:r>
            <w:r w:rsidRPr="003A7EE0">
              <w:rPr>
                <w:rFonts w:ascii="Times New Roman" w:hAnsi="Times New Roman" w:cs="Times New Roman"/>
              </w:rPr>
              <w:t>можност</w:t>
            </w:r>
            <w:r w:rsidRPr="003A7EE0">
              <w:rPr>
                <w:rFonts w:ascii="Times New Roman" w:hAnsi="Times New Roman" w:cs="Times New Roman"/>
              </w:rPr>
              <w:t>я</w:t>
            </w:r>
            <w:r w:rsidRPr="003A7EE0">
              <w:rPr>
                <w:rFonts w:ascii="Times New Roman" w:hAnsi="Times New Roman" w:cs="Times New Roman"/>
              </w:rPr>
              <w:t>ми здор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вья</w:t>
            </w:r>
            <w:proofErr w:type="gramEnd"/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6 302,7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4 708,7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4 708,7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Реализация дополнител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lastRenderedPageBreak/>
              <w:t>ных общео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разовател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ных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учащиеся, восп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танн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1110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1110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1110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49 330,1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50 324</w:t>
            </w:r>
            <w:r w:rsidRPr="0088719E">
              <w:rPr>
                <w:rFonts w:ascii="Times New Roman" w:hAnsi="Times New Roman" w:cs="Times New Roman"/>
              </w:rPr>
              <w:lastRenderedPageBreak/>
              <w:t>,1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lastRenderedPageBreak/>
              <w:t>50 324,</w:t>
            </w:r>
            <w:r w:rsidRPr="0088719E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lastRenderedPageBreak/>
              <w:t>9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Реализация пр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грамм професси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нального обуч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380</w:t>
            </w: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  <w:highlight w:val="yellow"/>
              </w:rPr>
            </w:pPr>
            <w:r w:rsidRPr="003A7EE0">
              <w:rPr>
                <w:rFonts w:ascii="Times New Roman" w:hAnsi="Times New Roman" w:cs="Times New Roman"/>
              </w:rPr>
              <w:t>Содерж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ние ребенка (пр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смотр и уход за р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бенком) в учрежден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ях, реал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зующих о</w:t>
            </w:r>
            <w:r w:rsidRPr="003A7EE0">
              <w:rPr>
                <w:rFonts w:ascii="Times New Roman" w:hAnsi="Times New Roman" w:cs="Times New Roman"/>
              </w:rPr>
              <w:t>с</w:t>
            </w:r>
            <w:r w:rsidRPr="003A7EE0">
              <w:rPr>
                <w:rFonts w:ascii="Times New Roman" w:hAnsi="Times New Roman" w:cs="Times New Roman"/>
              </w:rPr>
              <w:t>новную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щеобразов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тельную  программу дошкол</w:t>
            </w:r>
            <w:r w:rsidRPr="003A7EE0">
              <w:rPr>
                <w:rFonts w:ascii="Times New Roman" w:hAnsi="Times New Roman" w:cs="Times New Roman"/>
              </w:rPr>
              <w:t>ь</w:t>
            </w:r>
            <w:r w:rsidRPr="003A7EE0">
              <w:rPr>
                <w:rFonts w:ascii="Times New Roman" w:hAnsi="Times New Roman" w:cs="Times New Roman"/>
              </w:rPr>
              <w:t>ного обр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восп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танн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Организ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ция горячего п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тания об</w:t>
            </w:r>
            <w:r w:rsidRPr="003A7EE0">
              <w:rPr>
                <w:rFonts w:ascii="Times New Roman" w:hAnsi="Times New Roman" w:cs="Times New Roman"/>
              </w:rPr>
              <w:t>у</w:t>
            </w:r>
            <w:r w:rsidRPr="003A7EE0">
              <w:rPr>
                <w:rFonts w:ascii="Times New Roman" w:hAnsi="Times New Roman" w:cs="Times New Roman"/>
              </w:rPr>
              <w:t>чающихся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у</w:t>
            </w:r>
            <w:r w:rsidRPr="003A7EE0">
              <w:rPr>
                <w:rFonts w:ascii="Times New Roman" w:hAnsi="Times New Roman" w:cs="Times New Roman"/>
              </w:rPr>
              <w:t>ч</w:t>
            </w:r>
            <w:r w:rsidRPr="003A7EE0">
              <w:rPr>
                <w:rFonts w:ascii="Times New Roman" w:hAnsi="Times New Roman" w:cs="Times New Roman"/>
              </w:rPr>
              <w:t>режд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Организац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онно-методич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ское и информ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 xml:space="preserve">ционное </w:t>
            </w:r>
            <w:r w:rsidRPr="003A7EE0">
              <w:rPr>
                <w:rFonts w:ascii="Times New Roman" w:hAnsi="Times New Roman" w:cs="Times New Roman"/>
              </w:rPr>
              <w:lastRenderedPageBreak/>
              <w:t>обеспеч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ние деятельн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сти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тельных у</w:t>
            </w:r>
            <w:r w:rsidRPr="003A7EE0">
              <w:rPr>
                <w:rFonts w:ascii="Times New Roman" w:hAnsi="Times New Roman" w:cs="Times New Roman"/>
              </w:rPr>
              <w:t>ч</w:t>
            </w:r>
            <w:r w:rsidRPr="003A7EE0">
              <w:rPr>
                <w:rFonts w:ascii="Times New Roman" w:hAnsi="Times New Roman" w:cs="Times New Roman"/>
              </w:rPr>
              <w:t>режд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 xml:space="preserve">учащиеся, </w:t>
            </w:r>
            <w:r w:rsidRPr="0088719E">
              <w:rPr>
                <w:rFonts w:ascii="Times New Roman" w:hAnsi="Times New Roman" w:cs="Times New Roman"/>
              </w:rPr>
              <w:lastRenderedPageBreak/>
              <w:t>восп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танн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Комплек</w:t>
            </w:r>
            <w:r w:rsidRPr="003A7EE0">
              <w:rPr>
                <w:rFonts w:ascii="Times New Roman" w:hAnsi="Times New Roman" w:cs="Times New Roman"/>
              </w:rPr>
              <w:t>с</w:t>
            </w:r>
            <w:r w:rsidRPr="003A7EE0">
              <w:rPr>
                <w:rFonts w:ascii="Times New Roman" w:hAnsi="Times New Roman" w:cs="Times New Roman"/>
              </w:rPr>
              <w:t xml:space="preserve">ное </w:t>
            </w:r>
            <w:proofErr w:type="spellStart"/>
            <w:r w:rsidRPr="003A7EE0">
              <w:rPr>
                <w:rFonts w:ascii="Times New Roman" w:hAnsi="Times New Roman" w:cs="Times New Roman"/>
              </w:rPr>
              <w:t>псих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лого-медико-педагогич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ское</w:t>
            </w:r>
            <w:proofErr w:type="spellEnd"/>
            <w:r w:rsidRPr="003A7EE0">
              <w:rPr>
                <w:rFonts w:ascii="Times New Roman" w:hAnsi="Times New Roman" w:cs="Times New Roman"/>
              </w:rPr>
              <w:t xml:space="preserve"> обсл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дование 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тей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учащиеся, восп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танн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Осуществл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ние по</w:t>
            </w:r>
            <w:r w:rsidRPr="003A7EE0">
              <w:rPr>
                <w:rFonts w:ascii="Times New Roman" w:hAnsi="Times New Roman" w:cs="Times New Roman"/>
              </w:rPr>
              <w:t>д</w:t>
            </w:r>
            <w:r w:rsidRPr="003A7EE0">
              <w:rPr>
                <w:rFonts w:ascii="Times New Roman" w:hAnsi="Times New Roman" w:cs="Times New Roman"/>
              </w:rPr>
              <w:t>воза уч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щихся к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тельному у</w:t>
            </w:r>
            <w:r w:rsidRPr="003A7EE0">
              <w:rPr>
                <w:rFonts w:ascii="Times New Roman" w:hAnsi="Times New Roman" w:cs="Times New Roman"/>
              </w:rPr>
              <w:t>ч</w:t>
            </w:r>
            <w:r w:rsidRPr="003A7EE0">
              <w:rPr>
                <w:rFonts w:ascii="Times New Roman" w:hAnsi="Times New Roman" w:cs="Times New Roman"/>
              </w:rPr>
              <w:t>режд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нию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3A7EE0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</w:rPr>
            </w:pPr>
            <w:r w:rsidRPr="003A7EE0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33" w:type="dxa"/>
          </w:tcPr>
          <w:p w:rsidR="00142B0C" w:rsidRPr="003A7EE0" w:rsidRDefault="00142B0C" w:rsidP="00142B0C">
            <w:pPr>
              <w:rPr>
                <w:rFonts w:ascii="Times New Roman" w:hAnsi="Times New Roman" w:cs="Times New Roman"/>
              </w:rPr>
            </w:pPr>
            <w:r w:rsidRPr="003A7EE0">
              <w:rPr>
                <w:rFonts w:ascii="Times New Roman" w:hAnsi="Times New Roman" w:cs="Times New Roman"/>
              </w:rPr>
              <w:t>Обеспеч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ние библиотечн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го фонда учебник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ми в образов</w:t>
            </w:r>
            <w:r w:rsidRPr="003A7EE0">
              <w:rPr>
                <w:rFonts w:ascii="Times New Roman" w:hAnsi="Times New Roman" w:cs="Times New Roman"/>
              </w:rPr>
              <w:t>а</w:t>
            </w:r>
            <w:r w:rsidRPr="003A7EE0">
              <w:rPr>
                <w:rFonts w:ascii="Times New Roman" w:hAnsi="Times New Roman" w:cs="Times New Roman"/>
              </w:rPr>
              <w:t>тельном у</w:t>
            </w:r>
            <w:r w:rsidRPr="003A7EE0">
              <w:rPr>
                <w:rFonts w:ascii="Times New Roman" w:hAnsi="Times New Roman" w:cs="Times New Roman"/>
              </w:rPr>
              <w:t>ч</w:t>
            </w:r>
            <w:r w:rsidRPr="003A7EE0">
              <w:rPr>
                <w:rFonts w:ascii="Times New Roman" w:hAnsi="Times New Roman" w:cs="Times New Roman"/>
              </w:rPr>
              <w:t>реждении (по заказам шк</w:t>
            </w:r>
            <w:r w:rsidRPr="003A7EE0">
              <w:rPr>
                <w:rFonts w:ascii="Times New Roman" w:hAnsi="Times New Roman" w:cs="Times New Roman"/>
              </w:rPr>
              <w:t>о</w:t>
            </w:r>
            <w:r w:rsidRPr="003A7EE0">
              <w:rPr>
                <w:rFonts w:ascii="Times New Roman" w:hAnsi="Times New Roman" w:cs="Times New Roman"/>
              </w:rPr>
              <w:t>лы и факта поступл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ния из региона, обменного ра</w:t>
            </w:r>
            <w:r w:rsidRPr="003A7EE0">
              <w:rPr>
                <w:rFonts w:ascii="Times New Roman" w:hAnsi="Times New Roman" w:cs="Times New Roman"/>
              </w:rPr>
              <w:t>й</w:t>
            </w:r>
            <w:r w:rsidRPr="003A7EE0">
              <w:rPr>
                <w:rFonts w:ascii="Times New Roman" w:hAnsi="Times New Roman" w:cs="Times New Roman"/>
              </w:rPr>
              <w:t>онного и краевого фондов): обеспеч</w:t>
            </w:r>
            <w:r w:rsidRPr="003A7EE0">
              <w:rPr>
                <w:rFonts w:ascii="Times New Roman" w:hAnsi="Times New Roman" w:cs="Times New Roman"/>
              </w:rPr>
              <w:t>е</w:t>
            </w:r>
            <w:r w:rsidRPr="003A7EE0">
              <w:rPr>
                <w:rFonts w:ascii="Times New Roman" w:hAnsi="Times New Roman" w:cs="Times New Roman"/>
              </w:rPr>
              <w:t>ние уче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 xml:space="preserve">никами учащихся </w:t>
            </w:r>
            <w:r w:rsidRPr="003A7EE0">
              <w:rPr>
                <w:rFonts w:ascii="Times New Roman" w:hAnsi="Times New Roman" w:cs="Times New Roman"/>
              </w:rPr>
              <w:lastRenderedPageBreak/>
              <w:t>всех кла</w:t>
            </w:r>
            <w:r w:rsidRPr="003A7EE0">
              <w:rPr>
                <w:rFonts w:ascii="Times New Roman" w:hAnsi="Times New Roman" w:cs="Times New Roman"/>
              </w:rPr>
              <w:t>с</w:t>
            </w:r>
            <w:r w:rsidRPr="003A7EE0">
              <w:rPr>
                <w:rFonts w:ascii="Times New Roman" w:hAnsi="Times New Roman" w:cs="Times New Roman"/>
              </w:rPr>
              <w:t>сов, прио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ретение учебн</w:t>
            </w:r>
            <w:r w:rsidRPr="003A7EE0">
              <w:rPr>
                <w:rFonts w:ascii="Times New Roman" w:hAnsi="Times New Roman" w:cs="Times New Roman"/>
              </w:rPr>
              <w:t>и</w:t>
            </w:r>
            <w:r w:rsidRPr="003A7EE0">
              <w:rPr>
                <w:rFonts w:ascii="Times New Roman" w:hAnsi="Times New Roman" w:cs="Times New Roman"/>
              </w:rPr>
              <w:t>ков, работа с о</w:t>
            </w:r>
            <w:r w:rsidRPr="003A7EE0">
              <w:rPr>
                <w:rFonts w:ascii="Times New Roman" w:hAnsi="Times New Roman" w:cs="Times New Roman"/>
              </w:rPr>
              <w:t>б</w:t>
            </w:r>
            <w:r w:rsidRPr="003A7EE0">
              <w:rPr>
                <w:rFonts w:ascii="Times New Roman" w:hAnsi="Times New Roman" w:cs="Times New Roman"/>
              </w:rPr>
              <w:t>менным фо</w:t>
            </w:r>
            <w:r w:rsidRPr="003A7EE0">
              <w:rPr>
                <w:rFonts w:ascii="Times New Roman" w:hAnsi="Times New Roman" w:cs="Times New Roman"/>
              </w:rPr>
              <w:t>н</w:t>
            </w:r>
            <w:r w:rsidRPr="003A7EE0">
              <w:rPr>
                <w:rFonts w:ascii="Times New Roman" w:hAnsi="Times New Roman" w:cs="Times New Roman"/>
              </w:rPr>
              <w:t>дом района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учащиеся, восп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танн</w:t>
            </w:r>
            <w:r w:rsidRPr="0088719E">
              <w:rPr>
                <w:rFonts w:ascii="Times New Roman" w:hAnsi="Times New Roman" w:cs="Times New Roman"/>
              </w:rPr>
              <w:t>и</w:t>
            </w:r>
            <w:r w:rsidRPr="0088719E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B0C" w:rsidRPr="0088719E" w:rsidTr="0088719E">
        <w:tc>
          <w:tcPr>
            <w:tcW w:w="62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3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7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86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121 337,7</w:t>
            </w:r>
          </w:p>
        </w:tc>
        <w:tc>
          <w:tcPr>
            <w:tcW w:w="997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103613,5</w:t>
            </w:r>
          </w:p>
        </w:tc>
        <w:tc>
          <w:tcPr>
            <w:tcW w:w="1093" w:type="dxa"/>
          </w:tcPr>
          <w:p w:rsidR="00142B0C" w:rsidRPr="0088719E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</w:rPr>
            </w:pPr>
            <w:r w:rsidRPr="0088719E">
              <w:rPr>
                <w:rFonts w:ascii="Times New Roman" w:hAnsi="Times New Roman" w:cs="Times New Roman"/>
              </w:rPr>
              <w:t>103 613,5</w:t>
            </w:r>
          </w:p>
        </w:tc>
      </w:tr>
    </w:tbl>
    <w:p w:rsidR="00142B0C" w:rsidRPr="00142B0C" w:rsidRDefault="00142B0C" w:rsidP="00142B0C">
      <w:pPr>
        <w:ind w:firstLine="743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ind w:firstLine="743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Ожидаемый результат от оказания учреждениями муниципальных услуг в рамках выполнения муниципального задания: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- 885 детей получат дошкольное образование;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- 1 143 ребенка получат начальное общее образование;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- 1 193 ребенка получат основное общее образование;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- 207 детей получат среднее  (полное) общее образование;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- 80 % детей получат дополнительное образование;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будет проведено 89 мероприятий для детей и молодежи, для одаренных д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>тей (районный этап всероссийской олимпиады школьников, XV районная научно-практическая конференция учащихся, районный слет отличников и медалистов, районный творческий фестиваль «П</w:t>
      </w:r>
      <w:r w:rsidRPr="00142B0C">
        <w:rPr>
          <w:rFonts w:ascii="Times New Roman" w:hAnsi="Times New Roman" w:cs="Times New Roman"/>
          <w:sz w:val="26"/>
          <w:szCs w:val="26"/>
        </w:rPr>
        <w:t>о</w:t>
      </w:r>
      <w:r w:rsidRPr="00142B0C">
        <w:rPr>
          <w:rFonts w:ascii="Times New Roman" w:hAnsi="Times New Roman" w:cs="Times New Roman"/>
          <w:sz w:val="26"/>
          <w:szCs w:val="26"/>
        </w:rPr>
        <w:t>делись успехом»);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- 3 ребёнка-инвалида получат начальное общее, основное общее, среднее (полное) общее, дополнительное образование с использованием дистанц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онных образовательных технологий;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- 48% детей получат комплексное </w:t>
      </w:r>
      <w:proofErr w:type="spellStart"/>
      <w:r w:rsidRPr="00142B0C">
        <w:rPr>
          <w:rFonts w:ascii="Times New Roman" w:hAnsi="Times New Roman" w:cs="Times New Roman"/>
          <w:sz w:val="26"/>
          <w:szCs w:val="26"/>
        </w:rPr>
        <w:t>психолого-медико-педагогическое</w:t>
      </w:r>
      <w:proofErr w:type="spellEnd"/>
      <w:r w:rsidRPr="00142B0C">
        <w:rPr>
          <w:rFonts w:ascii="Times New Roman" w:hAnsi="Times New Roman" w:cs="Times New Roman"/>
          <w:sz w:val="26"/>
          <w:szCs w:val="26"/>
        </w:rPr>
        <w:t xml:space="preserve"> обсл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>дование;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2B0C">
        <w:rPr>
          <w:rFonts w:ascii="Times New Roman" w:hAnsi="Times New Roman" w:cs="Times New Roman"/>
          <w:sz w:val="26"/>
          <w:szCs w:val="26"/>
        </w:rPr>
        <w:lastRenderedPageBreak/>
        <w:t>- для 2 тыс. детей будут организованы мероприятия по обеспечению прав на отдых и оздоровление  детей в загородных оздоровительных, в стационарных палаточных лагерях.</w:t>
      </w:r>
      <w:proofErr w:type="gramEnd"/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Кроме того ежегодно планируется: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проводить районный Слёт отличников, медалистов и одаренных детей с общим охватом за 3 года не менее 350 детей;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проводить на базе Центра детского творчества 2 школы интеллект</w:t>
      </w:r>
      <w:r w:rsidRPr="00142B0C">
        <w:rPr>
          <w:rFonts w:ascii="Times New Roman" w:hAnsi="Times New Roman" w:cs="Times New Roman"/>
          <w:sz w:val="26"/>
          <w:szCs w:val="26"/>
        </w:rPr>
        <w:t>у</w:t>
      </w:r>
      <w:r w:rsidRPr="00142B0C">
        <w:rPr>
          <w:rFonts w:ascii="Times New Roman" w:hAnsi="Times New Roman" w:cs="Times New Roman"/>
          <w:sz w:val="26"/>
          <w:szCs w:val="26"/>
        </w:rPr>
        <w:t xml:space="preserve">ального роста для одаренных детей с привлечением не менее 60 человек на одну школу; 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организовывать участие не менее 80 обучающихся в олимпиадах, инте</w:t>
      </w:r>
      <w:r w:rsidRPr="00142B0C">
        <w:rPr>
          <w:rFonts w:ascii="Times New Roman" w:hAnsi="Times New Roman" w:cs="Times New Roman"/>
          <w:sz w:val="26"/>
          <w:szCs w:val="26"/>
        </w:rPr>
        <w:t>л</w:t>
      </w:r>
      <w:r w:rsidRPr="00142B0C">
        <w:rPr>
          <w:rFonts w:ascii="Times New Roman" w:hAnsi="Times New Roman" w:cs="Times New Roman"/>
          <w:sz w:val="26"/>
          <w:szCs w:val="26"/>
        </w:rPr>
        <w:t>лектуальных, спортивных и творческих конкурсах регионального, всеро</w:t>
      </w:r>
      <w:r w:rsidRPr="00142B0C">
        <w:rPr>
          <w:rFonts w:ascii="Times New Roman" w:hAnsi="Times New Roman" w:cs="Times New Roman"/>
          <w:sz w:val="26"/>
          <w:szCs w:val="26"/>
        </w:rPr>
        <w:t>с</w:t>
      </w:r>
      <w:r w:rsidRPr="00142B0C">
        <w:rPr>
          <w:rFonts w:ascii="Times New Roman" w:hAnsi="Times New Roman" w:cs="Times New Roman"/>
          <w:sz w:val="26"/>
          <w:szCs w:val="26"/>
        </w:rPr>
        <w:t>сийского и международного уровня за пределами края;</w:t>
      </w: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- проводить летние профильные смены для одаренных учащихся с участием 200 одаренных школьников.</w:t>
      </w:r>
    </w:p>
    <w:p w:rsidR="00142B0C" w:rsidRPr="00142B0C" w:rsidRDefault="00142B0C" w:rsidP="00142B0C">
      <w:pPr>
        <w:spacing w:before="12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Расходы на субсидии на цели, не связанные с финансовым обеспечением выполнения муниципального задания муниципальным автономным и бюджетным учреждениям составят  37 049,1 тыс. рублей, в том числе: в 2016 году – 12 349,7  тыс. рублей, в 2017году – 12 349,7 тыс</w:t>
      </w:r>
      <w:proofErr w:type="gramStart"/>
      <w:r w:rsidRPr="00142B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42B0C">
        <w:rPr>
          <w:rFonts w:ascii="Times New Roman" w:hAnsi="Times New Roman" w:cs="Times New Roman"/>
          <w:sz w:val="26"/>
          <w:szCs w:val="26"/>
        </w:rPr>
        <w:t>ублей, в 2018 году – 12 349,7 тыс. рублей.</w:t>
      </w:r>
    </w:p>
    <w:p w:rsidR="00142B0C" w:rsidRPr="00142B0C" w:rsidRDefault="00142B0C" w:rsidP="00142B0C">
      <w:pPr>
        <w:ind w:firstLine="743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Информация по субсидиям на иные цели, не связанные с финансовым обе</w:t>
      </w:r>
      <w:r w:rsidRPr="00142B0C">
        <w:rPr>
          <w:rFonts w:ascii="Times New Roman" w:hAnsi="Times New Roman" w:cs="Times New Roman"/>
          <w:sz w:val="26"/>
          <w:szCs w:val="26"/>
        </w:rPr>
        <w:t>с</w:t>
      </w:r>
      <w:r w:rsidRPr="00142B0C">
        <w:rPr>
          <w:rFonts w:ascii="Times New Roman" w:hAnsi="Times New Roman" w:cs="Times New Roman"/>
          <w:sz w:val="26"/>
          <w:szCs w:val="26"/>
        </w:rPr>
        <w:t>печением выполнения муниципального задания автономного у</w:t>
      </w:r>
      <w:r w:rsidRPr="00142B0C">
        <w:rPr>
          <w:rFonts w:ascii="Times New Roman" w:hAnsi="Times New Roman" w:cs="Times New Roman"/>
          <w:sz w:val="26"/>
          <w:szCs w:val="26"/>
        </w:rPr>
        <w:t>ч</w:t>
      </w:r>
      <w:r w:rsidRPr="00142B0C">
        <w:rPr>
          <w:rFonts w:ascii="Times New Roman" w:hAnsi="Times New Roman" w:cs="Times New Roman"/>
          <w:sz w:val="26"/>
          <w:szCs w:val="26"/>
        </w:rPr>
        <w:t>реждения</w:t>
      </w:r>
    </w:p>
    <w:p w:rsidR="00142B0C" w:rsidRPr="00142B0C" w:rsidRDefault="00142B0C" w:rsidP="00142B0C">
      <w:pPr>
        <w:spacing w:before="120"/>
        <w:ind w:left="741"/>
        <w:jc w:val="right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8719E">
        <w:rPr>
          <w:rFonts w:ascii="Times New Roman" w:hAnsi="Times New Roman" w:cs="Times New Roman"/>
          <w:sz w:val="26"/>
          <w:szCs w:val="26"/>
        </w:rPr>
        <w:t>72</w:t>
      </w:r>
    </w:p>
    <w:tbl>
      <w:tblPr>
        <w:tblpPr w:leftFromText="180" w:rightFromText="180" w:vertAnchor="text" w:horzAnchor="page" w:tblpX="1054" w:tblpY="132"/>
        <w:tblW w:w="10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8"/>
        <w:gridCol w:w="4353"/>
        <w:gridCol w:w="1215"/>
        <w:gridCol w:w="997"/>
        <w:gridCol w:w="997"/>
        <w:gridCol w:w="1750"/>
      </w:tblGrid>
      <w:tr w:rsidR="00142B0C" w:rsidRPr="00142B0C" w:rsidTr="00142B0C">
        <w:tc>
          <w:tcPr>
            <w:tcW w:w="828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53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Направление расходования средств (группы)</w:t>
            </w:r>
          </w:p>
        </w:tc>
        <w:tc>
          <w:tcPr>
            <w:tcW w:w="1215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Пок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зат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ли объёма (кол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чес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во уч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щихся, учре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дений)</w:t>
            </w:r>
          </w:p>
        </w:tc>
        <w:tc>
          <w:tcPr>
            <w:tcW w:w="3744" w:type="dxa"/>
            <w:gridSpan w:val="3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Предусмотрено средств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</w:tc>
      </w:tr>
      <w:tr w:rsidR="00142B0C" w:rsidRPr="00142B0C" w:rsidTr="00142B0C">
        <w:tc>
          <w:tcPr>
            <w:tcW w:w="828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53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7" w:type="dxa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750" w:type="dxa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53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бюджетам муниципал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ных образований на обеспечение г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сударственных гарантий реализ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ции прав на получение общедо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тупного 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беспла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ного начального общего, основного общего, средн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 общего образования в муниципальных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щеобразовательных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ганизациях, обеспечение дополнительного обр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зования детей в муниципальных общеобразовательных организациях в части обесп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чения деятельности административного и учебно-вспомогательного персонала мун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ципальных общеобразов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тельных организаций</w:t>
            </w:r>
          </w:p>
        </w:tc>
        <w:tc>
          <w:tcPr>
            <w:tcW w:w="121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486</w:t>
            </w:r>
          </w:p>
        </w:tc>
        <w:tc>
          <w:tcPr>
            <w:tcW w:w="99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75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353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госуда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ственных гара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тий реализации прав на получение общедоступного и бесплатного начального общего,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новного общ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го, среднего общего образования в муниципальных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щеобразовательных организациях, обеспечение дополнительного обр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зования детей в муниципальных общеобразовательных организац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ях</w:t>
            </w:r>
          </w:p>
        </w:tc>
        <w:tc>
          <w:tcPr>
            <w:tcW w:w="121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99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505,9</w:t>
            </w:r>
          </w:p>
        </w:tc>
        <w:tc>
          <w:tcPr>
            <w:tcW w:w="99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505,9</w:t>
            </w:r>
          </w:p>
        </w:tc>
        <w:tc>
          <w:tcPr>
            <w:tcW w:w="175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505,9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53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1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972</w:t>
            </w:r>
          </w:p>
        </w:tc>
        <w:tc>
          <w:tcPr>
            <w:tcW w:w="99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605,9</w:t>
            </w:r>
          </w:p>
        </w:tc>
        <w:tc>
          <w:tcPr>
            <w:tcW w:w="997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605,9</w:t>
            </w:r>
          </w:p>
        </w:tc>
        <w:tc>
          <w:tcPr>
            <w:tcW w:w="175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605,9</w:t>
            </w:r>
          </w:p>
        </w:tc>
      </w:tr>
    </w:tbl>
    <w:p w:rsidR="00142B0C" w:rsidRPr="00142B0C" w:rsidRDefault="00142B0C" w:rsidP="00142B0C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left="741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Информация по субсидиям на иные цели, не связанные с финансовым обе</w:t>
      </w:r>
      <w:r w:rsidRPr="00142B0C">
        <w:rPr>
          <w:rFonts w:ascii="Times New Roman" w:hAnsi="Times New Roman" w:cs="Times New Roman"/>
          <w:sz w:val="26"/>
          <w:szCs w:val="26"/>
        </w:rPr>
        <w:t>с</w:t>
      </w:r>
      <w:r w:rsidRPr="00142B0C">
        <w:rPr>
          <w:rFonts w:ascii="Times New Roman" w:hAnsi="Times New Roman" w:cs="Times New Roman"/>
          <w:sz w:val="26"/>
          <w:szCs w:val="26"/>
        </w:rPr>
        <w:t>печением выполнения муниципального задания бюджетных у</w:t>
      </w:r>
      <w:r w:rsidRPr="00142B0C">
        <w:rPr>
          <w:rFonts w:ascii="Times New Roman" w:hAnsi="Times New Roman" w:cs="Times New Roman"/>
          <w:sz w:val="26"/>
          <w:szCs w:val="26"/>
        </w:rPr>
        <w:t>ч</w:t>
      </w:r>
      <w:r w:rsidRPr="00142B0C">
        <w:rPr>
          <w:rFonts w:ascii="Times New Roman" w:hAnsi="Times New Roman" w:cs="Times New Roman"/>
          <w:sz w:val="26"/>
          <w:szCs w:val="26"/>
        </w:rPr>
        <w:t>реждений</w:t>
      </w:r>
    </w:p>
    <w:p w:rsidR="00142B0C" w:rsidRPr="00142B0C" w:rsidRDefault="00142B0C" w:rsidP="0088719E">
      <w:pPr>
        <w:spacing w:before="120"/>
        <w:ind w:left="741"/>
        <w:jc w:val="right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8719E">
        <w:rPr>
          <w:rFonts w:ascii="Times New Roman" w:hAnsi="Times New Roman" w:cs="Times New Roman"/>
          <w:sz w:val="26"/>
          <w:szCs w:val="26"/>
        </w:rPr>
        <w:t>73</w:t>
      </w:r>
    </w:p>
    <w:tbl>
      <w:tblPr>
        <w:tblpPr w:leftFromText="180" w:rightFromText="180" w:vertAnchor="text" w:horzAnchor="page" w:tblpX="1054" w:tblpY="91"/>
        <w:tblW w:w="10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8"/>
        <w:gridCol w:w="3432"/>
        <w:gridCol w:w="1664"/>
        <w:gridCol w:w="1731"/>
        <w:gridCol w:w="1345"/>
        <w:gridCol w:w="1140"/>
      </w:tblGrid>
      <w:tr w:rsidR="00142B0C" w:rsidRPr="00142B0C" w:rsidTr="00142B0C">
        <w:tc>
          <w:tcPr>
            <w:tcW w:w="828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32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Направление расходования средств (группы)</w:t>
            </w:r>
          </w:p>
        </w:tc>
        <w:tc>
          <w:tcPr>
            <w:tcW w:w="1664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Показатели объёма (количес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во человек, учрежд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ний)</w:t>
            </w:r>
          </w:p>
        </w:tc>
        <w:tc>
          <w:tcPr>
            <w:tcW w:w="4216" w:type="dxa"/>
            <w:gridSpan w:val="3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Предусмотрено средств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</w:tc>
      </w:tr>
      <w:tr w:rsidR="00142B0C" w:rsidRPr="00142B0C" w:rsidTr="00142B0C">
        <w:tc>
          <w:tcPr>
            <w:tcW w:w="828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2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1" w:type="dxa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345" w:type="dxa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40" w:type="dxa"/>
            <w:vAlign w:val="center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32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бюджетам м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ниципальных образований на обеспечение государс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венных гарантий реализ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ции прав на получение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щедоступного и бесплатн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 начального общего,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новного общ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го, среднего общего образования в м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ниципальных общеобраз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вательных организациях, обеспечение дополнител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ного образования детей в муниципальных общеобр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зовательных орган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зациях в части обеспечения деятел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ности административного и учебно-вспомогательного персонала муниц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пальных общеобразовательных орг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низаций</w:t>
            </w:r>
          </w:p>
        </w:tc>
        <w:tc>
          <w:tcPr>
            <w:tcW w:w="1664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1 018</w:t>
            </w:r>
          </w:p>
        </w:tc>
        <w:tc>
          <w:tcPr>
            <w:tcW w:w="1731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1345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1140" w:type="dxa"/>
          </w:tcPr>
          <w:p w:rsidR="00142B0C" w:rsidRPr="00142B0C" w:rsidRDefault="00142B0C" w:rsidP="00142B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432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выделения денежных средств на осуществление присмотра и ухода за дет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ми-инвалидами, детьми-сиротами и детьми, оста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шимися без попечения 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дит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лей, а также детьми с туберкулезной интоксик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цией, обучающимися в м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ниципальных образовател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ных организациях, реал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зующих образовательную программу дошкольного образования, без взимания родительской платы</w:t>
            </w:r>
            <w:proofErr w:type="gramEnd"/>
          </w:p>
        </w:tc>
        <w:tc>
          <w:tcPr>
            <w:tcW w:w="1664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31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38,6</w:t>
            </w:r>
          </w:p>
        </w:tc>
        <w:tc>
          <w:tcPr>
            <w:tcW w:w="134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38,6</w:t>
            </w:r>
          </w:p>
        </w:tc>
        <w:tc>
          <w:tcPr>
            <w:tcW w:w="114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38,6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32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государс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венных гарантий реализации прав на получ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ние общедоступного и бе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платного начального общ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го, основного общего, сре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него общего образов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ния в 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общеобр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зовательных орг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низациях, обеспечение дополнител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ного образования детей в муниципальных общеобр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зовательных орган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зациях</w:t>
            </w:r>
          </w:p>
        </w:tc>
        <w:tc>
          <w:tcPr>
            <w:tcW w:w="1664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1 018</w:t>
            </w:r>
          </w:p>
        </w:tc>
        <w:tc>
          <w:tcPr>
            <w:tcW w:w="1731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1 410,5</w:t>
            </w:r>
          </w:p>
        </w:tc>
        <w:tc>
          <w:tcPr>
            <w:tcW w:w="134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1 410,5</w:t>
            </w:r>
          </w:p>
        </w:tc>
        <w:tc>
          <w:tcPr>
            <w:tcW w:w="114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1 410,5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432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питанием детей, обуча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щихся в муниципальных и частных образовательных организациях, реализующих основные общеобразов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тельные программы, без взимания пл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ты</w:t>
            </w:r>
          </w:p>
        </w:tc>
        <w:tc>
          <w:tcPr>
            <w:tcW w:w="1664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1 291</w:t>
            </w:r>
          </w:p>
        </w:tc>
        <w:tc>
          <w:tcPr>
            <w:tcW w:w="1731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9 661,8</w:t>
            </w:r>
          </w:p>
        </w:tc>
        <w:tc>
          <w:tcPr>
            <w:tcW w:w="134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9 661,8</w:t>
            </w:r>
          </w:p>
        </w:tc>
        <w:tc>
          <w:tcPr>
            <w:tcW w:w="114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9 661,8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32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государс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венных гарантий реализации прав на получ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ние общедоступного и бе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платного дошкольного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разования в муниц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пальных дошкольных образовател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ных организациях, общ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доступного и беспла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ного дошкольного образ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вания в муниципальных общеобр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зовательных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ганизациях</w:t>
            </w:r>
          </w:p>
        </w:tc>
        <w:tc>
          <w:tcPr>
            <w:tcW w:w="1664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31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82,9</w:t>
            </w:r>
          </w:p>
        </w:tc>
        <w:tc>
          <w:tcPr>
            <w:tcW w:w="134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82,9</w:t>
            </w:r>
          </w:p>
        </w:tc>
        <w:tc>
          <w:tcPr>
            <w:tcW w:w="114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82,9</w:t>
            </w:r>
          </w:p>
        </w:tc>
      </w:tr>
      <w:tr w:rsidR="00142B0C" w:rsidRPr="00142B0C" w:rsidTr="00142B0C">
        <w:tc>
          <w:tcPr>
            <w:tcW w:w="828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2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664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3 441</w:t>
            </w:r>
          </w:p>
        </w:tc>
        <w:tc>
          <w:tcPr>
            <w:tcW w:w="1731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11 743,8</w:t>
            </w:r>
          </w:p>
        </w:tc>
        <w:tc>
          <w:tcPr>
            <w:tcW w:w="1345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11743,8</w:t>
            </w:r>
          </w:p>
        </w:tc>
        <w:tc>
          <w:tcPr>
            <w:tcW w:w="1140" w:type="dxa"/>
          </w:tcPr>
          <w:p w:rsidR="00142B0C" w:rsidRPr="00142B0C" w:rsidRDefault="00142B0C" w:rsidP="00142B0C">
            <w:pPr>
              <w:tabs>
                <w:tab w:val="left" w:pos="851"/>
              </w:tabs>
              <w:ind w:right="151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11 743,8</w:t>
            </w:r>
          </w:p>
        </w:tc>
      </w:tr>
    </w:tbl>
    <w:p w:rsidR="00142B0C" w:rsidRPr="00142B0C" w:rsidRDefault="00142B0C" w:rsidP="00142B0C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Расходы на обеспечение деятельности муниципальных казенных учрежд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 xml:space="preserve">ний по главному распорядителю бюджетных средств </w:t>
      </w:r>
      <w:r w:rsidRPr="00142B0C">
        <w:rPr>
          <w:rFonts w:ascii="Times New Roman" w:hAnsi="Times New Roman" w:cs="Times New Roman"/>
          <w:i/>
          <w:iCs/>
          <w:sz w:val="26"/>
          <w:szCs w:val="26"/>
        </w:rPr>
        <w:t>– управление образования</w:t>
      </w:r>
      <w:r w:rsidRPr="00142B0C">
        <w:rPr>
          <w:rFonts w:ascii="Times New Roman" w:hAnsi="Times New Roman" w:cs="Times New Roman"/>
          <w:sz w:val="26"/>
          <w:szCs w:val="26"/>
        </w:rPr>
        <w:t xml:space="preserve">  всего составят 727 884,9 тыс. рублей, в том числе: на 2016 год 248 328,8 тыс. ру</w:t>
      </w:r>
      <w:r w:rsidRPr="00142B0C">
        <w:rPr>
          <w:rFonts w:ascii="Times New Roman" w:hAnsi="Times New Roman" w:cs="Times New Roman"/>
          <w:sz w:val="26"/>
          <w:szCs w:val="26"/>
        </w:rPr>
        <w:t>б</w:t>
      </w:r>
      <w:r w:rsidRPr="00142B0C">
        <w:rPr>
          <w:rFonts w:ascii="Times New Roman" w:hAnsi="Times New Roman" w:cs="Times New Roman"/>
          <w:sz w:val="26"/>
          <w:szCs w:val="26"/>
        </w:rPr>
        <w:t>лей, на 2017 год – 242 911,8, тыс. рублей, на 2018 год –236 644,3 тыс. рублей.</w:t>
      </w: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Подпрограмма 4 «Господдержка детей-сирот, расширение практики прим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>нения семейных форм воспитания»</w:t>
      </w:r>
    </w:p>
    <w:p w:rsidR="0088719E" w:rsidRDefault="0088719E" w:rsidP="00142B0C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8719E">
        <w:rPr>
          <w:rFonts w:ascii="Times New Roman" w:hAnsi="Times New Roman" w:cs="Times New Roman"/>
          <w:sz w:val="26"/>
          <w:szCs w:val="26"/>
        </w:rPr>
        <w:t>74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5"/>
        <w:gridCol w:w="3246"/>
        <w:gridCol w:w="1567"/>
        <w:gridCol w:w="1472"/>
        <w:gridCol w:w="1486"/>
        <w:gridCol w:w="1195"/>
      </w:tblGrid>
      <w:tr w:rsidR="00142B0C" w:rsidRPr="00142B0C" w:rsidTr="00142B0C">
        <w:tc>
          <w:tcPr>
            <w:tcW w:w="605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46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67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153" w:type="dxa"/>
            <w:gridSpan w:val="3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142B0C" w:rsidRPr="00142B0C" w:rsidTr="00142B0C">
        <w:tc>
          <w:tcPr>
            <w:tcW w:w="605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6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86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195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c>
          <w:tcPr>
            <w:tcW w:w="60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46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Управление образования администрации </w:t>
            </w:r>
            <w:proofErr w:type="spellStart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района</w:t>
            </w:r>
          </w:p>
        </w:tc>
        <w:tc>
          <w:tcPr>
            <w:tcW w:w="1567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07 09</w:t>
            </w:r>
          </w:p>
        </w:tc>
        <w:tc>
          <w:tcPr>
            <w:tcW w:w="147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1 081,8</w:t>
            </w:r>
          </w:p>
        </w:tc>
        <w:tc>
          <w:tcPr>
            <w:tcW w:w="1486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1 081,8</w:t>
            </w:r>
          </w:p>
        </w:tc>
        <w:tc>
          <w:tcPr>
            <w:tcW w:w="1195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1 081,8</w:t>
            </w:r>
          </w:p>
        </w:tc>
      </w:tr>
      <w:tr w:rsidR="00142B0C" w:rsidRPr="00142B0C" w:rsidTr="00142B0C">
        <w:tc>
          <w:tcPr>
            <w:tcW w:w="60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6" w:type="dxa"/>
          </w:tcPr>
          <w:p w:rsidR="00142B0C" w:rsidRPr="0088719E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719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67" w:type="dxa"/>
          </w:tcPr>
          <w:p w:rsidR="00142B0C" w:rsidRPr="0088719E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2" w:type="dxa"/>
            <w:vAlign w:val="center"/>
          </w:tcPr>
          <w:p w:rsidR="00142B0C" w:rsidRPr="0088719E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719E">
              <w:rPr>
                <w:rFonts w:ascii="Times New Roman" w:hAnsi="Times New Roman" w:cs="Times New Roman"/>
                <w:sz w:val="26"/>
                <w:szCs w:val="26"/>
              </w:rPr>
              <w:t>1 081,8</w:t>
            </w:r>
          </w:p>
        </w:tc>
        <w:tc>
          <w:tcPr>
            <w:tcW w:w="1486" w:type="dxa"/>
            <w:vAlign w:val="center"/>
          </w:tcPr>
          <w:p w:rsidR="00142B0C" w:rsidRPr="0088719E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719E">
              <w:rPr>
                <w:rFonts w:ascii="Times New Roman" w:hAnsi="Times New Roman" w:cs="Times New Roman"/>
                <w:sz w:val="26"/>
                <w:szCs w:val="26"/>
              </w:rPr>
              <w:t>1 081,8</w:t>
            </w:r>
          </w:p>
        </w:tc>
        <w:tc>
          <w:tcPr>
            <w:tcW w:w="1195" w:type="dxa"/>
            <w:vAlign w:val="center"/>
          </w:tcPr>
          <w:p w:rsidR="00142B0C" w:rsidRPr="0088719E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719E">
              <w:rPr>
                <w:rFonts w:ascii="Times New Roman" w:hAnsi="Times New Roman" w:cs="Times New Roman"/>
                <w:sz w:val="26"/>
                <w:szCs w:val="26"/>
              </w:rPr>
              <w:t>1 081,8</w:t>
            </w:r>
          </w:p>
        </w:tc>
      </w:tr>
    </w:tbl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Расходы данной подпрограммы предусматриваются на развитие семейных форм воспитания детей-сирот и детей, оставшихся без попечения родителей, ок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зание государственной поддержки детям-сиротам и детям, оставшимся без попеч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>ния родителей, а также лицам из их числа.</w:t>
      </w:r>
    </w:p>
    <w:p w:rsidR="00142B0C" w:rsidRPr="00142B0C" w:rsidRDefault="00142B0C" w:rsidP="00142B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затели:</w:t>
      </w:r>
    </w:p>
    <w:p w:rsidR="00142B0C" w:rsidRPr="00142B0C" w:rsidRDefault="00142B0C" w:rsidP="00142B0C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8719E">
        <w:rPr>
          <w:rFonts w:ascii="Times New Roman" w:hAnsi="Times New Roman" w:cs="Times New Roman"/>
          <w:sz w:val="26"/>
          <w:szCs w:val="26"/>
        </w:rPr>
        <w:t>75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1701"/>
        <w:gridCol w:w="1134"/>
        <w:gridCol w:w="1134"/>
        <w:gridCol w:w="992"/>
      </w:tblGrid>
      <w:tr w:rsidR="00142B0C" w:rsidRPr="00142B0C" w:rsidTr="00142B0C">
        <w:tc>
          <w:tcPr>
            <w:tcW w:w="4928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Единица 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c>
          <w:tcPr>
            <w:tcW w:w="4928" w:type="dxa"/>
          </w:tcPr>
          <w:p w:rsidR="00142B0C" w:rsidRPr="00142B0C" w:rsidRDefault="00142B0C" w:rsidP="00142B0C">
            <w:pPr>
              <w:ind w:firstLineChars="100" w:firstLine="2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Доля детей, оставшихся без попеч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ния родителей, - всего, в том числе переда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ных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неродственникам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(в приемные 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мьи, на усыновление (удоч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рение), под опеку (попечительство), охваченных др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гими формами семейного устройства (семе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ные детские дома, патронатные семьи), находящихся в государственных (мун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ципальных) учреждениях всех 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gramEnd"/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2,4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2,4</w:t>
            </w:r>
          </w:p>
        </w:tc>
        <w:tc>
          <w:tcPr>
            <w:tcW w:w="99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2,4</w:t>
            </w:r>
          </w:p>
        </w:tc>
      </w:tr>
      <w:tr w:rsidR="00142B0C" w:rsidRPr="00142B0C" w:rsidTr="00142B0C">
        <w:tc>
          <w:tcPr>
            <w:tcW w:w="4928" w:type="dxa"/>
          </w:tcPr>
          <w:p w:rsidR="00142B0C" w:rsidRPr="00142B0C" w:rsidRDefault="00142B0C" w:rsidP="00142B0C">
            <w:pPr>
              <w:ind w:firstLineChars="100" w:firstLine="2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Количество детей-сирот, детей, оста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шихся без попечения родителей, а также лиц из их числа, которым необходимо приобрести жилые помещения в соотве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ствии с соглашением о предоставлении субсидий из федерального бюджета бю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жету Красноя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ского края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42B0C" w:rsidRPr="00142B0C" w:rsidTr="00142B0C">
        <w:tc>
          <w:tcPr>
            <w:tcW w:w="4928" w:type="dxa"/>
          </w:tcPr>
          <w:p w:rsidR="00142B0C" w:rsidRPr="00142B0C" w:rsidRDefault="00142B0C" w:rsidP="00142B0C">
            <w:pPr>
              <w:ind w:firstLineChars="100" w:firstLine="2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Численность детей-сирот, детей,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тавшихся без попечения родителей, а также лиц из их числа по состоянию на начало финансового года, имеющих и не реализовавших своевременно пр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во на обеспечение жилыми помещ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ниями 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42B0C" w:rsidRPr="00142B0C" w:rsidTr="00142B0C">
        <w:tc>
          <w:tcPr>
            <w:tcW w:w="4928" w:type="dxa"/>
          </w:tcPr>
          <w:p w:rsidR="00142B0C" w:rsidRPr="00142B0C" w:rsidRDefault="00142B0C" w:rsidP="00142B0C">
            <w:pPr>
              <w:ind w:firstLineChars="100" w:firstLine="2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Доля детей, оставшихся без попеч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ния родителей, и лиц из числа детей, оста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шихся без попечения родителей, сост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явших на учете на получение жилого п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мещения, включая лиц в во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расте от 23 лет и старше, обеспеченных жилыми п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возрасте</w:t>
            </w:r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от 23 лет и старше (всего на начало отчетного г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да)   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Реализация данной подпрограммы позволит:</w:t>
      </w:r>
    </w:p>
    <w:p w:rsidR="00142B0C" w:rsidRPr="00142B0C" w:rsidRDefault="00142B0C" w:rsidP="00142B0C">
      <w:pPr>
        <w:ind w:left="-1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сокращение количества детей-сирот, детей, оставшихся без попечения родит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>лей, а также лиц из их числа, которым необходимо приобрести жилые помещ</w:t>
      </w:r>
      <w:r w:rsidRPr="00142B0C">
        <w:rPr>
          <w:rFonts w:ascii="Times New Roman" w:hAnsi="Times New Roman" w:cs="Times New Roman"/>
          <w:sz w:val="26"/>
          <w:szCs w:val="26"/>
        </w:rPr>
        <w:t>е</w:t>
      </w:r>
      <w:r w:rsidRPr="00142B0C">
        <w:rPr>
          <w:rFonts w:ascii="Times New Roman" w:hAnsi="Times New Roman" w:cs="Times New Roman"/>
          <w:sz w:val="26"/>
          <w:szCs w:val="26"/>
        </w:rPr>
        <w:t>ния в соответствии с соглашением о предоставлении субсидий из краевого бюджета бю</w:t>
      </w:r>
      <w:r w:rsidRPr="00142B0C">
        <w:rPr>
          <w:rFonts w:ascii="Times New Roman" w:hAnsi="Times New Roman" w:cs="Times New Roman"/>
          <w:sz w:val="26"/>
          <w:szCs w:val="26"/>
        </w:rPr>
        <w:t>д</w:t>
      </w:r>
      <w:r w:rsidRPr="00142B0C">
        <w:rPr>
          <w:rFonts w:ascii="Times New Roman" w:hAnsi="Times New Roman" w:cs="Times New Roman"/>
          <w:sz w:val="26"/>
          <w:szCs w:val="26"/>
        </w:rPr>
        <w:t xml:space="preserve">жету </w:t>
      </w:r>
      <w:proofErr w:type="spellStart"/>
      <w:r w:rsidRPr="00142B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142B0C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142B0C" w:rsidRPr="00142B0C" w:rsidRDefault="00142B0C" w:rsidP="00142B0C">
      <w:pPr>
        <w:ind w:left="-10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сокращение численности детей-сирот, детей, оставшихся без попечения род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телей, а также лиц из их числа по состоянию на начало финансового г</w:t>
      </w:r>
      <w:r w:rsidRPr="00142B0C">
        <w:rPr>
          <w:rFonts w:ascii="Times New Roman" w:hAnsi="Times New Roman" w:cs="Times New Roman"/>
          <w:sz w:val="26"/>
          <w:szCs w:val="26"/>
        </w:rPr>
        <w:t>о</w:t>
      </w:r>
      <w:r w:rsidRPr="00142B0C">
        <w:rPr>
          <w:rFonts w:ascii="Times New Roman" w:hAnsi="Times New Roman" w:cs="Times New Roman"/>
          <w:sz w:val="26"/>
          <w:szCs w:val="26"/>
        </w:rPr>
        <w:t>да, имеющих и не реализовавших своевременно право на обеспечение ж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лыми помещениями;</w:t>
      </w: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2B0C">
        <w:rPr>
          <w:rFonts w:ascii="Times New Roman" w:hAnsi="Times New Roman" w:cs="Times New Roman"/>
          <w:sz w:val="26"/>
          <w:szCs w:val="26"/>
        </w:rPr>
        <w:lastRenderedPageBreak/>
        <w:t>увеличение доли детей, оставшихся без попечения родителей, и лиц из чи</w:t>
      </w:r>
      <w:r w:rsidRPr="00142B0C">
        <w:rPr>
          <w:rFonts w:ascii="Times New Roman" w:hAnsi="Times New Roman" w:cs="Times New Roman"/>
          <w:sz w:val="26"/>
          <w:szCs w:val="26"/>
        </w:rPr>
        <w:t>с</w:t>
      </w:r>
      <w:r w:rsidRPr="00142B0C">
        <w:rPr>
          <w:rFonts w:ascii="Times New Roman" w:hAnsi="Times New Roman" w:cs="Times New Roman"/>
          <w:sz w:val="26"/>
          <w:szCs w:val="26"/>
        </w:rPr>
        <w:t>ла детей, оставшихся без попечения родителей, состоявших на учете на получение жилого помещения, включая лиц в возрасте от 23 лет и старше, обеспеченных ж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</w:t>
      </w:r>
      <w:proofErr w:type="gramEnd"/>
      <w:r w:rsidRPr="00142B0C">
        <w:rPr>
          <w:rFonts w:ascii="Times New Roman" w:hAnsi="Times New Roman" w:cs="Times New Roman"/>
          <w:sz w:val="26"/>
          <w:szCs w:val="26"/>
        </w:rPr>
        <w:t xml:space="preserve"> в возрасте от 23 лет и старше (всего на начало отчетного года)</w:t>
      </w: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Подпрограмма 5 «Обеспечение условий реализации муниципальной пр</w:t>
      </w:r>
      <w:r w:rsidRPr="00142B0C">
        <w:rPr>
          <w:rFonts w:ascii="Times New Roman" w:hAnsi="Times New Roman" w:cs="Times New Roman"/>
          <w:sz w:val="26"/>
          <w:szCs w:val="26"/>
        </w:rPr>
        <w:t>о</w:t>
      </w:r>
      <w:r w:rsidRPr="00142B0C">
        <w:rPr>
          <w:rFonts w:ascii="Times New Roman" w:hAnsi="Times New Roman" w:cs="Times New Roman"/>
          <w:sz w:val="26"/>
          <w:szCs w:val="26"/>
        </w:rPr>
        <w:t>граммы и прочие мероприятия»</w:t>
      </w:r>
    </w:p>
    <w:p w:rsidR="00142B0C" w:rsidRPr="00142B0C" w:rsidRDefault="00142B0C" w:rsidP="00142B0C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8719E">
        <w:rPr>
          <w:rFonts w:ascii="Times New Roman" w:hAnsi="Times New Roman" w:cs="Times New Roman"/>
          <w:sz w:val="26"/>
          <w:szCs w:val="26"/>
        </w:rPr>
        <w:t>76</w:t>
      </w:r>
    </w:p>
    <w:tbl>
      <w:tblPr>
        <w:tblW w:w="9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8"/>
        <w:gridCol w:w="2679"/>
        <w:gridCol w:w="1645"/>
        <w:gridCol w:w="1642"/>
        <w:gridCol w:w="1515"/>
        <w:gridCol w:w="1770"/>
      </w:tblGrid>
      <w:tr w:rsidR="00142B0C" w:rsidRPr="00142B0C" w:rsidTr="00142B0C">
        <w:tc>
          <w:tcPr>
            <w:tcW w:w="678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79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645" w:type="dxa"/>
            <w:vMerge w:val="restart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Раздел, по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4927" w:type="dxa"/>
            <w:gridSpan w:val="3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142B0C" w:rsidRPr="00142B0C" w:rsidTr="00142B0C">
        <w:tc>
          <w:tcPr>
            <w:tcW w:w="678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9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  <w:vMerge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2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15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770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rPr>
          <w:trHeight w:val="372"/>
        </w:trPr>
        <w:tc>
          <w:tcPr>
            <w:tcW w:w="678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79" w:type="dxa"/>
          </w:tcPr>
          <w:p w:rsidR="00142B0C" w:rsidRPr="00142B0C" w:rsidRDefault="00142B0C" w:rsidP="00142B0C">
            <w:pPr>
              <w:shd w:val="clear" w:color="auto" w:fill="FFFFFF"/>
              <w:ind w:firstLine="34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Управление образ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вания администр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ции </w:t>
            </w:r>
            <w:proofErr w:type="spellStart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ра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й</w:t>
            </w:r>
            <w:r w:rsidRPr="00142B0C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она</w:t>
            </w:r>
          </w:p>
        </w:tc>
        <w:tc>
          <w:tcPr>
            <w:tcW w:w="1645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07 09</w:t>
            </w:r>
          </w:p>
        </w:tc>
        <w:tc>
          <w:tcPr>
            <w:tcW w:w="1642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17 735,0</w:t>
            </w:r>
          </w:p>
        </w:tc>
        <w:tc>
          <w:tcPr>
            <w:tcW w:w="1515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17 735,0</w:t>
            </w:r>
          </w:p>
        </w:tc>
        <w:tc>
          <w:tcPr>
            <w:tcW w:w="1770" w:type="dxa"/>
            <w:vAlign w:val="center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17 735,0</w:t>
            </w:r>
          </w:p>
        </w:tc>
      </w:tr>
    </w:tbl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Расходы данной подпрограммы предусматриваются на создание условий для эффективного управления отраслью.</w:t>
      </w: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затели:</w:t>
      </w:r>
    </w:p>
    <w:p w:rsidR="00142B0C" w:rsidRPr="00142B0C" w:rsidRDefault="00142B0C" w:rsidP="00142B0C">
      <w:pPr>
        <w:spacing w:before="12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8719E">
        <w:rPr>
          <w:rFonts w:ascii="Times New Roman" w:hAnsi="Times New Roman" w:cs="Times New Roman"/>
          <w:sz w:val="26"/>
          <w:szCs w:val="26"/>
        </w:rPr>
        <w:t>77</w:t>
      </w:r>
    </w:p>
    <w:tbl>
      <w:tblPr>
        <w:tblW w:w="9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01"/>
        <w:gridCol w:w="1382"/>
        <w:gridCol w:w="1243"/>
        <w:gridCol w:w="1244"/>
        <w:gridCol w:w="1244"/>
      </w:tblGrid>
      <w:tr w:rsidR="00142B0C" w:rsidRPr="00142B0C" w:rsidTr="00142B0C">
        <w:tc>
          <w:tcPr>
            <w:tcW w:w="4953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Своевременное доведение Главным ра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порядителем лимитов бюджетных об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зательств до подведомственных учре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дений, предусмотренных законом о бюджете за отчетный год в первон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чальной редакции (управление образ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вания 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министрации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Красноярского края)</w:t>
            </w:r>
          </w:p>
        </w:tc>
        <w:tc>
          <w:tcPr>
            <w:tcW w:w="1134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Соблюдение сроков предоставления г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довой бюджетной отчетности (управл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ние образования администрации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Красноя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ского края)</w:t>
            </w:r>
          </w:p>
        </w:tc>
        <w:tc>
          <w:tcPr>
            <w:tcW w:w="1134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Своевременность  утверждения муниц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пальных заданий  подведомственным Главному распор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дителю учреждениям на текущий финансовый год и плановый период в срок, установленный абзацем третьим пункта 3 Порядка и условий формирования государственного зад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ния в отношении краевых государстве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ных учреждений и финансового обесп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чения выполнения государственного 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дания, утвержденного Постановлен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ем Правительства Красноярского края от 03.02.2011 N 57-п (управление  образ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вания администрации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она)</w:t>
            </w:r>
            <w:proofErr w:type="gramEnd"/>
          </w:p>
        </w:tc>
        <w:tc>
          <w:tcPr>
            <w:tcW w:w="1134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Своевременность утверждения планов финанс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во-хозяйственной деятельности подведомственных Главному распор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дителю учреждений на текущий фина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совый год и плановый период в соотве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ствии со  сроками, утвержденными 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ганами исполнительной власти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Абанск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Красноярского края, осущес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вляющими функции и полномочия учр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дителя (управление образования адм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нистрации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района)</w:t>
            </w:r>
          </w:p>
        </w:tc>
        <w:tc>
          <w:tcPr>
            <w:tcW w:w="1134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Своевременность представления уто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ненного фрагмента реестра расходных обязатель</w:t>
            </w:r>
            <w:proofErr w:type="gram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ств Гл</w:t>
            </w:r>
            <w:proofErr w:type="gram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авного распорядителя (управление образования администр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района)</w:t>
            </w:r>
          </w:p>
        </w:tc>
        <w:tc>
          <w:tcPr>
            <w:tcW w:w="1134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Соблюдение сроков предоставления г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довой бюджетной отчетности (управл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ние образования администрации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района)</w:t>
            </w:r>
          </w:p>
        </w:tc>
        <w:tc>
          <w:tcPr>
            <w:tcW w:w="1134" w:type="dxa"/>
          </w:tcPr>
          <w:p w:rsidR="00142B0C" w:rsidRPr="00142B0C" w:rsidRDefault="00142B0C" w:rsidP="00142B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2B0C" w:rsidRPr="00142B0C" w:rsidTr="00142B0C">
        <w:tc>
          <w:tcPr>
            <w:tcW w:w="4953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Своевременное доведение Главным ра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порядителем лимитов бюджетных об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зательств до подведомственных учре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дений, предусмотренных законом о бюджете за отчетный год в первон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чальной редакции (управление образ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вания а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министрации </w:t>
            </w:r>
            <w:proofErr w:type="spellStart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Абанского</w:t>
            </w:r>
            <w:proofErr w:type="spellEnd"/>
            <w:r w:rsidRPr="00142B0C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Красноярского края)</w:t>
            </w:r>
          </w:p>
        </w:tc>
        <w:tc>
          <w:tcPr>
            <w:tcW w:w="1134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42B0C" w:rsidRPr="00142B0C" w:rsidRDefault="00142B0C" w:rsidP="00142B0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B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142B0C" w:rsidRPr="00142B0C" w:rsidRDefault="00142B0C" w:rsidP="00142B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42B0C" w:rsidRPr="00142B0C" w:rsidRDefault="00142B0C" w:rsidP="00142B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2B0C">
        <w:rPr>
          <w:rFonts w:ascii="Times New Roman" w:hAnsi="Times New Roman" w:cs="Times New Roman"/>
          <w:sz w:val="26"/>
          <w:szCs w:val="26"/>
        </w:rPr>
        <w:t>В результате реализации программных мероприятий повысится эффекти</w:t>
      </w:r>
      <w:r w:rsidRPr="00142B0C">
        <w:rPr>
          <w:rFonts w:ascii="Times New Roman" w:hAnsi="Times New Roman" w:cs="Times New Roman"/>
          <w:sz w:val="26"/>
          <w:szCs w:val="26"/>
        </w:rPr>
        <w:t>в</w:t>
      </w:r>
      <w:r w:rsidRPr="00142B0C">
        <w:rPr>
          <w:rFonts w:ascii="Times New Roman" w:hAnsi="Times New Roman" w:cs="Times New Roman"/>
          <w:sz w:val="26"/>
          <w:szCs w:val="26"/>
        </w:rPr>
        <w:t>ность методического сопровождения образовательных учреждений, будет сформ</w:t>
      </w:r>
      <w:r w:rsidRPr="00142B0C">
        <w:rPr>
          <w:rFonts w:ascii="Times New Roman" w:hAnsi="Times New Roman" w:cs="Times New Roman"/>
          <w:sz w:val="26"/>
          <w:szCs w:val="26"/>
        </w:rPr>
        <w:t>и</w:t>
      </w:r>
      <w:r w:rsidRPr="00142B0C">
        <w:rPr>
          <w:rFonts w:ascii="Times New Roman" w:hAnsi="Times New Roman" w:cs="Times New Roman"/>
          <w:sz w:val="26"/>
          <w:szCs w:val="26"/>
        </w:rPr>
        <w:t>рован кадровый ресурс отрасли, обеспечивающий необходимое качество образов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ния детей и молодежи, соответствующее потребностям граждан; повысится эффе</w:t>
      </w:r>
      <w:r w:rsidRPr="00142B0C">
        <w:rPr>
          <w:rFonts w:ascii="Times New Roman" w:hAnsi="Times New Roman" w:cs="Times New Roman"/>
          <w:sz w:val="26"/>
          <w:szCs w:val="26"/>
        </w:rPr>
        <w:t>к</w:t>
      </w:r>
      <w:r w:rsidRPr="00142B0C">
        <w:rPr>
          <w:rFonts w:ascii="Times New Roman" w:hAnsi="Times New Roman" w:cs="Times New Roman"/>
          <w:sz w:val="26"/>
          <w:szCs w:val="26"/>
        </w:rPr>
        <w:t>тивность управления отраслью; будет обеспечено бухгалтерское обслужив</w:t>
      </w:r>
      <w:r w:rsidRPr="00142B0C">
        <w:rPr>
          <w:rFonts w:ascii="Times New Roman" w:hAnsi="Times New Roman" w:cs="Times New Roman"/>
          <w:sz w:val="26"/>
          <w:szCs w:val="26"/>
        </w:rPr>
        <w:t>а</w:t>
      </w:r>
      <w:r w:rsidRPr="00142B0C">
        <w:rPr>
          <w:rFonts w:ascii="Times New Roman" w:hAnsi="Times New Roman" w:cs="Times New Roman"/>
          <w:sz w:val="26"/>
          <w:szCs w:val="26"/>
        </w:rPr>
        <w:t>ние 33 организаций, повысится эффективность обслуживания деятельности образовател</w:t>
      </w:r>
      <w:r w:rsidRPr="00142B0C">
        <w:rPr>
          <w:rFonts w:ascii="Times New Roman" w:hAnsi="Times New Roman" w:cs="Times New Roman"/>
          <w:sz w:val="26"/>
          <w:szCs w:val="26"/>
        </w:rPr>
        <w:t>ь</w:t>
      </w:r>
      <w:r w:rsidRPr="00142B0C">
        <w:rPr>
          <w:rFonts w:ascii="Times New Roman" w:hAnsi="Times New Roman" w:cs="Times New Roman"/>
          <w:sz w:val="26"/>
          <w:szCs w:val="26"/>
        </w:rPr>
        <w:t>ных организаций.</w:t>
      </w:r>
    </w:p>
    <w:p w:rsidR="00B8520E" w:rsidRDefault="00B8520E" w:rsidP="00CB0536">
      <w:pPr>
        <w:pStyle w:val="2"/>
        <w:rPr>
          <w:sz w:val="26"/>
          <w:szCs w:val="26"/>
        </w:rPr>
      </w:pPr>
    </w:p>
    <w:p w:rsidR="00B8520E" w:rsidRDefault="00B8520E" w:rsidP="00CB0536">
      <w:pPr>
        <w:pStyle w:val="2"/>
        <w:rPr>
          <w:sz w:val="26"/>
          <w:szCs w:val="26"/>
        </w:rPr>
      </w:pPr>
    </w:p>
    <w:p w:rsidR="00B8520E" w:rsidRDefault="00B8520E" w:rsidP="00CB0536">
      <w:pPr>
        <w:pStyle w:val="2"/>
        <w:rPr>
          <w:sz w:val="26"/>
          <w:szCs w:val="26"/>
        </w:rPr>
      </w:pPr>
    </w:p>
    <w:p w:rsidR="00CB0536" w:rsidRPr="00CB0536" w:rsidRDefault="00CB0536" w:rsidP="00CB0536">
      <w:pPr>
        <w:pStyle w:val="2"/>
        <w:rPr>
          <w:sz w:val="26"/>
          <w:szCs w:val="26"/>
        </w:rPr>
      </w:pPr>
      <w:r w:rsidRPr="00CB0536">
        <w:rPr>
          <w:sz w:val="26"/>
          <w:szCs w:val="26"/>
        </w:rPr>
        <w:t xml:space="preserve">2.3. </w:t>
      </w:r>
      <w:proofErr w:type="spellStart"/>
      <w:r w:rsidRPr="00CB0536">
        <w:rPr>
          <w:sz w:val="26"/>
          <w:szCs w:val="26"/>
        </w:rPr>
        <w:t>Непрограммные</w:t>
      </w:r>
      <w:proofErr w:type="spellEnd"/>
      <w:r w:rsidRPr="00CB0536">
        <w:rPr>
          <w:sz w:val="26"/>
          <w:szCs w:val="26"/>
        </w:rPr>
        <w:t xml:space="preserve"> расходы</w:t>
      </w:r>
      <w:bookmarkEnd w:id="137"/>
    </w:p>
    <w:p w:rsidR="00CB0536" w:rsidRPr="00CB0536" w:rsidRDefault="00CB0536" w:rsidP="00CB0536">
      <w:pPr>
        <w:pStyle w:val="2"/>
        <w:rPr>
          <w:b w:val="0"/>
          <w:bCs/>
          <w:sz w:val="26"/>
          <w:szCs w:val="26"/>
        </w:rPr>
      </w:pPr>
      <w:bookmarkStart w:id="139" w:name="_Toc337989440"/>
    </w:p>
    <w:p w:rsidR="00CB0536" w:rsidRPr="00CB0536" w:rsidRDefault="00CB0536" w:rsidP="00CB0536">
      <w:pPr>
        <w:pStyle w:val="2"/>
        <w:rPr>
          <w:sz w:val="26"/>
          <w:szCs w:val="26"/>
        </w:rPr>
      </w:pPr>
      <w:bookmarkStart w:id="140" w:name="_Toc369530823"/>
      <w:r w:rsidRPr="00CB0536">
        <w:rPr>
          <w:sz w:val="26"/>
          <w:szCs w:val="26"/>
        </w:rPr>
        <w:t>2.3.1. Общегосударственные вопросы (раздел 01)</w:t>
      </w:r>
      <w:bookmarkEnd w:id="139"/>
      <w:bookmarkEnd w:id="140"/>
    </w:p>
    <w:p w:rsidR="00CB0536" w:rsidRPr="00CB0536" w:rsidRDefault="00CB0536" w:rsidP="00CB0536">
      <w:pPr>
        <w:pStyle w:val="2"/>
        <w:rPr>
          <w:b w:val="0"/>
          <w:bCs/>
          <w:sz w:val="26"/>
          <w:szCs w:val="26"/>
        </w:rPr>
      </w:pPr>
    </w:p>
    <w:p w:rsidR="00CB0536" w:rsidRPr="00CB0536" w:rsidRDefault="00CB0536" w:rsidP="00CB0536">
      <w:pPr>
        <w:pStyle w:val="3"/>
        <w:spacing w:before="120"/>
        <w:jc w:val="both"/>
        <w:rPr>
          <w:sz w:val="26"/>
          <w:szCs w:val="26"/>
        </w:rPr>
      </w:pPr>
      <w:bookmarkStart w:id="141" w:name="_Toc337989441"/>
      <w:bookmarkStart w:id="142" w:name="_Toc369530824"/>
      <w:r w:rsidRPr="00CB0536">
        <w:rPr>
          <w:sz w:val="26"/>
          <w:szCs w:val="26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41"/>
      <w:bookmarkEnd w:id="142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– районному совету деп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у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татов – </w:t>
      </w:r>
      <w:r w:rsidRPr="00CB0536">
        <w:rPr>
          <w:rFonts w:ascii="Times New Roman" w:hAnsi="Times New Roman" w:cs="Times New Roman"/>
          <w:sz w:val="26"/>
          <w:szCs w:val="26"/>
        </w:rPr>
        <w:t xml:space="preserve">предусматриваются средства на обеспечение деятельности главы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 в сумме 2 596,3 тыс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ублей, в том числе в 2016 году в сумме 996,2 тыс. рублей в 2017 году в сумме 823,8 тыс. рублей, в 2018 году в сумме 776,3 тыс. рублей;</w:t>
      </w:r>
    </w:p>
    <w:p w:rsidR="00CB0536" w:rsidRPr="00CB0536" w:rsidRDefault="00CB0536" w:rsidP="00CB0536">
      <w:pPr>
        <w:pStyle w:val="3"/>
        <w:spacing w:before="120"/>
        <w:jc w:val="both"/>
        <w:rPr>
          <w:b w:val="0"/>
          <w:bCs/>
          <w:sz w:val="26"/>
          <w:szCs w:val="26"/>
        </w:rPr>
      </w:pPr>
    </w:p>
    <w:p w:rsidR="00CB0536" w:rsidRPr="00CB0536" w:rsidRDefault="00CB0536" w:rsidP="00CB0536">
      <w:pPr>
        <w:pStyle w:val="3"/>
        <w:spacing w:before="120"/>
        <w:jc w:val="both"/>
        <w:rPr>
          <w:sz w:val="26"/>
          <w:szCs w:val="26"/>
        </w:rPr>
      </w:pPr>
      <w:bookmarkStart w:id="143" w:name="_Toc337989442"/>
      <w:bookmarkStart w:id="144" w:name="_Toc369530825"/>
      <w:r w:rsidRPr="00CB0536">
        <w:rPr>
          <w:sz w:val="26"/>
          <w:szCs w:val="26"/>
        </w:rPr>
        <w:t>Функционирование законодательных (представительных) органов гос</w:t>
      </w:r>
      <w:r w:rsidRPr="00CB0536">
        <w:rPr>
          <w:sz w:val="26"/>
          <w:szCs w:val="26"/>
        </w:rPr>
        <w:t>у</w:t>
      </w:r>
      <w:r w:rsidRPr="00CB0536">
        <w:rPr>
          <w:sz w:val="26"/>
          <w:szCs w:val="26"/>
        </w:rPr>
        <w:t>дарственной власти и представительных органов муниципальных образов</w:t>
      </w:r>
      <w:r w:rsidRPr="00CB0536">
        <w:rPr>
          <w:sz w:val="26"/>
          <w:szCs w:val="26"/>
        </w:rPr>
        <w:t>а</w:t>
      </w:r>
      <w:r w:rsidRPr="00CB0536">
        <w:rPr>
          <w:sz w:val="26"/>
          <w:szCs w:val="26"/>
        </w:rPr>
        <w:t>ний (подраздел 03)</w:t>
      </w:r>
      <w:bookmarkEnd w:id="143"/>
      <w:bookmarkEnd w:id="144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–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Абанский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районный С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вет депутатов -</w:t>
      </w:r>
      <w:r w:rsidRPr="00CB0536">
        <w:rPr>
          <w:rFonts w:ascii="Times New Roman" w:hAnsi="Times New Roman" w:cs="Times New Roman"/>
          <w:sz w:val="26"/>
          <w:szCs w:val="26"/>
        </w:rPr>
        <w:t xml:space="preserve"> на его функционирование запланированы средства районного бюджета в сумме 5 060,6 тыс. рублей, в том числе в 2016 году в сумме 2 194,1 тыс. рублей, в 2017 году в сумме 1 475,3 тыс. рублей, в 2018 году в сумме 1 391,2 тыс. рублей.</w:t>
      </w:r>
      <w:proofErr w:type="gramEnd"/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общей сумме расходов предусмотрены средства: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на обеспечение деятельности депутатов представительного органа муниципального образования в сумме 4 651,4 тыс. рублей, в том числе в 2016 году в сумме 1 784,9 тыс. рублей, в 2017 году в сумме 1 475,3 тыс. рублей, в 2018 году в сумме 1 391,2 тыс. рублей и выполнение функций органами местного самоуправления;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на осуществление части полномочий по изданию муниципальных правовых актов в части оказания методологической, информационной, консультативной помощи при принятии Устава муниципального образования и внесение изменений и дополн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ний в общей сумме 409,2 тыс. рублей, в том числе в 2016 году в сумме 409,2 тыс. рублей.</w:t>
      </w:r>
    </w:p>
    <w:p w:rsidR="004D6C6D" w:rsidRDefault="004D6C6D" w:rsidP="00CB0536">
      <w:pPr>
        <w:pStyle w:val="3"/>
        <w:spacing w:before="120"/>
        <w:jc w:val="both"/>
        <w:rPr>
          <w:sz w:val="26"/>
          <w:szCs w:val="26"/>
        </w:rPr>
      </w:pPr>
      <w:bookmarkStart w:id="145" w:name="_Toc337989443"/>
      <w:bookmarkStart w:id="146" w:name="_Toc369530826"/>
    </w:p>
    <w:p w:rsidR="00CB0536" w:rsidRPr="00CB0536" w:rsidRDefault="00CB0536" w:rsidP="00CB0536">
      <w:pPr>
        <w:pStyle w:val="3"/>
        <w:spacing w:before="120"/>
        <w:jc w:val="both"/>
        <w:rPr>
          <w:sz w:val="26"/>
          <w:szCs w:val="26"/>
        </w:rPr>
      </w:pPr>
      <w:r w:rsidRPr="00CB0536">
        <w:rPr>
          <w:sz w:val="26"/>
          <w:szCs w:val="26"/>
        </w:rPr>
        <w:t>Функционирование Правительства Российской Федерации, высших и</w:t>
      </w:r>
      <w:r w:rsidRPr="00CB0536">
        <w:rPr>
          <w:sz w:val="26"/>
          <w:szCs w:val="26"/>
        </w:rPr>
        <w:t>с</w:t>
      </w:r>
      <w:r w:rsidRPr="00CB0536">
        <w:rPr>
          <w:sz w:val="26"/>
          <w:szCs w:val="26"/>
        </w:rPr>
        <w:t>полнительных органов государственной власти субъектов Российской Фед</w:t>
      </w:r>
      <w:r w:rsidRPr="00CB0536">
        <w:rPr>
          <w:sz w:val="26"/>
          <w:szCs w:val="26"/>
        </w:rPr>
        <w:t>е</w:t>
      </w:r>
      <w:r w:rsidRPr="00CB0536">
        <w:rPr>
          <w:sz w:val="26"/>
          <w:szCs w:val="26"/>
        </w:rPr>
        <w:t>рации, местных администраций (подраздел 04)</w:t>
      </w:r>
      <w:bookmarkEnd w:id="145"/>
      <w:bookmarkEnd w:id="146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– администрации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– </w:t>
      </w:r>
      <w:r w:rsidRPr="00CB0536">
        <w:rPr>
          <w:rFonts w:ascii="Times New Roman" w:hAnsi="Times New Roman" w:cs="Times New Roman"/>
          <w:sz w:val="26"/>
          <w:szCs w:val="26"/>
        </w:rPr>
        <w:t>предусматриваются расходы на обеспечение деятельности админис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 xml:space="preserve">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в общей сумме 33 761,4 тыс. рублей, в том числе в 2016 году в сумме 12 731,7 тыс. рублей, в 2017 году – в сумме 10 837,7 тыс. рублей и в 2018 году – 10 192,0 тыс. рублей.</w:t>
      </w:r>
      <w:proofErr w:type="gramEnd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В общей сумме расходов предусмотрены средства 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B0536">
        <w:rPr>
          <w:rFonts w:ascii="Times New Roman" w:hAnsi="Times New Roman" w:cs="Times New Roman"/>
          <w:sz w:val="26"/>
          <w:szCs w:val="26"/>
        </w:rPr>
        <w:t>: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обеспечение деятельности главы администрации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 в общей сумме 2 080,2 тыс. рублей, в том числе в 2016 году в сумме 798,3 тыс. рублей, в 2017 году – в сумме 659,8 тыс. рублей и в 2018 году – 622,1 тыс. рублей;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выполнение функций органами местного самоуправления в общей сумме 31 601,2 тыс. рублей, в том числе в 2016 году в сумме 11 906,8 тыс. рублей, в 2017 году – в сумме 10 151,2 тыс. рублей и в 2018 году – 9 543,2 тыс. рублей;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>осуществление части полномочий в части участия в профилактике террори</w:t>
      </w:r>
      <w:r w:rsidRPr="00CB0536">
        <w:rPr>
          <w:rFonts w:ascii="Times New Roman" w:hAnsi="Times New Roman" w:cs="Times New Roman"/>
          <w:sz w:val="26"/>
          <w:szCs w:val="26"/>
        </w:rPr>
        <w:t>з</w:t>
      </w:r>
      <w:r w:rsidRPr="00CB0536">
        <w:rPr>
          <w:rFonts w:ascii="Times New Roman" w:hAnsi="Times New Roman" w:cs="Times New Roman"/>
          <w:sz w:val="26"/>
          <w:szCs w:val="26"/>
        </w:rPr>
        <w:t>ма и экстремизма, а также в минимизации и (или) ликвидации последствий проя</w:t>
      </w:r>
      <w:r w:rsidRPr="00CB0536">
        <w:rPr>
          <w:rFonts w:ascii="Times New Roman" w:hAnsi="Times New Roman" w:cs="Times New Roman"/>
          <w:sz w:val="26"/>
          <w:szCs w:val="26"/>
        </w:rPr>
        <w:t>в</w:t>
      </w:r>
      <w:r w:rsidRPr="00CB0536">
        <w:rPr>
          <w:rFonts w:ascii="Times New Roman" w:hAnsi="Times New Roman" w:cs="Times New Roman"/>
          <w:sz w:val="26"/>
          <w:szCs w:val="26"/>
        </w:rPr>
        <w:t>лений терроризма и экстремизма в границах поселения, участия в предупреждении и ликвидации последствий чрезвычайных ситуаций в границах поселения в общей сумме 353,4 тыс. рублей, в том числе в 2015 году в сумме 353,4 тыс. рублей в т.ч.:</w:t>
      </w:r>
      <w:proofErr w:type="gramEnd"/>
    </w:p>
    <w:p w:rsidR="00CB0536" w:rsidRPr="00CB0536" w:rsidRDefault="00CB0536" w:rsidP="00CB0536">
      <w:pPr>
        <w:pStyle w:val="3"/>
        <w:spacing w:before="120"/>
        <w:jc w:val="both"/>
        <w:rPr>
          <w:sz w:val="26"/>
          <w:szCs w:val="26"/>
        </w:rPr>
      </w:pPr>
      <w:bookmarkStart w:id="147" w:name="_Toc337989444"/>
      <w:bookmarkStart w:id="148" w:name="_Toc400735351"/>
    </w:p>
    <w:p w:rsidR="00CB0536" w:rsidRPr="00CB0536" w:rsidRDefault="00CB0536" w:rsidP="00CB0536">
      <w:pPr>
        <w:pStyle w:val="3"/>
        <w:spacing w:before="120"/>
        <w:jc w:val="both"/>
        <w:rPr>
          <w:sz w:val="26"/>
          <w:szCs w:val="26"/>
        </w:rPr>
      </w:pPr>
      <w:r w:rsidRPr="00CB0536">
        <w:rPr>
          <w:sz w:val="26"/>
          <w:szCs w:val="26"/>
        </w:rPr>
        <w:t>Судебная система (подраздел 05)</w:t>
      </w:r>
      <w:bookmarkEnd w:id="147"/>
      <w:bookmarkEnd w:id="148"/>
    </w:p>
    <w:p w:rsidR="00CB0536" w:rsidRPr="00CB0536" w:rsidRDefault="00CB0536" w:rsidP="00CB0536">
      <w:pPr>
        <w:spacing w:before="1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– администрации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-</w:t>
      </w:r>
      <w:r w:rsidRPr="00CB0536">
        <w:rPr>
          <w:rFonts w:ascii="Times New Roman" w:hAnsi="Times New Roman" w:cs="Times New Roman"/>
          <w:sz w:val="26"/>
          <w:szCs w:val="26"/>
        </w:rPr>
        <w:t xml:space="preserve"> предусматриваются ассигнования на осуществление полномочий по с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ставлению (изменению) списков кандидатов в присяжные заседатели федеральных судов общей юрисдикции в Российской Федерации за счет средств, предоставля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мых из федерального бюджета в 2016 году в сумме 10,6 тыс. рублей.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spacing w:before="120"/>
        <w:jc w:val="both"/>
        <w:rPr>
          <w:sz w:val="26"/>
          <w:szCs w:val="26"/>
        </w:rPr>
      </w:pPr>
      <w:bookmarkStart w:id="149" w:name="_Toc337989446"/>
      <w:bookmarkStart w:id="150" w:name="_Toc369530829"/>
      <w:r w:rsidRPr="00CB0536">
        <w:rPr>
          <w:sz w:val="26"/>
          <w:szCs w:val="26"/>
        </w:rPr>
        <w:t>Резервные фонды (подраздел 11)</w:t>
      </w:r>
      <w:bookmarkEnd w:id="149"/>
      <w:bookmarkEnd w:id="150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данному подразделу на 2016 год и плановый период 2017-2018годов 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– финансовое управление админис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т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– </w:t>
      </w:r>
      <w:r w:rsidRPr="00CB0536">
        <w:rPr>
          <w:rFonts w:ascii="Times New Roman" w:hAnsi="Times New Roman" w:cs="Times New Roman"/>
          <w:sz w:val="26"/>
          <w:szCs w:val="26"/>
        </w:rPr>
        <w:t>предусматриваются расходы на резервные фонды мес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ной администрации в 2016 году в сумме 1 000,0 тыс. рублей, в 2017 году в сумме 500,0 тыс. рублей, в 2018 году в сумме 500,0 тыс. рублей.</w:t>
      </w:r>
      <w:proofErr w:type="gramEnd"/>
    </w:p>
    <w:p w:rsidR="00CB0536" w:rsidRPr="00CB0536" w:rsidRDefault="00CB0536" w:rsidP="00CB0536">
      <w:pPr>
        <w:pStyle w:val="3"/>
        <w:spacing w:before="120"/>
        <w:jc w:val="both"/>
        <w:rPr>
          <w:b w:val="0"/>
          <w:bCs/>
          <w:sz w:val="26"/>
          <w:szCs w:val="26"/>
        </w:rPr>
      </w:pPr>
      <w:bookmarkStart w:id="151" w:name="_Toc337989448"/>
    </w:p>
    <w:p w:rsidR="00CB0536" w:rsidRPr="00CB0536" w:rsidRDefault="00CB0536" w:rsidP="00CB0536">
      <w:pPr>
        <w:pStyle w:val="3"/>
        <w:spacing w:before="120"/>
        <w:rPr>
          <w:sz w:val="26"/>
          <w:szCs w:val="26"/>
        </w:rPr>
      </w:pPr>
      <w:bookmarkStart w:id="152" w:name="_Toc369530830"/>
      <w:r w:rsidRPr="00CB0536">
        <w:rPr>
          <w:sz w:val="26"/>
          <w:szCs w:val="26"/>
        </w:rPr>
        <w:t>Другие общегосударственные вопросы (подраздел 13)</w:t>
      </w:r>
      <w:bookmarkEnd w:id="151"/>
      <w:bookmarkEnd w:id="152"/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По указанному подразделу ассигнования предусматриваются:</w:t>
      </w:r>
    </w:p>
    <w:p w:rsidR="00CB0536" w:rsidRPr="00CB0536" w:rsidRDefault="00CB0536" w:rsidP="00CB0536">
      <w:pPr>
        <w:numPr>
          <w:ilvl w:val="0"/>
          <w:numId w:val="2"/>
        </w:numPr>
        <w:tabs>
          <w:tab w:val="clear" w:pos="759"/>
          <w:tab w:val="left" w:pos="741"/>
          <w:tab w:val="num" w:pos="1070"/>
        </w:tabs>
        <w:spacing w:before="120" w:after="0" w:line="240" w:lineRule="auto"/>
        <w:ind w:left="741" w:hanging="3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–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районному совету деп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у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>татов</w:t>
      </w:r>
      <w:r w:rsidRPr="00CB0536">
        <w:rPr>
          <w:rFonts w:ascii="Times New Roman" w:hAnsi="Times New Roman" w:cs="Times New Roman"/>
          <w:sz w:val="26"/>
          <w:szCs w:val="26"/>
        </w:rPr>
        <w:t xml:space="preserve"> – предусматриваются ассигнования на 2016 год и плановый период 2017 - 2018 годов в сумме 45,1 тыс. рублей, в том числе по годам: на 2016 году – 17,3 тыс. рублей, в 2017 году – 14,3 тыс. рублей, в 2018 году – 13,5 тыс. рублей на реализацию вопросов по организации проведения о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дельных мероприятий районного характера;</w:t>
      </w:r>
      <w:proofErr w:type="gramEnd"/>
    </w:p>
    <w:p w:rsidR="00CB0536" w:rsidRPr="00CB0536" w:rsidRDefault="00CB0536" w:rsidP="00CB0536">
      <w:pPr>
        <w:numPr>
          <w:ilvl w:val="0"/>
          <w:numId w:val="2"/>
        </w:numPr>
        <w:tabs>
          <w:tab w:val="clear" w:pos="759"/>
          <w:tab w:val="num" w:pos="-342"/>
          <w:tab w:val="left" w:pos="741"/>
          <w:tab w:val="num" w:pos="964"/>
          <w:tab w:val="num" w:pos="1070"/>
        </w:tabs>
        <w:spacing w:before="120" w:after="0" w:line="240" w:lineRule="auto"/>
        <w:ind w:left="741" w:hanging="34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–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финансовое управление администрации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</w:t>
      </w:r>
      <w:r w:rsidRPr="00CB0536">
        <w:rPr>
          <w:rFonts w:ascii="Times New Roman" w:hAnsi="Times New Roman" w:cs="Times New Roman"/>
          <w:sz w:val="26"/>
          <w:szCs w:val="26"/>
        </w:rPr>
        <w:t xml:space="preserve"> – предусматриваются ассигнования на 2016 год и плановый период 2017 - 2018 годов в сумме 2,0 тыс. рублей, в том числе по годам: на 2016 году – 68,0 тыс. рублей, в 2017 году – 68,0 тыс. рублей, в 2018 году – 68,0 тыс. рублей на выполнение государс</w:t>
      </w:r>
      <w:r w:rsidRPr="00CB0536">
        <w:rPr>
          <w:rFonts w:ascii="Times New Roman" w:hAnsi="Times New Roman" w:cs="Times New Roman"/>
          <w:sz w:val="26"/>
          <w:szCs w:val="26"/>
        </w:rPr>
        <w:t>т</w:t>
      </w:r>
      <w:r w:rsidRPr="00CB0536">
        <w:rPr>
          <w:rFonts w:ascii="Times New Roman" w:hAnsi="Times New Roman" w:cs="Times New Roman"/>
          <w:sz w:val="26"/>
          <w:szCs w:val="26"/>
        </w:rPr>
        <w:t>венных полномочий по созданию и обеспечению деятель</w:t>
      </w:r>
      <w:bookmarkStart w:id="153" w:name="_Toc337989455"/>
      <w:bookmarkStart w:id="154" w:name="_Toc369530831"/>
      <w:r w:rsidRPr="00CB0536">
        <w:rPr>
          <w:rFonts w:ascii="Times New Roman" w:hAnsi="Times New Roman" w:cs="Times New Roman"/>
          <w:sz w:val="26"/>
          <w:szCs w:val="26"/>
        </w:rPr>
        <w:t>ности администр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тивных комиссий.</w:t>
      </w:r>
      <w:proofErr w:type="gramEnd"/>
    </w:p>
    <w:p w:rsidR="00CB0536" w:rsidRPr="00CB0536" w:rsidRDefault="00CB0536" w:rsidP="00CB0536">
      <w:pPr>
        <w:pStyle w:val="2"/>
        <w:tabs>
          <w:tab w:val="num" w:pos="-342"/>
          <w:tab w:val="num" w:pos="964"/>
        </w:tabs>
        <w:rPr>
          <w:sz w:val="26"/>
          <w:szCs w:val="26"/>
        </w:rPr>
      </w:pPr>
    </w:p>
    <w:p w:rsidR="00CB0536" w:rsidRPr="00CB0536" w:rsidRDefault="00CB0536" w:rsidP="00CB0536">
      <w:pPr>
        <w:pStyle w:val="2"/>
        <w:tabs>
          <w:tab w:val="num" w:pos="-342"/>
          <w:tab w:val="num" w:pos="964"/>
        </w:tabs>
        <w:rPr>
          <w:sz w:val="26"/>
          <w:szCs w:val="26"/>
        </w:rPr>
      </w:pPr>
      <w:r w:rsidRPr="00CB0536">
        <w:rPr>
          <w:sz w:val="26"/>
          <w:szCs w:val="26"/>
        </w:rPr>
        <w:t>2.3.2. Национальная оборона (раздел 02)</w:t>
      </w:r>
      <w:bookmarkEnd w:id="153"/>
      <w:bookmarkEnd w:id="154"/>
    </w:p>
    <w:p w:rsidR="00CB0536" w:rsidRPr="00CB0536" w:rsidRDefault="00CB0536" w:rsidP="00CB0536">
      <w:pPr>
        <w:pStyle w:val="3"/>
        <w:spacing w:before="120"/>
        <w:rPr>
          <w:sz w:val="26"/>
          <w:szCs w:val="26"/>
        </w:rPr>
      </w:pPr>
      <w:bookmarkStart w:id="155" w:name="_Toc337989456"/>
      <w:bookmarkStart w:id="156" w:name="_Toc369530832"/>
      <w:r w:rsidRPr="00CB0536">
        <w:rPr>
          <w:sz w:val="26"/>
          <w:szCs w:val="26"/>
        </w:rPr>
        <w:t>Мобилизационная и вневойсковая подготовка (подраздел 03)</w:t>
      </w:r>
      <w:bookmarkEnd w:id="155"/>
      <w:bookmarkEnd w:id="156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– финансовое управление администрации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–</w:t>
      </w:r>
      <w:r w:rsidRPr="00CB0536">
        <w:rPr>
          <w:rFonts w:ascii="Times New Roman" w:hAnsi="Times New Roman" w:cs="Times New Roman"/>
          <w:sz w:val="26"/>
          <w:szCs w:val="26"/>
        </w:rPr>
        <w:t xml:space="preserve"> предусматриваются ассигнования на осуществление полномочий по первичному воинскому учету на территориях, где отсутствуют военные комиссариаты, за счет средств, поступающих из фед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>рального бюджета в 2016 году в сумме 1 142,6 тыс. рублей, в 2017 году – 1 079,1 тыс. рублей.</w:t>
      </w:r>
    </w:p>
    <w:p w:rsidR="00CB0536" w:rsidRPr="00CB0536" w:rsidRDefault="00CB0536" w:rsidP="00CB0536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rPr>
          <w:rStyle w:val="17"/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b/>
          <w:sz w:val="26"/>
          <w:szCs w:val="26"/>
        </w:rPr>
        <w:t xml:space="preserve">                    2.3.3.</w:t>
      </w:r>
      <w:r w:rsidRPr="00CB0536">
        <w:rPr>
          <w:rStyle w:val="17"/>
          <w:rFonts w:ascii="Times New Roman" w:hAnsi="Times New Roman" w:cs="Times New Roman"/>
          <w:sz w:val="26"/>
          <w:szCs w:val="26"/>
        </w:rPr>
        <w:t xml:space="preserve">Национальная безопасность и </w:t>
      </w:r>
    </w:p>
    <w:p w:rsidR="00CB0536" w:rsidRPr="00CB0536" w:rsidRDefault="00CB0536" w:rsidP="00CB0536">
      <w:pPr>
        <w:rPr>
          <w:rStyle w:val="17"/>
          <w:rFonts w:ascii="Times New Roman" w:hAnsi="Times New Roman" w:cs="Times New Roman"/>
          <w:sz w:val="26"/>
          <w:szCs w:val="26"/>
        </w:rPr>
      </w:pPr>
      <w:r w:rsidRPr="00CB0536">
        <w:rPr>
          <w:rStyle w:val="17"/>
          <w:rFonts w:ascii="Times New Roman" w:hAnsi="Times New Roman" w:cs="Times New Roman"/>
          <w:sz w:val="26"/>
          <w:szCs w:val="26"/>
        </w:rPr>
        <w:t xml:space="preserve">                    правоохранительная деятельность (раздел 03) </w:t>
      </w:r>
    </w:p>
    <w:p w:rsidR="00CB0536" w:rsidRPr="00CB0536" w:rsidRDefault="00CB0536" w:rsidP="00CB0536">
      <w:pPr>
        <w:spacing w:before="120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3"/>
        <w:jc w:val="both"/>
        <w:rPr>
          <w:sz w:val="26"/>
          <w:szCs w:val="26"/>
        </w:rPr>
      </w:pPr>
      <w:bookmarkStart w:id="157" w:name="_Toc337989457"/>
      <w:bookmarkStart w:id="158" w:name="_Toc369530833"/>
      <w:r w:rsidRPr="00CB0536">
        <w:rPr>
          <w:sz w:val="26"/>
          <w:szCs w:val="26"/>
        </w:rPr>
        <w:t xml:space="preserve">Защита населения и территории от чрезвычайных ситуаций природного и техногенного характера, гражданская оборона </w:t>
      </w:r>
    </w:p>
    <w:p w:rsidR="00CB0536" w:rsidRPr="00CB0536" w:rsidRDefault="00CB0536" w:rsidP="00CB0536">
      <w:pPr>
        <w:pStyle w:val="3"/>
        <w:jc w:val="both"/>
        <w:rPr>
          <w:sz w:val="26"/>
          <w:szCs w:val="26"/>
        </w:rPr>
      </w:pPr>
      <w:r w:rsidRPr="00CB0536">
        <w:rPr>
          <w:sz w:val="26"/>
          <w:szCs w:val="26"/>
        </w:rPr>
        <w:lastRenderedPageBreak/>
        <w:t>(подраздел 09)</w:t>
      </w:r>
      <w:bookmarkEnd w:id="157"/>
      <w:bookmarkEnd w:id="158"/>
    </w:p>
    <w:p w:rsidR="00CB0536" w:rsidRPr="00CB0536" w:rsidRDefault="00CB0536" w:rsidP="00CB0536">
      <w:pPr>
        <w:tabs>
          <w:tab w:val="num" w:pos="-3240"/>
          <w:tab w:val="left" w:pos="741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–</w:t>
      </w:r>
      <w:r w:rsidRPr="00CB0536">
        <w:rPr>
          <w:rFonts w:ascii="Times New Roman" w:hAnsi="Times New Roman" w:cs="Times New Roman"/>
          <w:sz w:val="26"/>
          <w:szCs w:val="26"/>
        </w:rPr>
        <w:t xml:space="preserve"> предусматриваются расходы на обеспечение деятельности единой дежу</w:t>
      </w:r>
      <w:r w:rsidRPr="00CB0536">
        <w:rPr>
          <w:rFonts w:ascii="Times New Roman" w:hAnsi="Times New Roman" w:cs="Times New Roman"/>
          <w:sz w:val="26"/>
          <w:szCs w:val="26"/>
        </w:rPr>
        <w:t>р</w:t>
      </w:r>
      <w:r w:rsidRPr="00CB0536">
        <w:rPr>
          <w:rFonts w:ascii="Times New Roman" w:hAnsi="Times New Roman" w:cs="Times New Roman"/>
          <w:sz w:val="26"/>
          <w:szCs w:val="26"/>
        </w:rPr>
        <w:t>но-диспетчерской службы в сумме 3 749,3 тыс. рублей, в том числе: в 2016 году в сумме  1437,3тыс. рублей, в 2017 году в сумме 1 189,9 тыс. рублей, в 2018 году в сумме 1 122,1 тыс. рублей.</w:t>
      </w:r>
      <w:proofErr w:type="gramEnd"/>
    </w:p>
    <w:p w:rsidR="00CB0536" w:rsidRPr="00CB0536" w:rsidRDefault="00CB0536" w:rsidP="00CB0536">
      <w:pPr>
        <w:tabs>
          <w:tab w:val="num" w:pos="-3240"/>
          <w:tab w:val="left" w:pos="741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rPr>
          <w:sz w:val="26"/>
          <w:szCs w:val="26"/>
        </w:rPr>
      </w:pPr>
      <w:r w:rsidRPr="00CB0536">
        <w:rPr>
          <w:sz w:val="26"/>
          <w:szCs w:val="26"/>
        </w:rPr>
        <w:t xml:space="preserve"> 2.3.4. Здравоохранение (раздел 09)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rPr>
          <w:sz w:val="26"/>
          <w:szCs w:val="26"/>
        </w:rPr>
      </w:pPr>
      <w:r w:rsidRPr="00CB0536">
        <w:rPr>
          <w:sz w:val="26"/>
          <w:szCs w:val="26"/>
        </w:rPr>
        <w:t>Другие вопросы в области здравоохранения (подраздел 09)</w:t>
      </w:r>
    </w:p>
    <w:p w:rsidR="00CB0536" w:rsidRPr="00CB0536" w:rsidRDefault="00CB0536" w:rsidP="00CB0536">
      <w:pPr>
        <w:tabs>
          <w:tab w:val="num" w:pos="-3240"/>
          <w:tab w:val="left" w:pos="741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финансовое управление администрации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–</w:t>
      </w:r>
      <w:r w:rsidRPr="00CB0536">
        <w:rPr>
          <w:rFonts w:ascii="Times New Roman" w:hAnsi="Times New Roman" w:cs="Times New Roman"/>
          <w:sz w:val="26"/>
          <w:szCs w:val="26"/>
        </w:rPr>
        <w:t xml:space="preserve"> предусматриваются расходы на предоставл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ние межбюджетных трансфертов на организацию и проведение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акарицидных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обр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боток мест массового отдыха населения в сумме 180,0 тыс. рублей, в том числе: в 2016 году в сумме 60,0 тыс. рублей, в 2017 году в сумме 60,0 тыс. рублей, в 2018 году в сумме 60,0 тыс. рублей.</w:t>
      </w:r>
      <w:proofErr w:type="gramEnd"/>
    </w:p>
    <w:p w:rsidR="00CB0536" w:rsidRPr="00CB0536" w:rsidRDefault="00CB0536" w:rsidP="00CB0536">
      <w:pPr>
        <w:tabs>
          <w:tab w:val="num" w:pos="-3240"/>
          <w:tab w:val="left" w:pos="741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4D6C6D" w:rsidP="004D6C6D">
      <w:pPr>
        <w:pStyle w:val="2"/>
        <w:ind w:left="360"/>
        <w:rPr>
          <w:sz w:val="26"/>
          <w:szCs w:val="26"/>
        </w:rPr>
      </w:pPr>
      <w:r>
        <w:rPr>
          <w:sz w:val="26"/>
          <w:szCs w:val="26"/>
        </w:rPr>
        <w:t>2.3.5.</w:t>
      </w:r>
      <w:r w:rsidR="00CB0536" w:rsidRPr="00CB0536">
        <w:rPr>
          <w:sz w:val="26"/>
          <w:szCs w:val="26"/>
        </w:rPr>
        <w:t>Социальная политика (раздел 10)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rPr>
          <w:sz w:val="26"/>
          <w:szCs w:val="26"/>
        </w:rPr>
      </w:pPr>
      <w:r w:rsidRPr="00CB0536">
        <w:rPr>
          <w:sz w:val="26"/>
          <w:szCs w:val="26"/>
        </w:rPr>
        <w:t>Пенсионное обеспечение (подраздел 09)</w:t>
      </w:r>
    </w:p>
    <w:p w:rsidR="00CB0536" w:rsidRPr="00CB0536" w:rsidRDefault="00CB0536" w:rsidP="00CB0536">
      <w:pPr>
        <w:tabs>
          <w:tab w:val="num" w:pos="-3240"/>
          <w:tab w:val="left" w:pos="741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ab/>
        <w:t xml:space="preserve">По главному распорядителю бюджетных средств </w:t>
      </w:r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</w:t>
      </w:r>
      <w:proofErr w:type="spellStart"/>
      <w:r w:rsidRPr="00CB0536">
        <w:rPr>
          <w:rFonts w:ascii="Times New Roman" w:hAnsi="Times New Roman" w:cs="Times New Roman"/>
          <w:i/>
          <w:iCs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i/>
          <w:iCs/>
          <w:sz w:val="26"/>
          <w:szCs w:val="26"/>
        </w:rPr>
        <w:t xml:space="preserve"> района –</w:t>
      </w:r>
      <w:r w:rsidRPr="00CB0536">
        <w:rPr>
          <w:rFonts w:ascii="Times New Roman" w:hAnsi="Times New Roman" w:cs="Times New Roman"/>
          <w:sz w:val="26"/>
          <w:szCs w:val="26"/>
        </w:rPr>
        <w:t xml:space="preserve"> предусматриваются доплаты к пенсиям государственных (муниципал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>ных) служащих в сумме 2 100,0 тыс. рублей, в том числе: в 2016 году в сумме  700,0 тыс. рублей, в 2017 году в сумме 700,0 тыс. рублей, в 2018 году в сумме 700,0  тыс. рублей.</w:t>
      </w:r>
    </w:p>
    <w:p w:rsidR="00CB0536" w:rsidRPr="00CB0536" w:rsidRDefault="00CB0536" w:rsidP="00CB0536">
      <w:pPr>
        <w:tabs>
          <w:tab w:val="num" w:pos="-3240"/>
          <w:tab w:val="left" w:pos="741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rPr>
          <w:sz w:val="26"/>
          <w:szCs w:val="26"/>
        </w:rPr>
      </w:pPr>
      <w:bookmarkStart w:id="159" w:name="_Toc369530843"/>
      <w:r w:rsidRPr="00CB0536">
        <w:rPr>
          <w:sz w:val="26"/>
          <w:szCs w:val="26"/>
        </w:rPr>
        <w:t>3. ИСТОЧНИКИ ФИНАНСИРОВАНИЯ ДЕФИЦИТА БЮДЖЕТА</w:t>
      </w:r>
      <w:bookmarkEnd w:id="159"/>
    </w:p>
    <w:p w:rsidR="00CB0536" w:rsidRPr="00CB0536" w:rsidRDefault="00CB0536" w:rsidP="00CB0536">
      <w:pPr>
        <w:pStyle w:val="2"/>
        <w:rPr>
          <w:sz w:val="26"/>
          <w:szCs w:val="26"/>
        </w:rPr>
      </w:pPr>
    </w:p>
    <w:p w:rsidR="00CB0536" w:rsidRPr="00CB0536" w:rsidRDefault="00CB0536" w:rsidP="00CB0536">
      <w:pPr>
        <w:spacing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Дефицит районного бюджета на 2016 год в соответствии с проектом Реш</w:t>
      </w:r>
      <w:r w:rsidRPr="00CB0536">
        <w:rPr>
          <w:rFonts w:ascii="Times New Roman" w:hAnsi="Times New Roman" w:cs="Times New Roman"/>
          <w:sz w:val="26"/>
          <w:szCs w:val="26"/>
        </w:rPr>
        <w:t>е</w:t>
      </w:r>
      <w:r w:rsidRPr="00CB0536">
        <w:rPr>
          <w:rFonts w:ascii="Times New Roman" w:hAnsi="Times New Roman" w:cs="Times New Roman"/>
          <w:sz w:val="26"/>
          <w:szCs w:val="26"/>
        </w:rPr>
        <w:t xml:space="preserve">ния планируется в сумме 127,6 тыс. рублей,  на 2017 год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в сумме  Обо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>нование источников финансирования дефицита бюджета приводится в приложении 1 к проекту Решения.</w:t>
      </w:r>
    </w:p>
    <w:p w:rsidR="004D6C6D" w:rsidRDefault="004D6C6D" w:rsidP="00CB0536">
      <w:pPr>
        <w:pStyle w:val="2"/>
        <w:spacing w:line="264" w:lineRule="auto"/>
        <w:rPr>
          <w:spacing w:val="6"/>
          <w:sz w:val="26"/>
          <w:szCs w:val="26"/>
        </w:rPr>
      </w:pPr>
      <w:bookmarkStart w:id="160" w:name="_Toc148705566"/>
      <w:bookmarkStart w:id="161" w:name="_Toc369530844"/>
    </w:p>
    <w:p w:rsidR="00CB0536" w:rsidRPr="00CB0536" w:rsidRDefault="00CB0536" w:rsidP="00CB0536">
      <w:pPr>
        <w:pStyle w:val="2"/>
        <w:spacing w:line="264" w:lineRule="auto"/>
        <w:rPr>
          <w:spacing w:val="6"/>
          <w:sz w:val="26"/>
          <w:szCs w:val="26"/>
        </w:rPr>
      </w:pPr>
      <w:r w:rsidRPr="00CB0536">
        <w:rPr>
          <w:spacing w:val="6"/>
          <w:sz w:val="26"/>
          <w:szCs w:val="26"/>
        </w:rPr>
        <w:t>3.1. Остатки бюджетных средств</w:t>
      </w:r>
      <w:bookmarkEnd w:id="160"/>
      <w:bookmarkEnd w:id="161"/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>Остатки средств районного бюджета отражаются в соответствии с бюджетной классификацией источников финансирования дефицитов бюджетов в приложении 1 к проекту Решения о районном бюджете.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spacing w:after="120" w:line="264" w:lineRule="auto"/>
        <w:rPr>
          <w:spacing w:val="6"/>
          <w:sz w:val="26"/>
          <w:szCs w:val="26"/>
        </w:rPr>
      </w:pPr>
      <w:bookmarkStart w:id="162" w:name="_Toc432588892"/>
      <w:r w:rsidRPr="00CB0536">
        <w:rPr>
          <w:spacing w:val="6"/>
          <w:sz w:val="26"/>
          <w:szCs w:val="26"/>
        </w:rPr>
        <w:t>3.3. Программа муниципальных гарантий Красноярского края в в</w:t>
      </w:r>
      <w:r w:rsidRPr="00CB0536">
        <w:rPr>
          <w:spacing w:val="6"/>
          <w:sz w:val="26"/>
          <w:szCs w:val="26"/>
        </w:rPr>
        <w:t>а</w:t>
      </w:r>
      <w:r w:rsidRPr="00CB0536">
        <w:rPr>
          <w:spacing w:val="6"/>
          <w:sz w:val="26"/>
          <w:szCs w:val="26"/>
        </w:rPr>
        <w:t>люте Российской Федерации на 2016 год и плановый период 2017-2018 годов</w:t>
      </w:r>
      <w:bookmarkEnd w:id="162"/>
    </w:p>
    <w:p w:rsidR="00CB0536" w:rsidRPr="00CB0536" w:rsidRDefault="00CB0536" w:rsidP="00CB0536">
      <w:pPr>
        <w:suppressAutoHyphens/>
        <w:spacing w:before="24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B0536">
        <w:rPr>
          <w:rFonts w:ascii="Times New Roman" w:hAnsi="Times New Roman" w:cs="Times New Roman"/>
          <w:b/>
          <w:i/>
          <w:sz w:val="26"/>
          <w:szCs w:val="26"/>
        </w:rPr>
        <w:t>Предоставление муниципальных гарантий края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Предоставление муниципальных гарантий в обеспечение исполнения обяз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тельств юридических лиц в 2016 – 2018 годах не планируется.</w:t>
      </w: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CB0536" w:rsidRPr="00CB0536" w:rsidRDefault="00CB0536" w:rsidP="00CB0536">
      <w:pPr>
        <w:autoSpaceDE w:val="0"/>
        <w:autoSpaceDN w:val="0"/>
        <w:adjustRightInd w:val="0"/>
        <w:spacing w:before="120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B0536">
        <w:rPr>
          <w:rFonts w:ascii="Times New Roman" w:hAnsi="Times New Roman" w:cs="Times New Roman"/>
          <w:b/>
          <w:i/>
          <w:sz w:val="26"/>
          <w:szCs w:val="26"/>
        </w:rPr>
        <w:t>Исполнение муниципальных гарантий района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Программе и в составе источников финансирования дефицита бюджета ежегодно, 2016-2017 годах, предусматриваются бюджетные ассигнования на и</w:t>
      </w:r>
      <w:r w:rsidRPr="00CB0536">
        <w:rPr>
          <w:rFonts w:ascii="Times New Roman" w:hAnsi="Times New Roman" w:cs="Times New Roman"/>
          <w:sz w:val="26"/>
          <w:szCs w:val="26"/>
        </w:rPr>
        <w:t>с</w:t>
      </w:r>
      <w:r w:rsidRPr="00CB0536">
        <w:rPr>
          <w:rFonts w:ascii="Times New Roman" w:hAnsi="Times New Roman" w:cs="Times New Roman"/>
          <w:sz w:val="26"/>
          <w:szCs w:val="26"/>
        </w:rPr>
        <w:t xml:space="preserve">полнение гарантий по возможным гарантийным случаям. 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объеме бюджетных ассигнований в каждом году рассматриваемого пери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да запланирован резерв на возможное исполнение муниципальных гарантий ра</w:t>
      </w:r>
      <w:r w:rsidRPr="00CB0536">
        <w:rPr>
          <w:rFonts w:ascii="Times New Roman" w:hAnsi="Times New Roman" w:cs="Times New Roman"/>
          <w:sz w:val="26"/>
          <w:szCs w:val="26"/>
        </w:rPr>
        <w:t>й</w:t>
      </w:r>
      <w:r w:rsidRPr="00CB0536">
        <w:rPr>
          <w:rFonts w:ascii="Times New Roman" w:hAnsi="Times New Roman" w:cs="Times New Roman"/>
          <w:sz w:val="26"/>
          <w:szCs w:val="26"/>
        </w:rPr>
        <w:t>она, предоставленных в  2011 году в соответствии с Положением «О муниципал</w:t>
      </w:r>
      <w:r w:rsidRPr="00CB0536">
        <w:rPr>
          <w:rFonts w:ascii="Times New Roman" w:hAnsi="Times New Roman" w:cs="Times New Roman"/>
          <w:sz w:val="26"/>
          <w:szCs w:val="26"/>
        </w:rPr>
        <w:t>ь</w:t>
      </w:r>
      <w:r w:rsidRPr="00CB0536">
        <w:rPr>
          <w:rFonts w:ascii="Times New Roman" w:hAnsi="Times New Roman" w:cs="Times New Roman"/>
          <w:sz w:val="26"/>
          <w:szCs w:val="26"/>
        </w:rPr>
        <w:t xml:space="preserve">ных гарантиях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района» утверждённых решением </w:t>
      </w:r>
      <w:proofErr w:type="spellStart"/>
      <w:r w:rsidRPr="00CB053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B0536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07.05.2010г. № 3-8Р в обеспечение исполнения обязательств юридических лиц. 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При определении объема бюджетных ассигнований на исполнение муниц</w:t>
      </w:r>
      <w:r w:rsidRPr="00CB0536">
        <w:rPr>
          <w:rFonts w:ascii="Times New Roman" w:hAnsi="Times New Roman" w:cs="Times New Roman"/>
          <w:sz w:val="26"/>
          <w:szCs w:val="26"/>
        </w:rPr>
        <w:t>и</w:t>
      </w:r>
      <w:r w:rsidRPr="00CB0536">
        <w:rPr>
          <w:rFonts w:ascii="Times New Roman" w:hAnsi="Times New Roman" w:cs="Times New Roman"/>
          <w:sz w:val="26"/>
          <w:szCs w:val="26"/>
        </w:rPr>
        <w:t>пальных гарантий района использовались оригинальные графики платежей, по</w:t>
      </w:r>
      <w:r w:rsidRPr="00CB0536">
        <w:rPr>
          <w:rFonts w:ascii="Times New Roman" w:hAnsi="Times New Roman" w:cs="Times New Roman"/>
          <w:sz w:val="26"/>
          <w:szCs w:val="26"/>
        </w:rPr>
        <w:t>д</w:t>
      </w:r>
      <w:r w:rsidRPr="00CB0536">
        <w:rPr>
          <w:rFonts w:ascii="Times New Roman" w:hAnsi="Times New Roman" w:cs="Times New Roman"/>
          <w:sz w:val="26"/>
          <w:szCs w:val="26"/>
        </w:rPr>
        <w:t>лежащих уплате в 2017-2018 годах в соответствии с договорами о предоставлении муниципальных гарантий</w:t>
      </w:r>
      <w:proofErr w:type="gramStart"/>
      <w:r w:rsidRPr="00CB0536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Общий планируемый объем расходов на исполнение муниципальных гара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тий района в Программе муниципальных гарантий района и в источниках фина</w:t>
      </w:r>
      <w:r w:rsidRPr="00CB0536">
        <w:rPr>
          <w:rFonts w:ascii="Times New Roman" w:hAnsi="Times New Roman" w:cs="Times New Roman"/>
          <w:sz w:val="26"/>
          <w:szCs w:val="26"/>
        </w:rPr>
        <w:t>н</w:t>
      </w:r>
      <w:r w:rsidRPr="00CB0536">
        <w:rPr>
          <w:rFonts w:ascii="Times New Roman" w:hAnsi="Times New Roman" w:cs="Times New Roman"/>
          <w:sz w:val="26"/>
          <w:szCs w:val="26"/>
        </w:rPr>
        <w:t>сирования дефицита бюджета составляет в 2016 году – 1000,0 тыс. рублей, в 2017 году – 845,4,0 тыс. рублей, в 2018 году –0,0тыс. рублей.</w:t>
      </w:r>
    </w:p>
    <w:p w:rsidR="00CB0536" w:rsidRPr="00CB0536" w:rsidRDefault="00CB0536" w:rsidP="00CB0536">
      <w:pPr>
        <w:spacing w:before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связи с тем, что муниципальных гарантии предусматривают наличие права регрессного требования гаранта к принципалу, которое обеспечено залогом им</w:t>
      </w:r>
      <w:r w:rsidRPr="00CB0536">
        <w:rPr>
          <w:rFonts w:ascii="Times New Roman" w:hAnsi="Times New Roman" w:cs="Times New Roman"/>
          <w:sz w:val="26"/>
          <w:szCs w:val="26"/>
        </w:rPr>
        <w:t>у</w:t>
      </w:r>
      <w:r w:rsidRPr="00CB0536">
        <w:rPr>
          <w:rFonts w:ascii="Times New Roman" w:hAnsi="Times New Roman" w:cs="Times New Roman"/>
          <w:sz w:val="26"/>
          <w:szCs w:val="26"/>
        </w:rPr>
        <w:t>щества, объемы средств, запланированных к получению в порядке регресса по г</w:t>
      </w:r>
      <w:r w:rsidRPr="00CB0536">
        <w:rPr>
          <w:rFonts w:ascii="Times New Roman" w:hAnsi="Times New Roman" w:cs="Times New Roman"/>
          <w:sz w:val="26"/>
          <w:szCs w:val="26"/>
        </w:rPr>
        <w:t>о</w:t>
      </w:r>
      <w:r w:rsidRPr="00CB0536">
        <w:rPr>
          <w:rFonts w:ascii="Times New Roman" w:hAnsi="Times New Roman" w:cs="Times New Roman"/>
          <w:sz w:val="26"/>
          <w:szCs w:val="26"/>
        </w:rPr>
        <w:t>дам, совпадают с суммами, предусмотренными на исполнение обязательств по г</w:t>
      </w:r>
      <w:r w:rsidRPr="00CB0536">
        <w:rPr>
          <w:rFonts w:ascii="Times New Roman" w:hAnsi="Times New Roman" w:cs="Times New Roman"/>
          <w:sz w:val="26"/>
          <w:szCs w:val="26"/>
        </w:rPr>
        <w:t>а</w:t>
      </w:r>
      <w:r w:rsidRPr="00CB0536">
        <w:rPr>
          <w:rFonts w:ascii="Times New Roman" w:hAnsi="Times New Roman" w:cs="Times New Roman"/>
          <w:sz w:val="26"/>
          <w:szCs w:val="26"/>
        </w:rPr>
        <w:t>рантиям района, а именно:</w:t>
      </w:r>
    </w:p>
    <w:p w:rsidR="00CB0536" w:rsidRPr="00CB0536" w:rsidRDefault="00CB0536" w:rsidP="00CB0536">
      <w:pPr>
        <w:spacing w:before="120" w:after="12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>в 2016 году в сумме 1000,0 тыс. рублей;</w:t>
      </w:r>
    </w:p>
    <w:p w:rsidR="00CB0536" w:rsidRPr="00CB0536" w:rsidRDefault="00CB0536" w:rsidP="00CB0536">
      <w:pPr>
        <w:spacing w:before="120" w:after="12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lastRenderedPageBreak/>
        <w:t xml:space="preserve">в 2017 году в сумме 845,4 тыс. рублей; </w:t>
      </w:r>
    </w:p>
    <w:p w:rsidR="00CB0536" w:rsidRPr="00CB0536" w:rsidRDefault="00CB0536" w:rsidP="00CB0536">
      <w:pPr>
        <w:spacing w:before="120" w:after="12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в 2018 году в сумме 0,0тыс. рублей. </w:t>
      </w:r>
    </w:p>
    <w:p w:rsidR="00CB0536" w:rsidRPr="00CB0536" w:rsidRDefault="00CB0536" w:rsidP="00CB0536">
      <w:pPr>
        <w:spacing w:before="120" w:after="12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536">
        <w:rPr>
          <w:rFonts w:ascii="Times New Roman" w:hAnsi="Times New Roman" w:cs="Times New Roman"/>
          <w:sz w:val="26"/>
          <w:szCs w:val="26"/>
        </w:rPr>
        <w:t xml:space="preserve">Средства, запланированные к получению в порядке регресса, отражаются в источниках финансирования дефицита бюджета как возврат бюджетных кредитов. </w:t>
      </w: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2"/>
        <w:spacing w:after="120"/>
        <w:rPr>
          <w:spacing w:val="6"/>
          <w:sz w:val="26"/>
          <w:szCs w:val="26"/>
        </w:rPr>
      </w:pPr>
      <w:r w:rsidRPr="00CB0536">
        <w:rPr>
          <w:spacing w:val="6"/>
          <w:sz w:val="26"/>
          <w:szCs w:val="26"/>
        </w:rPr>
        <w:t>3.3. Предоставление и возврат бюджетных кредитов</w:t>
      </w:r>
    </w:p>
    <w:p w:rsidR="00CB0536" w:rsidRPr="00CB0536" w:rsidRDefault="00CB0536" w:rsidP="00CB05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 w:rsidP="00CB0536">
      <w:pPr>
        <w:pStyle w:val="1"/>
        <w:spacing w:before="0" w:after="0" w:line="264" w:lineRule="auto"/>
        <w:jc w:val="both"/>
        <w:rPr>
          <w:rFonts w:cs="Times New Roman"/>
          <w:b w:val="0"/>
          <w:sz w:val="26"/>
          <w:szCs w:val="26"/>
        </w:rPr>
      </w:pPr>
      <w:r w:rsidRPr="00CB0536">
        <w:rPr>
          <w:rFonts w:cs="Times New Roman"/>
          <w:b w:val="0"/>
          <w:sz w:val="26"/>
          <w:szCs w:val="26"/>
        </w:rPr>
        <w:t xml:space="preserve">          В 2016 году и планом периоде 2017-2018 годах выдача и возврат бюджетных кредитов не предусматривается</w:t>
      </w:r>
      <w:proofErr w:type="gramStart"/>
      <w:r w:rsidRPr="00CB0536">
        <w:rPr>
          <w:rFonts w:cs="Times New Roman"/>
          <w:b w:val="0"/>
          <w:sz w:val="26"/>
          <w:szCs w:val="26"/>
        </w:rPr>
        <w:t xml:space="preserve"> .</w:t>
      </w:r>
      <w:proofErr w:type="gramEnd"/>
    </w:p>
    <w:p w:rsidR="00CB0536" w:rsidRPr="00CB0536" w:rsidRDefault="00CB0536" w:rsidP="00CB0536">
      <w:pPr>
        <w:pStyle w:val="1"/>
        <w:spacing w:before="120" w:after="0" w:line="240" w:lineRule="auto"/>
        <w:rPr>
          <w:rFonts w:cs="Times New Roman"/>
          <w:sz w:val="26"/>
          <w:szCs w:val="26"/>
        </w:rPr>
      </w:pPr>
    </w:p>
    <w:p w:rsidR="00CB0536" w:rsidRPr="00CB0536" w:rsidRDefault="00CB0536" w:rsidP="00CB0536">
      <w:pPr>
        <w:rPr>
          <w:rFonts w:ascii="Times New Roman" w:hAnsi="Times New Roman" w:cs="Times New Roman"/>
          <w:sz w:val="26"/>
          <w:szCs w:val="26"/>
        </w:rPr>
      </w:pPr>
    </w:p>
    <w:p w:rsidR="00CB0536" w:rsidRPr="00CB0536" w:rsidRDefault="00CB0536">
      <w:pPr>
        <w:rPr>
          <w:rFonts w:ascii="Times New Roman" w:hAnsi="Times New Roman" w:cs="Times New Roman"/>
          <w:sz w:val="26"/>
          <w:szCs w:val="26"/>
        </w:rPr>
      </w:pPr>
    </w:p>
    <w:sectPr w:rsidR="00CB0536" w:rsidRPr="00CB0536" w:rsidSect="00CB053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EE0" w:rsidRDefault="003A7EE0" w:rsidP="00CB0536">
      <w:pPr>
        <w:spacing w:after="0" w:line="240" w:lineRule="auto"/>
      </w:pPr>
      <w:r>
        <w:separator/>
      </w:r>
    </w:p>
  </w:endnote>
  <w:endnote w:type="continuationSeparator" w:id="0">
    <w:p w:rsidR="003A7EE0" w:rsidRDefault="003A7EE0" w:rsidP="00CB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EE0" w:rsidRDefault="003A7EE0" w:rsidP="00CB0536">
      <w:pPr>
        <w:spacing w:after="0" w:line="240" w:lineRule="auto"/>
      </w:pPr>
      <w:r>
        <w:separator/>
      </w:r>
    </w:p>
  </w:footnote>
  <w:footnote w:type="continuationSeparator" w:id="0">
    <w:p w:rsidR="003A7EE0" w:rsidRDefault="003A7EE0" w:rsidP="00CB0536">
      <w:pPr>
        <w:spacing w:after="0" w:line="240" w:lineRule="auto"/>
      </w:pPr>
      <w:r>
        <w:continuationSeparator/>
      </w:r>
    </w:p>
  </w:footnote>
  <w:footnote w:id="1">
    <w:p w:rsidR="003A7EE0" w:rsidRDefault="003A7EE0" w:rsidP="00CB0536">
      <w:pPr>
        <w:pStyle w:val="ConsPlusNormal"/>
        <w:ind w:firstLine="0"/>
        <w:jc w:val="both"/>
      </w:pPr>
      <w:r>
        <w:rPr>
          <w:rStyle w:val="affff0"/>
        </w:rPr>
        <w:footnoteRef/>
      </w:r>
      <w:r>
        <w:t xml:space="preserve"> </w:t>
      </w:r>
      <w:r w:rsidRPr="0021332E">
        <w:rPr>
          <w:rFonts w:ascii="Times New Roman" w:hAnsi="Times New Roman"/>
        </w:rPr>
        <w:t>С учетом изменений, внесенных Приказом Минфина России от 08.06.2015 № 90н (применяются при составлении и исполнении бюджетов бюджетной системы Российской Федерации, начиная с бюджетов на 2016</w:t>
      </w:r>
      <w:r>
        <w:rPr>
          <w:rFonts w:ascii="Times New Roman" w:hAnsi="Times New Roman"/>
        </w:rPr>
        <w:t> </w:t>
      </w:r>
      <w:r w:rsidRPr="0021332E">
        <w:rPr>
          <w:rFonts w:ascii="Times New Roman" w:hAnsi="Times New Roman"/>
        </w:rPr>
        <w:t>год (на 2016 год и на плановый период 2017 и 2018 годов)</w:t>
      </w:r>
      <w:r>
        <w:rPr>
          <w:rFonts w:ascii="Times New Roman" w:hAnsi="Times New Roman"/>
        </w:rPr>
        <w:t>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7D03DF"/>
    <w:multiLevelType w:val="hybridMultilevel"/>
    <w:tmpl w:val="60D083A6"/>
    <w:lvl w:ilvl="0" w:tplc="E2686B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1EA42F91"/>
    <w:multiLevelType w:val="hybridMultilevel"/>
    <w:tmpl w:val="42540140"/>
    <w:lvl w:ilvl="0" w:tplc="E2686B58">
      <w:start w:val="1"/>
      <w:numFmt w:val="bullet"/>
      <w:lvlText w:val="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4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B384F9D"/>
    <w:multiLevelType w:val="hybridMultilevel"/>
    <w:tmpl w:val="0FEE5FAA"/>
    <w:lvl w:ilvl="0" w:tplc="041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7">
    <w:nsid w:val="3CD744E7"/>
    <w:multiLevelType w:val="hybridMultilevel"/>
    <w:tmpl w:val="4B321B56"/>
    <w:lvl w:ilvl="0" w:tplc="04190005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8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9A533B"/>
    <w:multiLevelType w:val="hybridMultilevel"/>
    <w:tmpl w:val="828A7B64"/>
    <w:lvl w:ilvl="0" w:tplc="3E6062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165486"/>
    <w:multiLevelType w:val="hybridMultilevel"/>
    <w:tmpl w:val="1AF69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ED5C32"/>
    <w:multiLevelType w:val="hybridMultilevel"/>
    <w:tmpl w:val="C2C481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B5B2FA3"/>
    <w:multiLevelType w:val="multilevel"/>
    <w:tmpl w:val="D2DCE9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05" w:hanging="64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7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6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0"/>
  </w:num>
  <w:num w:numId="10">
    <w:abstractNumId w:val="6"/>
  </w:num>
  <w:num w:numId="11">
    <w:abstractNumId w:val="17"/>
  </w:num>
  <w:num w:numId="12">
    <w:abstractNumId w:val="8"/>
  </w:num>
  <w:num w:numId="13">
    <w:abstractNumId w:val="2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7"/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536"/>
    <w:rsid w:val="00142B0C"/>
    <w:rsid w:val="002A1C8C"/>
    <w:rsid w:val="002A6590"/>
    <w:rsid w:val="003A7EE0"/>
    <w:rsid w:val="004D6C6D"/>
    <w:rsid w:val="00532BF2"/>
    <w:rsid w:val="008613CB"/>
    <w:rsid w:val="0088719E"/>
    <w:rsid w:val="00B3440F"/>
    <w:rsid w:val="00B8520E"/>
    <w:rsid w:val="00C73671"/>
    <w:rsid w:val="00CB0536"/>
    <w:rsid w:val="00E30E0C"/>
    <w:rsid w:val="00E4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8C"/>
  </w:style>
  <w:style w:type="paragraph" w:styleId="1">
    <w:name w:val="heading 1"/>
    <w:basedOn w:val="a"/>
    <w:next w:val="a"/>
    <w:link w:val="10"/>
    <w:uiPriority w:val="99"/>
    <w:qFormat/>
    <w:rsid w:val="00CB0536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B053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styleId="3">
    <w:name w:val="heading 3"/>
    <w:basedOn w:val="30"/>
    <w:next w:val="a"/>
    <w:link w:val="31"/>
    <w:uiPriority w:val="99"/>
    <w:qFormat/>
    <w:rsid w:val="00CB0536"/>
    <w:pPr>
      <w:tabs>
        <w:tab w:val="clear" w:pos="1428"/>
      </w:tabs>
      <w:ind w:left="0" w:firstLine="720"/>
      <w:outlineLvl w:val="2"/>
    </w:pPr>
    <w:rPr>
      <w:smallCaps w:val="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CB0536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CB05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053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053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053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0536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053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B0536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customStyle="1" w:styleId="30">
    <w:name w:val="Стиль3"/>
    <w:basedOn w:val="a"/>
    <w:uiPriority w:val="99"/>
    <w:rsid w:val="00CB0536"/>
    <w:pPr>
      <w:tabs>
        <w:tab w:val="num" w:pos="1428"/>
      </w:tabs>
      <w:spacing w:after="0" w:line="240" w:lineRule="auto"/>
      <w:ind w:left="1428" w:hanging="720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uiPriority w:val="99"/>
    <w:rsid w:val="00CB05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05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05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05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05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05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0536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B05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"/>
    <w:link w:val="a6"/>
    <w:uiPriority w:val="99"/>
    <w:unhideWhenUsed/>
    <w:rsid w:val="00CB05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B0536"/>
  </w:style>
  <w:style w:type="character" w:customStyle="1" w:styleId="Heading3Char">
    <w:name w:val="Heading 3 Char"/>
    <w:basedOn w:val="a0"/>
    <w:uiPriority w:val="99"/>
    <w:locked/>
    <w:rsid w:val="00CB0536"/>
    <w:rPr>
      <w:rFonts w:cs="Times New Roman"/>
      <w:b/>
      <w:sz w:val="28"/>
      <w:lang w:val="ru-RU" w:eastAsia="ru-RU"/>
    </w:rPr>
  </w:style>
  <w:style w:type="paragraph" w:customStyle="1" w:styleId="a7">
    <w:name w:val="Знак Знак Знак"/>
    <w:basedOn w:val="a"/>
    <w:uiPriority w:val="99"/>
    <w:rsid w:val="00CB0536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1"/>
    <w:uiPriority w:val="99"/>
    <w:locked/>
    <w:rsid w:val="00CB0536"/>
    <w:rPr>
      <w:rFonts w:cs="Times New Roman"/>
      <w:sz w:val="28"/>
      <w:lang w:eastAsia="ru-RU"/>
    </w:rPr>
  </w:style>
  <w:style w:type="paragraph" w:customStyle="1" w:styleId="11">
    <w:name w:val="Основной текст с отступом1"/>
    <w:basedOn w:val="a"/>
    <w:link w:val="BodyTextIndentChar"/>
    <w:uiPriority w:val="99"/>
    <w:rsid w:val="00CB0536"/>
    <w:pPr>
      <w:spacing w:after="120" w:line="240" w:lineRule="auto"/>
      <w:ind w:left="283"/>
    </w:pPr>
    <w:rPr>
      <w:rFonts w:cs="Times New Roman"/>
      <w:sz w:val="28"/>
      <w:lang w:eastAsia="ru-RU"/>
    </w:rPr>
  </w:style>
  <w:style w:type="character" w:customStyle="1" w:styleId="12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Основной текст с отступом Знак Знак Знак Знак Знак4"/>
    <w:uiPriority w:val="99"/>
    <w:locked/>
    <w:rsid w:val="00CB0536"/>
    <w:rPr>
      <w:sz w:val="28"/>
      <w:lang w:val="ru-RU" w:eastAsia="ru-RU"/>
    </w:rPr>
  </w:style>
  <w:style w:type="paragraph" w:styleId="21">
    <w:name w:val="Body Text Indent 2"/>
    <w:basedOn w:val="a"/>
    <w:link w:val="22"/>
    <w:uiPriority w:val="99"/>
    <w:rsid w:val="00CB05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B0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CB0536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9">
    <w:name w:val="Подзаголовок Знак"/>
    <w:basedOn w:val="a0"/>
    <w:link w:val="a8"/>
    <w:uiPriority w:val="99"/>
    <w:rsid w:val="00CB053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a">
    <w:name w:val="Краткий обратный адрес"/>
    <w:basedOn w:val="a"/>
    <w:uiPriority w:val="99"/>
    <w:rsid w:val="00CB0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rsid w:val="00CB05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uiPriority w:val="99"/>
    <w:rsid w:val="00CB0536"/>
    <w:pPr>
      <w:tabs>
        <w:tab w:val="right" w:leader="dot" w:pos="991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rsid w:val="00CB0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CB05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uiPriority w:val="99"/>
    <w:rsid w:val="00CB053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CB05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CB05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CB05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CB0536"/>
    <w:rPr>
      <w:rFonts w:ascii="Times New Roman" w:hAnsi="Times New Roman" w:cs="Times New Roman"/>
      <w:sz w:val="28"/>
      <w:lang w:eastAsia="ru-RU"/>
    </w:rPr>
  </w:style>
  <w:style w:type="paragraph" w:customStyle="1" w:styleId="BodyText22">
    <w:name w:val="Body Text 22"/>
    <w:basedOn w:val="a"/>
    <w:uiPriority w:val="99"/>
    <w:rsid w:val="00CB053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CB0536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note text"/>
    <w:basedOn w:val="a"/>
    <w:link w:val="ae"/>
    <w:uiPriority w:val="99"/>
    <w:rsid w:val="00CB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uiPriority w:val="99"/>
    <w:rsid w:val="00CB0536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CB0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CB05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B0536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uiPriority w:val="99"/>
    <w:rsid w:val="00CB053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CB0536"/>
    <w:pPr>
      <w:tabs>
        <w:tab w:val="left" w:pos="627"/>
        <w:tab w:val="right" w:leader="dot" w:pos="9912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mallCaps/>
      <w:noProof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rsid w:val="00CB05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CB0536"/>
    <w:rPr>
      <w:rFonts w:cs="Times New Roman"/>
    </w:rPr>
  </w:style>
  <w:style w:type="paragraph" w:styleId="af3">
    <w:name w:val="header"/>
    <w:basedOn w:val="a"/>
    <w:link w:val="af4"/>
    <w:uiPriority w:val="99"/>
    <w:rsid w:val="00CB053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Текст письма"/>
    <w:basedOn w:val="a"/>
    <w:uiPriority w:val="99"/>
    <w:rsid w:val="00CB053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uiPriority w:val="99"/>
    <w:rsid w:val="00CB053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uiPriority w:val="99"/>
    <w:rsid w:val="00CB0536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6">
    <w:name w:val="Document Map"/>
    <w:basedOn w:val="a"/>
    <w:link w:val="af7"/>
    <w:uiPriority w:val="99"/>
    <w:semiHidden/>
    <w:rsid w:val="00CB053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B0536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DocumentMapChar">
    <w:name w:val="Document Map Char"/>
    <w:basedOn w:val="a0"/>
    <w:uiPriority w:val="99"/>
    <w:semiHidden/>
    <w:locked/>
    <w:rsid w:val="00CB0536"/>
    <w:rPr>
      <w:rFonts w:ascii="Tahoma" w:hAnsi="Tahoma" w:cs="Times New Roman"/>
      <w:sz w:val="16"/>
      <w:lang w:val="ru-RU" w:eastAsia="en-US"/>
    </w:rPr>
  </w:style>
  <w:style w:type="paragraph" w:styleId="36">
    <w:name w:val="toc 3"/>
    <w:basedOn w:val="a"/>
    <w:next w:val="a"/>
    <w:autoRedefine/>
    <w:uiPriority w:val="99"/>
    <w:rsid w:val="00CB0536"/>
    <w:pPr>
      <w:tabs>
        <w:tab w:val="right" w:leader="dot" w:pos="9912"/>
      </w:tabs>
      <w:spacing w:after="120" w:line="240" w:lineRule="auto"/>
      <w:ind w:left="284"/>
    </w:pPr>
    <w:rPr>
      <w:rFonts w:ascii="Times New Roman" w:eastAsia="Times New Roman" w:hAnsi="Times New Roman" w:cs="Times New Roman"/>
      <w:b/>
      <w:i/>
      <w:iCs/>
      <w:noProof/>
      <w:spacing w:val="4"/>
      <w:sz w:val="20"/>
      <w:szCs w:val="20"/>
      <w:lang w:eastAsia="ru-RU"/>
    </w:rPr>
  </w:style>
  <w:style w:type="character" w:styleId="af8">
    <w:name w:val="Hyperlink"/>
    <w:basedOn w:val="a0"/>
    <w:uiPriority w:val="99"/>
    <w:rsid w:val="00CB0536"/>
    <w:rPr>
      <w:rFonts w:cs="Times New Roman"/>
      <w:color w:val="0000FF"/>
      <w:u w:val="single"/>
    </w:rPr>
  </w:style>
  <w:style w:type="paragraph" w:customStyle="1" w:styleId="15">
    <w:name w:val="Стиль1"/>
    <w:basedOn w:val="a"/>
    <w:uiPriority w:val="99"/>
    <w:rsid w:val="00CB0536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Стиль2"/>
    <w:basedOn w:val="2"/>
    <w:uiPriority w:val="99"/>
    <w:rsid w:val="00CB0536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uiPriority w:val="99"/>
    <w:rsid w:val="00CB0536"/>
    <w:pPr>
      <w:spacing w:line="240" w:lineRule="auto"/>
    </w:pPr>
  </w:style>
  <w:style w:type="paragraph" w:customStyle="1" w:styleId="37">
    <w:name w:val="Заголовок3"/>
    <w:basedOn w:val="30"/>
    <w:uiPriority w:val="99"/>
    <w:rsid w:val="00CB0536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rsid w:val="00CB0536"/>
    <w:rPr>
      <w:bCs/>
    </w:rPr>
  </w:style>
  <w:style w:type="paragraph" w:customStyle="1" w:styleId="af9">
    <w:name w:val="Основной текст с отступом.подпись"/>
    <w:basedOn w:val="a"/>
    <w:uiPriority w:val="99"/>
    <w:rsid w:val="00CB053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rsid w:val="00CB05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CB053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basedOn w:val="a0"/>
    <w:uiPriority w:val="99"/>
    <w:locked/>
    <w:rsid w:val="00CB0536"/>
    <w:rPr>
      <w:rFonts w:ascii="Courier New" w:hAnsi="Courier New" w:cs="Times New Roman"/>
    </w:rPr>
  </w:style>
  <w:style w:type="paragraph" w:customStyle="1" w:styleId="310">
    <w:name w:val="Основной текст с отступом 31"/>
    <w:basedOn w:val="a"/>
    <w:uiPriority w:val="99"/>
    <w:rsid w:val="00CB053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CB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B0536"/>
    <w:rPr>
      <w:rFonts w:ascii="Arial" w:eastAsia="Times New Roman" w:hAnsi="Arial" w:cs="Times New Roman"/>
      <w:lang w:eastAsia="ru-RU"/>
    </w:rPr>
  </w:style>
  <w:style w:type="paragraph" w:customStyle="1" w:styleId="ConsPlusNonformat">
    <w:name w:val="ConsPlusNonformat"/>
    <w:uiPriority w:val="99"/>
    <w:rsid w:val="00CB05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c"/>
    <w:uiPriority w:val="99"/>
    <w:rsid w:val="00CB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rmal (Web)"/>
    <w:aliases w:val="Обычный (веб)11"/>
    <w:basedOn w:val="a"/>
    <w:uiPriority w:val="99"/>
    <w:semiHidden/>
    <w:rsid w:val="00CB0536"/>
    <w:pPr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CB0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CB053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Обычный с отступом"/>
    <w:basedOn w:val="a"/>
    <w:uiPriority w:val="99"/>
    <w:rsid w:val="00CB05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1">
    <w:name w:val="center1"/>
    <w:basedOn w:val="a"/>
    <w:uiPriority w:val="99"/>
    <w:rsid w:val="00CB0536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CB0536"/>
    <w:rPr>
      <w:rFonts w:cs="Times New Roman"/>
    </w:rPr>
  </w:style>
  <w:style w:type="paragraph" w:customStyle="1" w:styleId="justify2">
    <w:name w:val="justify2"/>
    <w:basedOn w:val="a"/>
    <w:uiPriority w:val="99"/>
    <w:rsid w:val="00CB0536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B05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Основной текст ГД Знак Знак"/>
    <w:basedOn w:val="a5"/>
    <w:link w:val="aff"/>
    <w:uiPriority w:val="99"/>
    <w:rsid w:val="00CB0536"/>
    <w:p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">
    <w:name w:val="Основной текст ГД Знак Знак Знак"/>
    <w:link w:val="afe"/>
    <w:uiPriority w:val="99"/>
    <w:locked/>
    <w:rsid w:val="00CB0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">
    <w:name w:val="Стиль Заголовок 1 + Темно-синий"/>
    <w:basedOn w:val="1"/>
    <w:link w:val="1-0"/>
    <w:uiPriority w:val="99"/>
    <w:rsid w:val="00CB0536"/>
    <w:pPr>
      <w:spacing w:line="240" w:lineRule="auto"/>
      <w:jc w:val="left"/>
    </w:pPr>
    <w:rPr>
      <w:rFonts w:cs="Times New Roman"/>
      <w:bCs w:val="0"/>
      <w:color w:val="000080"/>
      <w:sz w:val="32"/>
      <w:szCs w:val="20"/>
    </w:rPr>
  </w:style>
  <w:style w:type="character" w:customStyle="1" w:styleId="1-0">
    <w:name w:val="Стиль Заголовок 1 + Темно-синий Знак"/>
    <w:link w:val="1-"/>
    <w:uiPriority w:val="99"/>
    <w:locked/>
    <w:rsid w:val="00CB0536"/>
    <w:rPr>
      <w:rFonts w:ascii="Times New Roman" w:eastAsia="Times New Roman" w:hAnsi="Times New Roman" w:cs="Times New Roman"/>
      <w:b/>
      <w:color w:val="000080"/>
      <w:kern w:val="32"/>
      <w:sz w:val="32"/>
      <w:szCs w:val="20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uiPriority w:val="99"/>
    <w:rsid w:val="00CB0536"/>
    <w:pPr>
      <w:keepNext/>
      <w:spacing w:before="240" w:after="60"/>
      <w:ind w:firstLine="0"/>
    </w:pPr>
    <w:rPr>
      <w:i/>
      <w:sz w:val="26"/>
    </w:rPr>
  </w:style>
  <w:style w:type="character" w:customStyle="1" w:styleId="3TimesNewRoman0">
    <w:name w:val="Стиль Заголовок 3 + Times New Roman курсив Знак"/>
    <w:link w:val="3TimesNewRoman"/>
    <w:uiPriority w:val="99"/>
    <w:locked/>
    <w:rsid w:val="00CB0536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styleId="aff0">
    <w:name w:val="Strong"/>
    <w:basedOn w:val="a0"/>
    <w:uiPriority w:val="99"/>
    <w:qFormat/>
    <w:rsid w:val="00CB0536"/>
    <w:rPr>
      <w:rFonts w:cs="Times New Roman"/>
      <w:b/>
    </w:rPr>
  </w:style>
  <w:style w:type="character" w:styleId="aff1">
    <w:name w:val="FollowedHyperlink"/>
    <w:basedOn w:val="a0"/>
    <w:uiPriority w:val="99"/>
    <w:rsid w:val="00CB0536"/>
    <w:rPr>
      <w:rFonts w:cs="Times New Roman"/>
      <w:color w:val="800080"/>
      <w:u w:val="single"/>
    </w:rPr>
  </w:style>
  <w:style w:type="paragraph" w:customStyle="1" w:styleId="ConsPlusDocList">
    <w:name w:val="ConsPlusDocList"/>
    <w:uiPriority w:val="99"/>
    <w:rsid w:val="00CB05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CB05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uiPriority w:val="99"/>
    <w:rsid w:val="00CB0536"/>
    <w:rPr>
      <w:b/>
      <w:kern w:val="32"/>
      <w:sz w:val="32"/>
      <w:lang w:val="ru-RU" w:eastAsia="ru-RU"/>
    </w:rPr>
  </w:style>
  <w:style w:type="character" w:customStyle="1" w:styleId="17">
    <w:name w:val="Знак Знак1"/>
    <w:uiPriority w:val="99"/>
    <w:rsid w:val="00CB0536"/>
    <w:rPr>
      <w:b/>
      <w:smallCaps/>
      <w:sz w:val="28"/>
      <w:lang w:val="ru-RU" w:eastAsia="ru-RU"/>
    </w:rPr>
  </w:style>
  <w:style w:type="character" w:customStyle="1" w:styleId="aff2">
    <w:name w:val="Знак Знак"/>
    <w:uiPriority w:val="99"/>
    <w:rsid w:val="00CB0536"/>
    <w:rPr>
      <w:b/>
      <w:sz w:val="28"/>
      <w:lang w:val="ru-RU" w:eastAsia="ru-RU"/>
    </w:rPr>
  </w:style>
  <w:style w:type="paragraph" w:styleId="41">
    <w:name w:val="toc 4"/>
    <w:basedOn w:val="a"/>
    <w:next w:val="a"/>
    <w:autoRedefine/>
    <w:uiPriority w:val="99"/>
    <w:rsid w:val="00CB05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rsid w:val="00CB053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rsid w:val="00CB053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uiPriority w:val="99"/>
    <w:rsid w:val="00CB053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uiPriority w:val="99"/>
    <w:rsid w:val="00CB053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uiPriority w:val="99"/>
    <w:rsid w:val="00CB053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 Знак Знак1"/>
    <w:basedOn w:val="a"/>
    <w:uiPriority w:val="99"/>
    <w:rsid w:val="00CB0536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19">
    <w:name w:val="Знак1"/>
    <w:basedOn w:val="a"/>
    <w:uiPriority w:val="99"/>
    <w:rsid w:val="00CB0536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1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">
    <w:name w:val="Char Char1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f4">
    <w:name w:val="Salutation"/>
    <w:basedOn w:val="a"/>
    <w:next w:val="a"/>
    <w:link w:val="aff5"/>
    <w:uiPriority w:val="99"/>
    <w:rsid w:val="00CB053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5">
    <w:name w:val="Приветствие Знак"/>
    <w:basedOn w:val="a0"/>
    <w:link w:val="aff4"/>
    <w:uiPriority w:val="99"/>
    <w:rsid w:val="00CB0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Знак11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Знак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NormalANX">
    <w:name w:val="NormalANX"/>
    <w:basedOn w:val="a"/>
    <w:uiPriority w:val="99"/>
    <w:rsid w:val="00CB0536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8">
    <w:name w:val="Знак"/>
    <w:basedOn w:val="a"/>
    <w:link w:val="29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9">
    <w:name w:val="Знак Знак29"/>
    <w:link w:val="aff8"/>
    <w:uiPriority w:val="99"/>
    <w:locked/>
    <w:rsid w:val="00CB0536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b">
    <w:name w:val="Знак Знак Знак Знак Знак Знак1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rsid w:val="00CB053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c">
    <w:name w:val="Знак Знак Знак Знак Знак Знак Знак Знак1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9">
    <w:name w:val="Мой стиль"/>
    <w:basedOn w:val="a"/>
    <w:uiPriority w:val="99"/>
    <w:rsid w:val="00CB0536"/>
    <w:pPr>
      <w:spacing w:after="0" w:line="240" w:lineRule="auto"/>
      <w:ind w:left="-57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ЭЭГ"/>
    <w:basedOn w:val="a"/>
    <w:uiPriority w:val="99"/>
    <w:rsid w:val="00CB053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Знак Знак3"/>
    <w:uiPriority w:val="99"/>
    <w:rsid w:val="00CB0536"/>
    <w:rPr>
      <w:b/>
      <w:kern w:val="32"/>
      <w:sz w:val="32"/>
      <w:lang w:val="ru-RU" w:eastAsia="ru-RU"/>
    </w:rPr>
  </w:style>
  <w:style w:type="paragraph" w:styleId="affb">
    <w:name w:val="List Paragraph"/>
    <w:basedOn w:val="a"/>
    <w:link w:val="affc"/>
    <w:uiPriority w:val="99"/>
    <w:qFormat/>
    <w:rsid w:val="00CB0536"/>
    <w:pPr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affc">
    <w:name w:val="Абзац списка Знак"/>
    <w:link w:val="affb"/>
    <w:uiPriority w:val="99"/>
    <w:locked/>
    <w:rsid w:val="00CB0536"/>
    <w:rPr>
      <w:rFonts w:ascii="Calibri" w:eastAsia="Times New Roman" w:hAnsi="Calibri" w:cs="Times New Roman"/>
      <w:szCs w:val="20"/>
    </w:rPr>
  </w:style>
  <w:style w:type="paragraph" w:customStyle="1" w:styleId="xl67">
    <w:name w:val="xl67"/>
    <w:basedOn w:val="a"/>
    <w:uiPriority w:val="99"/>
    <w:rsid w:val="00CB0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har">
    <w:name w:val="Char"/>
    <w:basedOn w:val="a"/>
    <w:uiPriority w:val="99"/>
    <w:rsid w:val="00CB053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CB053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"/>
    <w:basedOn w:val="a"/>
    <w:uiPriority w:val="99"/>
    <w:rsid w:val="00CB053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Spacing1">
    <w:name w:val="No Spacing1"/>
    <w:uiPriority w:val="99"/>
    <w:rsid w:val="00CB0536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1e">
    <w:name w:val="Абзац списка1"/>
    <w:basedOn w:val="a"/>
    <w:link w:val="ListParagraphChar"/>
    <w:uiPriority w:val="99"/>
    <w:rsid w:val="00CB0536"/>
    <w:pPr>
      <w:ind w:left="720"/>
    </w:pPr>
    <w:rPr>
      <w:rFonts w:ascii="Calibri" w:eastAsia="Times New Roman" w:hAnsi="Calibri" w:cs="Times New Roman"/>
      <w:szCs w:val="20"/>
    </w:rPr>
  </w:style>
  <w:style w:type="character" w:customStyle="1" w:styleId="ListParagraphChar">
    <w:name w:val="List Paragraph Char"/>
    <w:link w:val="1e"/>
    <w:uiPriority w:val="99"/>
    <w:locked/>
    <w:rsid w:val="00CB0536"/>
    <w:rPr>
      <w:rFonts w:ascii="Calibri" w:eastAsia="Times New Roman" w:hAnsi="Calibri" w:cs="Times New Roman"/>
      <w:szCs w:val="20"/>
    </w:rPr>
  </w:style>
  <w:style w:type="character" w:customStyle="1" w:styleId="53">
    <w:name w:val="Знак Знак5"/>
    <w:uiPriority w:val="99"/>
    <w:rsid w:val="00CB0536"/>
    <w:rPr>
      <w:b/>
      <w:sz w:val="28"/>
      <w:lang w:val="ru-RU" w:eastAsia="ru-RU"/>
    </w:rPr>
  </w:style>
  <w:style w:type="character" w:customStyle="1" w:styleId="affe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uiPriority w:val="99"/>
    <w:rsid w:val="00CB0536"/>
    <w:rPr>
      <w:sz w:val="28"/>
      <w:lang w:val="ru-RU" w:eastAsia="ru-RU"/>
    </w:rPr>
  </w:style>
  <w:style w:type="paragraph" w:styleId="afff">
    <w:name w:val="No Spacing"/>
    <w:link w:val="afff0"/>
    <w:uiPriority w:val="99"/>
    <w:qFormat/>
    <w:rsid w:val="00CB053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0">
    <w:name w:val="Без интервала Знак"/>
    <w:link w:val="afff"/>
    <w:uiPriority w:val="99"/>
    <w:locked/>
    <w:rsid w:val="00CB0536"/>
    <w:rPr>
      <w:rFonts w:ascii="Calibri" w:eastAsia="Times New Roman" w:hAnsi="Calibri" w:cs="Times New Roman"/>
    </w:rPr>
  </w:style>
  <w:style w:type="character" w:customStyle="1" w:styleId="82">
    <w:name w:val="Знак Знак8"/>
    <w:uiPriority w:val="99"/>
    <w:rsid w:val="00CB0536"/>
    <w:rPr>
      <w:b/>
      <w:kern w:val="32"/>
      <w:sz w:val="32"/>
      <w:lang w:val="ru-RU" w:eastAsia="ru-RU"/>
    </w:rPr>
  </w:style>
  <w:style w:type="character" w:customStyle="1" w:styleId="72">
    <w:name w:val="Знак Знак7"/>
    <w:uiPriority w:val="99"/>
    <w:rsid w:val="00CB0536"/>
    <w:rPr>
      <w:b/>
      <w:smallCaps/>
      <w:sz w:val="28"/>
      <w:lang w:val="ru-RU" w:eastAsia="ru-RU"/>
    </w:rPr>
  </w:style>
  <w:style w:type="character" w:customStyle="1" w:styleId="62">
    <w:name w:val="Знак Знак6"/>
    <w:uiPriority w:val="99"/>
    <w:rsid w:val="00CB0536"/>
    <w:rPr>
      <w:b/>
      <w:sz w:val="28"/>
      <w:lang w:val="ru-RU" w:eastAsia="ru-RU"/>
    </w:rPr>
  </w:style>
  <w:style w:type="character" w:customStyle="1" w:styleId="42">
    <w:name w:val="Знак Знак4"/>
    <w:uiPriority w:val="99"/>
    <w:rsid w:val="00CB0536"/>
    <w:rPr>
      <w:lang w:val="ru-RU" w:eastAsia="ru-RU"/>
    </w:rPr>
  </w:style>
  <w:style w:type="paragraph" w:customStyle="1" w:styleId="28">
    <w:name w:val="Знак2"/>
    <w:basedOn w:val="a"/>
    <w:uiPriority w:val="99"/>
    <w:rsid w:val="00CB0536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1">
    <w:name w:val="Block Text"/>
    <w:basedOn w:val="a"/>
    <w:uiPriority w:val="99"/>
    <w:rsid w:val="00CB0536"/>
    <w:pPr>
      <w:shd w:val="clear" w:color="auto" w:fill="FFFFFF"/>
      <w:spacing w:before="5" w:after="0" w:line="317" w:lineRule="exact"/>
      <w:ind w:left="19" w:right="14" w:firstLine="881"/>
      <w:jc w:val="both"/>
    </w:pPr>
    <w:rPr>
      <w:rFonts w:ascii="Times New Roman" w:eastAsia="Times New Roman" w:hAnsi="Times New Roman" w:cs="Times New Roman"/>
      <w:color w:val="800000"/>
      <w:sz w:val="28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CB053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3">
    <w:name w:val="Font Style13"/>
    <w:uiPriority w:val="99"/>
    <w:rsid w:val="00CB0536"/>
    <w:rPr>
      <w:rFonts w:ascii="Times New Roman" w:hAnsi="Times New Roman"/>
      <w:sz w:val="26"/>
    </w:rPr>
  </w:style>
  <w:style w:type="paragraph" w:customStyle="1" w:styleId="afff2">
    <w:name w:val="Стиль"/>
    <w:uiPriority w:val="99"/>
    <w:rsid w:val="00CB0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CB05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">
    <w:name w:val="Без интервала1"/>
    <w:link w:val="NoSpacingChar"/>
    <w:uiPriority w:val="99"/>
    <w:rsid w:val="00CB05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f"/>
    <w:uiPriority w:val="99"/>
    <w:locked/>
    <w:rsid w:val="00CB0536"/>
    <w:rPr>
      <w:rFonts w:ascii="Calibri" w:eastAsia="Times New Roman" w:hAnsi="Calibri" w:cs="Times New Roman"/>
      <w:lang w:eastAsia="ru-RU"/>
    </w:rPr>
  </w:style>
  <w:style w:type="character" w:customStyle="1" w:styleId="112">
    <w:name w:val="Знак Знак11"/>
    <w:uiPriority w:val="99"/>
    <w:rsid w:val="00CB0536"/>
    <w:rPr>
      <w:lang w:val="ru-RU" w:eastAsia="ru-RU"/>
    </w:rPr>
  </w:style>
  <w:style w:type="character" w:customStyle="1" w:styleId="1f0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uiPriority w:val="99"/>
    <w:rsid w:val="00CB0536"/>
    <w:rPr>
      <w:sz w:val="28"/>
      <w:lang w:val="ru-RU" w:eastAsia="ru-RU"/>
    </w:rPr>
  </w:style>
  <w:style w:type="character" w:customStyle="1" w:styleId="gen1">
    <w:name w:val="gen1"/>
    <w:uiPriority w:val="99"/>
    <w:rsid w:val="00CB0536"/>
    <w:rPr>
      <w:color w:val="000000"/>
      <w:sz w:val="18"/>
    </w:rPr>
  </w:style>
  <w:style w:type="paragraph" w:customStyle="1" w:styleId="FR2">
    <w:name w:val="FR2"/>
    <w:uiPriority w:val="99"/>
    <w:rsid w:val="00CB0536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uiPriority w:val="99"/>
    <w:rsid w:val="00CB0536"/>
    <w:rPr>
      <w:b/>
      <w:kern w:val="32"/>
      <w:sz w:val="32"/>
      <w:lang w:val="ru-RU" w:eastAsia="ru-RU"/>
    </w:rPr>
  </w:style>
  <w:style w:type="character" w:customStyle="1" w:styleId="100">
    <w:name w:val="Знак Знак10"/>
    <w:uiPriority w:val="99"/>
    <w:rsid w:val="00CB0536"/>
    <w:rPr>
      <w:b/>
      <w:sz w:val="28"/>
      <w:lang w:val="ru-RU" w:eastAsia="ru-RU"/>
    </w:rPr>
  </w:style>
  <w:style w:type="character" w:customStyle="1" w:styleId="92">
    <w:name w:val="Знак Знак9"/>
    <w:uiPriority w:val="99"/>
    <w:rsid w:val="00CB0536"/>
    <w:rPr>
      <w:lang w:val="ru-RU" w:eastAsia="ru-RU"/>
    </w:rPr>
  </w:style>
  <w:style w:type="paragraph" w:customStyle="1" w:styleId="Style8">
    <w:name w:val="Style8"/>
    <w:basedOn w:val="a"/>
    <w:uiPriority w:val="99"/>
    <w:rsid w:val="00CB0536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CB0536"/>
    <w:rPr>
      <w:rFonts w:ascii="Times New Roman" w:hAnsi="Times New Roman"/>
      <w:i/>
      <w:sz w:val="24"/>
    </w:rPr>
  </w:style>
  <w:style w:type="paragraph" w:customStyle="1" w:styleId="113">
    <w:name w:val="Абзац списка11"/>
    <w:basedOn w:val="a"/>
    <w:uiPriority w:val="99"/>
    <w:rsid w:val="00CB0536"/>
    <w:pPr>
      <w:ind w:left="720"/>
    </w:pPr>
    <w:rPr>
      <w:rFonts w:ascii="Calibri" w:eastAsia="Times New Roman" w:hAnsi="Calibri" w:cs="Calibri"/>
    </w:rPr>
  </w:style>
  <w:style w:type="paragraph" w:customStyle="1" w:styleId="afff3">
    <w:name w:val="_ Основной Автореферат Знак Знак Знак Знак Знак Знак"/>
    <w:basedOn w:val="a"/>
    <w:link w:val="afff4"/>
    <w:uiPriority w:val="99"/>
    <w:rsid w:val="00CB0536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4">
    <w:name w:val="_ Основной Автореферат Знак Знак Знак Знак Знак Знак Знак"/>
    <w:link w:val="afff3"/>
    <w:uiPriority w:val="99"/>
    <w:locked/>
    <w:rsid w:val="00CB0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CB0536"/>
    <w:pPr>
      <w:widowControl w:val="0"/>
      <w:autoSpaceDE w:val="0"/>
      <w:autoSpaceDN w:val="0"/>
      <w:adjustRightInd w:val="0"/>
      <w:spacing w:after="0" w:line="320" w:lineRule="exact"/>
      <w:ind w:firstLine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B0536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uiPriority w:val="99"/>
    <w:rsid w:val="00CB0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B05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a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uiPriority w:val="99"/>
    <w:rsid w:val="00CB0536"/>
    <w:rPr>
      <w:sz w:val="28"/>
      <w:lang w:val="ru-RU" w:eastAsia="ru-RU"/>
    </w:rPr>
  </w:style>
  <w:style w:type="character" w:styleId="afff5">
    <w:name w:val="Emphasis"/>
    <w:basedOn w:val="a0"/>
    <w:uiPriority w:val="99"/>
    <w:qFormat/>
    <w:rsid w:val="00CB0536"/>
    <w:rPr>
      <w:rFonts w:cs="Times New Roman"/>
      <w:i/>
    </w:rPr>
  </w:style>
  <w:style w:type="character" w:customStyle="1" w:styleId="apple-converted-space">
    <w:name w:val="apple-converted-space"/>
    <w:uiPriority w:val="99"/>
    <w:rsid w:val="00CB0536"/>
  </w:style>
  <w:style w:type="character" w:customStyle="1" w:styleId="180">
    <w:name w:val="Знак Знак18"/>
    <w:uiPriority w:val="99"/>
    <w:rsid w:val="00CB0536"/>
    <w:rPr>
      <w:b/>
      <w:kern w:val="32"/>
      <w:sz w:val="32"/>
      <w:lang w:val="ru-RU" w:eastAsia="ru-RU"/>
    </w:rPr>
  </w:style>
  <w:style w:type="character" w:customStyle="1" w:styleId="170">
    <w:name w:val="Знак Знак17"/>
    <w:uiPriority w:val="99"/>
    <w:rsid w:val="00CB0536"/>
    <w:rPr>
      <w:b/>
      <w:smallCaps/>
      <w:sz w:val="28"/>
      <w:lang w:val="ru-RU" w:eastAsia="ru-RU"/>
    </w:rPr>
  </w:style>
  <w:style w:type="character" w:customStyle="1" w:styleId="160">
    <w:name w:val="Знак Знак16"/>
    <w:uiPriority w:val="99"/>
    <w:rsid w:val="00CB0536"/>
    <w:rPr>
      <w:b/>
      <w:sz w:val="28"/>
      <w:lang w:val="ru-RU" w:eastAsia="ru-RU"/>
    </w:rPr>
  </w:style>
  <w:style w:type="character" w:customStyle="1" w:styleId="150">
    <w:name w:val="Знак Знак15"/>
    <w:uiPriority w:val="99"/>
    <w:rsid w:val="00CB0536"/>
    <w:rPr>
      <w:lang w:val="ru-RU" w:eastAsia="ru-RU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uiPriority w:val="99"/>
    <w:rsid w:val="00CB0536"/>
    <w:rPr>
      <w:sz w:val="28"/>
      <w:lang w:val="ru-RU" w:eastAsia="ru-RU"/>
    </w:rPr>
  </w:style>
  <w:style w:type="character" w:customStyle="1" w:styleId="140">
    <w:name w:val="Знак Знак14"/>
    <w:uiPriority w:val="99"/>
    <w:locked/>
    <w:rsid w:val="00CB0536"/>
    <w:rPr>
      <w:b/>
      <w:sz w:val="28"/>
      <w:lang w:val="ru-RU" w:eastAsia="ru-RU"/>
    </w:rPr>
  </w:style>
  <w:style w:type="character" w:customStyle="1" w:styleId="130">
    <w:name w:val="Знак Знак13"/>
    <w:uiPriority w:val="99"/>
    <w:locked/>
    <w:rsid w:val="00CB0536"/>
    <w:rPr>
      <w:rFonts w:ascii="Courier New" w:hAnsi="Courier New"/>
      <w:lang w:val="ru-RU" w:eastAsia="ru-RU"/>
    </w:rPr>
  </w:style>
  <w:style w:type="character" w:customStyle="1" w:styleId="FontStyle36">
    <w:name w:val="Font Style36"/>
    <w:uiPriority w:val="99"/>
    <w:rsid w:val="00CB0536"/>
    <w:rPr>
      <w:rFonts w:ascii="Times New Roman" w:hAnsi="Times New Roman"/>
      <w:sz w:val="16"/>
    </w:rPr>
  </w:style>
  <w:style w:type="paragraph" w:customStyle="1" w:styleId="1f1">
    <w:name w:val="Знак Знак Знак Знак1"/>
    <w:basedOn w:val="a"/>
    <w:uiPriority w:val="99"/>
    <w:rsid w:val="00CB0536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С красной строкой"/>
    <w:basedOn w:val="a"/>
    <w:uiPriority w:val="99"/>
    <w:rsid w:val="00CB0536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0">
    <w:name w:val="Знак Знак28"/>
    <w:uiPriority w:val="99"/>
    <w:rsid w:val="00CB0536"/>
    <w:rPr>
      <w:b/>
      <w:kern w:val="32"/>
      <w:sz w:val="32"/>
      <w:lang w:val="ru-RU" w:eastAsia="ru-RU"/>
    </w:rPr>
  </w:style>
  <w:style w:type="character" w:customStyle="1" w:styleId="270">
    <w:name w:val="Знак Знак27"/>
    <w:uiPriority w:val="99"/>
    <w:rsid w:val="00CB0536"/>
    <w:rPr>
      <w:b/>
      <w:smallCaps/>
      <w:sz w:val="28"/>
      <w:lang w:val="ru-RU" w:eastAsia="ru-RU"/>
    </w:rPr>
  </w:style>
  <w:style w:type="character" w:customStyle="1" w:styleId="260">
    <w:name w:val="Знак Знак26"/>
    <w:uiPriority w:val="99"/>
    <w:rsid w:val="00CB0536"/>
    <w:rPr>
      <w:b/>
      <w:sz w:val="28"/>
      <w:lang w:val="ru-RU" w:eastAsia="ru-RU"/>
    </w:rPr>
  </w:style>
  <w:style w:type="paragraph" w:customStyle="1" w:styleId="2b">
    <w:name w:val="Абзац списка2"/>
    <w:basedOn w:val="a"/>
    <w:uiPriority w:val="99"/>
    <w:rsid w:val="00CB05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">
    <w:name w:val="Body text_"/>
    <w:link w:val="Bodytext0"/>
    <w:uiPriority w:val="99"/>
    <w:locked/>
    <w:rsid w:val="00CB0536"/>
    <w:rPr>
      <w:sz w:val="27"/>
      <w:shd w:val="clear" w:color="auto" w:fill="FFFFFF"/>
    </w:rPr>
  </w:style>
  <w:style w:type="paragraph" w:customStyle="1" w:styleId="Bodytext0">
    <w:name w:val="Body text"/>
    <w:basedOn w:val="a"/>
    <w:link w:val="Bodytext"/>
    <w:uiPriority w:val="99"/>
    <w:rsid w:val="00CB0536"/>
    <w:pPr>
      <w:shd w:val="clear" w:color="auto" w:fill="FFFFFF"/>
      <w:spacing w:before="360" w:after="300" w:line="240" w:lineRule="atLeast"/>
    </w:pPr>
    <w:rPr>
      <w:sz w:val="27"/>
      <w:shd w:val="clear" w:color="auto" w:fill="FFFFFF"/>
    </w:rPr>
  </w:style>
  <w:style w:type="character" w:customStyle="1" w:styleId="ListParagraphChar1">
    <w:name w:val="List Paragraph Char1"/>
    <w:uiPriority w:val="99"/>
    <w:locked/>
    <w:rsid w:val="00CB0536"/>
    <w:rPr>
      <w:rFonts w:ascii="Calibri" w:hAnsi="Calibri"/>
    </w:rPr>
  </w:style>
  <w:style w:type="character" w:customStyle="1" w:styleId="340">
    <w:name w:val="Знак Знак34"/>
    <w:uiPriority w:val="99"/>
    <w:rsid w:val="00CB0536"/>
    <w:rPr>
      <w:lang w:val="ru-RU" w:eastAsia="ru-RU"/>
    </w:rPr>
  </w:style>
  <w:style w:type="character" w:customStyle="1" w:styleId="CharStyle3">
    <w:name w:val="Char Style 3"/>
    <w:link w:val="Style2"/>
    <w:uiPriority w:val="99"/>
    <w:locked/>
    <w:rsid w:val="00CB0536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CB0536"/>
    <w:pPr>
      <w:widowControl w:val="0"/>
      <w:shd w:val="clear" w:color="auto" w:fill="FFFFFF"/>
      <w:spacing w:after="600" w:line="326" w:lineRule="exact"/>
    </w:pPr>
    <w:rPr>
      <w:sz w:val="26"/>
      <w:shd w:val="clear" w:color="auto" w:fill="FFFFFF"/>
    </w:rPr>
  </w:style>
  <w:style w:type="character" w:styleId="afff7">
    <w:name w:val="annotation reference"/>
    <w:basedOn w:val="a0"/>
    <w:uiPriority w:val="99"/>
    <w:rsid w:val="00CB0536"/>
    <w:rPr>
      <w:rFonts w:cs="Times New Roman"/>
      <w:sz w:val="16"/>
    </w:rPr>
  </w:style>
  <w:style w:type="paragraph" w:styleId="afff8">
    <w:name w:val="annotation text"/>
    <w:basedOn w:val="a"/>
    <w:link w:val="afff9"/>
    <w:uiPriority w:val="99"/>
    <w:rsid w:val="00CB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примечания Знак"/>
    <w:basedOn w:val="a0"/>
    <w:link w:val="afff8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a">
    <w:name w:val="annotation subject"/>
    <w:basedOn w:val="afff8"/>
    <w:next w:val="afff8"/>
    <w:link w:val="afffb"/>
    <w:uiPriority w:val="99"/>
    <w:rsid w:val="00CB0536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rsid w:val="00CB0536"/>
    <w:rPr>
      <w:b/>
      <w:bCs/>
    </w:rPr>
  </w:style>
  <w:style w:type="character" w:customStyle="1" w:styleId="PlainTextChar1">
    <w:name w:val="Plain Text Char1"/>
    <w:uiPriority w:val="99"/>
    <w:locked/>
    <w:rsid w:val="00CB0536"/>
    <w:rPr>
      <w:rFonts w:ascii="Courier New" w:hAnsi="Courier New"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CB0536"/>
    <w:pPr>
      <w:ind w:left="720"/>
    </w:pPr>
    <w:rPr>
      <w:rFonts w:ascii="Calibri" w:eastAsia="Times New Roman" w:hAnsi="Calibri" w:cs="Calibri"/>
    </w:rPr>
  </w:style>
  <w:style w:type="paragraph" w:customStyle="1" w:styleId="ListParagraph2">
    <w:name w:val="List Paragraph2"/>
    <w:basedOn w:val="a"/>
    <w:uiPriority w:val="99"/>
    <w:rsid w:val="00CB0536"/>
    <w:pPr>
      <w:ind w:left="720"/>
    </w:pPr>
    <w:rPr>
      <w:rFonts w:ascii="Calibri" w:eastAsia="Times New Roman" w:hAnsi="Calibri" w:cs="Calibri"/>
    </w:rPr>
  </w:style>
  <w:style w:type="paragraph" w:customStyle="1" w:styleId="afffc">
    <w:name w:val="Мой стиль Знак Знак"/>
    <w:basedOn w:val="a"/>
    <w:uiPriority w:val="99"/>
    <w:semiHidden/>
    <w:rsid w:val="00CB053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d">
    <w:name w:val="Balloon Text"/>
    <w:basedOn w:val="a"/>
    <w:link w:val="afffe"/>
    <w:uiPriority w:val="99"/>
    <w:rsid w:val="00CB053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e">
    <w:name w:val="Текст выноски Знак"/>
    <w:basedOn w:val="a0"/>
    <w:link w:val="afffd"/>
    <w:uiPriority w:val="99"/>
    <w:rsid w:val="00CB0536"/>
    <w:rPr>
      <w:rFonts w:ascii="Tahoma" w:eastAsia="Times New Roman" w:hAnsi="Tahoma" w:cs="Tahoma"/>
      <w:sz w:val="16"/>
      <w:szCs w:val="16"/>
      <w:lang w:eastAsia="ru-RU"/>
    </w:rPr>
  </w:style>
  <w:style w:type="paragraph" w:styleId="1f2">
    <w:name w:val="index 1"/>
    <w:basedOn w:val="a"/>
    <w:next w:val="a"/>
    <w:autoRedefine/>
    <w:uiPriority w:val="99"/>
    <w:rsid w:val="00CB0536"/>
    <w:pPr>
      <w:spacing w:beforeLines="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">
    <w:name w:val="index heading"/>
    <w:basedOn w:val="a"/>
    <w:next w:val="1f2"/>
    <w:uiPriority w:val="99"/>
    <w:rsid w:val="00CB0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0">
    <w:name w:val="footnote reference"/>
    <w:basedOn w:val="a0"/>
    <w:uiPriority w:val="99"/>
    <w:rsid w:val="00CB0536"/>
    <w:rPr>
      <w:rFonts w:cs="Times New Roman"/>
      <w:vertAlign w:val="superscript"/>
    </w:rPr>
  </w:style>
  <w:style w:type="paragraph" w:styleId="affff1">
    <w:name w:val="endnote text"/>
    <w:basedOn w:val="a"/>
    <w:link w:val="affff2"/>
    <w:uiPriority w:val="99"/>
    <w:rsid w:val="00CB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2">
    <w:name w:val="Текст концевой сноски Знак"/>
    <w:basedOn w:val="a0"/>
    <w:link w:val="affff1"/>
    <w:uiPriority w:val="99"/>
    <w:rsid w:val="00CB05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3">
    <w:name w:val="endnote reference"/>
    <w:basedOn w:val="a0"/>
    <w:uiPriority w:val="99"/>
    <w:rsid w:val="00CB0536"/>
    <w:rPr>
      <w:rFonts w:cs="Times New Roman"/>
      <w:vertAlign w:val="superscript"/>
    </w:rPr>
  </w:style>
  <w:style w:type="character" w:customStyle="1" w:styleId="affff4">
    <w:name w:val="Основной текст_"/>
    <w:link w:val="1f3"/>
    <w:uiPriority w:val="99"/>
    <w:locked/>
    <w:rsid w:val="00CB0536"/>
    <w:rPr>
      <w:sz w:val="45"/>
      <w:shd w:val="clear" w:color="auto" w:fill="FFFFFF"/>
    </w:rPr>
  </w:style>
  <w:style w:type="paragraph" w:customStyle="1" w:styleId="1f3">
    <w:name w:val="Основной текст1"/>
    <w:basedOn w:val="a"/>
    <w:link w:val="affff4"/>
    <w:uiPriority w:val="99"/>
    <w:rsid w:val="00CB0536"/>
    <w:pPr>
      <w:shd w:val="clear" w:color="auto" w:fill="FFFFFF"/>
      <w:spacing w:before="300" w:after="480" w:line="240" w:lineRule="atLeast"/>
    </w:pPr>
    <w:rPr>
      <w:sz w:val="45"/>
    </w:rPr>
  </w:style>
  <w:style w:type="character" w:customStyle="1" w:styleId="postbody">
    <w:name w:val="postbody"/>
    <w:basedOn w:val="a0"/>
    <w:uiPriority w:val="99"/>
    <w:rsid w:val="00CB0536"/>
    <w:rPr>
      <w:rFonts w:cs="Times New Roman"/>
    </w:rPr>
  </w:style>
  <w:style w:type="character" w:customStyle="1" w:styleId="350">
    <w:name w:val="Знак Знак35"/>
    <w:basedOn w:val="a0"/>
    <w:uiPriority w:val="99"/>
    <w:rsid w:val="00CB0536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330">
    <w:name w:val="Знак Знак33"/>
    <w:basedOn w:val="a0"/>
    <w:uiPriority w:val="99"/>
    <w:rsid w:val="00CB0536"/>
    <w:rPr>
      <w:rFonts w:cs="Times New Roman"/>
      <w:b/>
      <w:smallCaps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98</Pages>
  <Words>21329</Words>
  <Characters>121576</Characters>
  <Application>Microsoft Office Word</Application>
  <DocSecurity>0</DocSecurity>
  <Lines>1013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2015-11-13T10:44:00Z</dcterms:created>
  <dcterms:modified xsi:type="dcterms:W3CDTF">2015-11-13T12:32:00Z</dcterms:modified>
</cp:coreProperties>
</file>