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A0" w:rsidRPr="00F16AC0" w:rsidRDefault="00D870A0" w:rsidP="00D870A0">
      <w:pPr>
        <w:pStyle w:val="ConsPlusNormal"/>
        <w:widowControl/>
        <w:spacing w:line="192" w:lineRule="auto"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16AC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870A0" w:rsidRPr="00F16AC0" w:rsidRDefault="00D870A0" w:rsidP="00D870A0">
      <w:pPr>
        <w:pStyle w:val="ConsPlusNormal"/>
        <w:widowControl/>
        <w:spacing w:line="192" w:lineRule="auto"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16AC0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«Развитие  сельского хозяйства и регулирование рынков сельскохозяйственной продукции, сырья и продовольствия в Абанском районе»                                     </w:t>
      </w:r>
    </w:p>
    <w:p w:rsidR="00D870A0" w:rsidRPr="00F16AC0" w:rsidRDefault="00D870A0" w:rsidP="00D870A0">
      <w:pPr>
        <w:pStyle w:val="ConsPlusNormal"/>
        <w:widowControl/>
        <w:spacing w:line="192" w:lineRule="auto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D870A0" w:rsidRPr="00F16AC0" w:rsidRDefault="00D870A0" w:rsidP="00D870A0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70A0" w:rsidRPr="00F16AC0" w:rsidRDefault="00D870A0" w:rsidP="00D870A0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6AC0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F16AC0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F16AC0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</w:t>
      </w:r>
    </w:p>
    <w:p w:rsidR="00D870A0" w:rsidRPr="00F16AC0" w:rsidRDefault="00D870A0" w:rsidP="00D870A0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6AC0"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</w:t>
      </w:r>
    </w:p>
    <w:p w:rsidR="00D870A0" w:rsidRPr="00F16AC0" w:rsidRDefault="00D870A0" w:rsidP="00D870A0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968" w:type="dxa"/>
        <w:tblInd w:w="1188" w:type="dxa"/>
        <w:tblLayout w:type="fixed"/>
        <w:tblLook w:val="01E0"/>
      </w:tblPr>
      <w:tblGrid>
        <w:gridCol w:w="488"/>
        <w:gridCol w:w="2212"/>
        <w:gridCol w:w="1113"/>
        <w:gridCol w:w="1299"/>
        <w:gridCol w:w="648"/>
        <w:gridCol w:w="791"/>
        <w:gridCol w:w="791"/>
        <w:gridCol w:w="792"/>
        <w:gridCol w:w="792"/>
        <w:gridCol w:w="792"/>
        <w:gridCol w:w="792"/>
        <w:gridCol w:w="792"/>
        <w:gridCol w:w="816"/>
        <w:gridCol w:w="1007"/>
        <w:gridCol w:w="843"/>
      </w:tblGrid>
      <w:tr w:rsidR="00D870A0" w:rsidRPr="00F16AC0" w:rsidTr="006B63E2">
        <w:tc>
          <w:tcPr>
            <w:tcW w:w="488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N п/п</w:t>
            </w:r>
          </w:p>
        </w:tc>
        <w:tc>
          <w:tcPr>
            <w:tcW w:w="2212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Цели, целевые показатели</w:t>
            </w:r>
          </w:p>
        </w:tc>
        <w:tc>
          <w:tcPr>
            <w:tcW w:w="1113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proofErr w:type="spellStart"/>
            <w:r w:rsidRPr="00F16AC0">
              <w:rPr>
                <w:sz w:val="20"/>
                <w:szCs w:val="20"/>
                <w:lang w:val="en-US"/>
              </w:rPr>
              <w:t>Единица</w:t>
            </w:r>
            <w:proofErr w:type="spellEnd"/>
            <w:r w:rsidRPr="00F16AC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6AC0">
              <w:rPr>
                <w:sz w:val="20"/>
                <w:szCs w:val="20"/>
                <w:lang w:val="en-US"/>
              </w:rPr>
              <w:t>измерения</w:t>
            </w:r>
            <w:proofErr w:type="spellEnd"/>
          </w:p>
        </w:tc>
        <w:tc>
          <w:tcPr>
            <w:tcW w:w="1299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Год, предшествующий реализации муниципальной программы</w:t>
            </w:r>
          </w:p>
        </w:tc>
        <w:tc>
          <w:tcPr>
            <w:tcW w:w="8856" w:type="dxa"/>
            <w:gridSpan w:val="11"/>
            <w:shd w:val="clear" w:color="auto" w:fill="auto"/>
          </w:tcPr>
          <w:p w:rsidR="00D870A0" w:rsidRPr="00F16AC0" w:rsidRDefault="00D870A0" w:rsidP="006B63E2">
            <w:r w:rsidRPr="00F16AC0">
              <w:rPr>
                <w:sz w:val="20"/>
                <w:szCs w:val="20"/>
              </w:rPr>
              <w:t>Годы реализации муниципальной программы Абанского района</w:t>
            </w:r>
          </w:p>
        </w:tc>
      </w:tr>
      <w:tr w:rsidR="00D870A0" w:rsidRPr="00F16AC0" w:rsidTr="006B63E2">
        <w:tc>
          <w:tcPr>
            <w:tcW w:w="488" w:type="dxa"/>
            <w:vMerge/>
          </w:tcPr>
          <w:p w:rsidR="00D870A0" w:rsidRPr="00F16AC0" w:rsidRDefault="00D870A0" w:rsidP="006B63E2"/>
        </w:tc>
        <w:tc>
          <w:tcPr>
            <w:tcW w:w="2212" w:type="dxa"/>
            <w:vMerge/>
          </w:tcPr>
          <w:p w:rsidR="00D870A0" w:rsidRPr="00F16AC0" w:rsidRDefault="00D870A0" w:rsidP="006B63E2"/>
        </w:tc>
        <w:tc>
          <w:tcPr>
            <w:tcW w:w="1113" w:type="dxa"/>
            <w:vMerge/>
          </w:tcPr>
          <w:p w:rsidR="00D870A0" w:rsidRPr="00F16AC0" w:rsidRDefault="00D870A0" w:rsidP="006B63E2"/>
        </w:tc>
        <w:tc>
          <w:tcPr>
            <w:tcW w:w="1299" w:type="dxa"/>
            <w:vMerge/>
          </w:tcPr>
          <w:p w:rsidR="00D870A0" w:rsidRPr="00F16AC0" w:rsidRDefault="00D870A0" w:rsidP="006B63E2"/>
        </w:tc>
        <w:tc>
          <w:tcPr>
            <w:tcW w:w="648" w:type="dxa"/>
            <w:vMerge w:val="restart"/>
            <w:shd w:val="clear" w:color="auto" w:fill="auto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2014</w:t>
            </w:r>
          </w:p>
        </w:tc>
        <w:tc>
          <w:tcPr>
            <w:tcW w:w="791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2015</w:t>
            </w:r>
          </w:p>
        </w:tc>
        <w:tc>
          <w:tcPr>
            <w:tcW w:w="791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2016</w:t>
            </w:r>
          </w:p>
        </w:tc>
        <w:tc>
          <w:tcPr>
            <w:tcW w:w="792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2017</w:t>
            </w:r>
          </w:p>
        </w:tc>
        <w:tc>
          <w:tcPr>
            <w:tcW w:w="792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2018</w:t>
            </w:r>
          </w:p>
        </w:tc>
        <w:tc>
          <w:tcPr>
            <w:tcW w:w="792" w:type="dxa"/>
            <w:vMerge w:val="restart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2019</w:t>
            </w:r>
          </w:p>
        </w:tc>
        <w:tc>
          <w:tcPr>
            <w:tcW w:w="792" w:type="dxa"/>
            <w:vMerge w:val="restart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2020</w:t>
            </w:r>
          </w:p>
        </w:tc>
        <w:tc>
          <w:tcPr>
            <w:tcW w:w="792" w:type="dxa"/>
            <w:vMerge w:val="restart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2021</w:t>
            </w:r>
          </w:p>
        </w:tc>
        <w:tc>
          <w:tcPr>
            <w:tcW w:w="816" w:type="dxa"/>
            <w:vMerge w:val="restart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2022</w:t>
            </w:r>
          </w:p>
        </w:tc>
        <w:tc>
          <w:tcPr>
            <w:tcW w:w="1850" w:type="dxa"/>
            <w:gridSpan w:val="2"/>
          </w:tcPr>
          <w:p w:rsidR="00D870A0" w:rsidRPr="00F16AC0" w:rsidRDefault="00D870A0" w:rsidP="006B63E2">
            <w:pPr>
              <w:jc w:val="center"/>
            </w:pPr>
            <w:r w:rsidRPr="00F16AC0">
              <w:rPr>
                <w:sz w:val="20"/>
                <w:szCs w:val="20"/>
              </w:rPr>
              <w:t>Годы до конца реализации муниципальной программы в пятилетнем интервале</w:t>
            </w:r>
          </w:p>
        </w:tc>
      </w:tr>
      <w:tr w:rsidR="00D870A0" w:rsidRPr="00F16AC0" w:rsidTr="006B63E2">
        <w:tc>
          <w:tcPr>
            <w:tcW w:w="488" w:type="dxa"/>
            <w:vMerge/>
          </w:tcPr>
          <w:p w:rsidR="00D870A0" w:rsidRPr="00F16AC0" w:rsidRDefault="00D870A0" w:rsidP="006B63E2"/>
        </w:tc>
        <w:tc>
          <w:tcPr>
            <w:tcW w:w="2212" w:type="dxa"/>
            <w:vMerge/>
          </w:tcPr>
          <w:p w:rsidR="00D870A0" w:rsidRPr="00F16AC0" w:rsidRDefault="00D870A0" w:rsidP="006B63E2"/>
        </w:tc>
        <w:tc>
          <w:tcPr>
            <w:tcW w:w="1113" w:type="dxa"/>
            <w:vMerge/>
          </w:tcPr>
          <w:p w:rsidR="00D870A0" w:rsidRPr="00F16AC0" w:rsidRDefault="00D870A0" w:rsidP="006B63E2"/>
        </w:tc>
        <w:tc>
          <w:tcPr>
            <w:tcW w:w="1299" w:type="dxa"/>
            <w:vMerge/>
          </w:tcPr>
          <w:p w:rsidR="00D870A0" w:rsidRPr="00F16AC0" w:rsidRDefault="00D870A0" w:rsidP="006B63E2"/>
        </w:tc>
        <w:tc>
          <w:tcPr>
            <w:tcW w:w="648" w:type="dxa"/>
            <w:vMerge/>
            <w:shd w:val="clear" w:color="auto" w:fill="auto"/>
          </w:tcPr>
          <w:p w:rsidR="00D870A0" w:rsidRPr="00F16AC0" w:rsidRDefault="00D870A0" w:rsidP="006B63E2"/>
        </w:tc>
        <w:tc>
          <w:tcPr>
            <w:tcW w:w="791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vAlign w:val="center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D870A0" w:rsidRPr="00F16AC0" w:rsidRDefault="00D870A0" w:rsidP="006B63E2"/>
        </w:tc>
        <w:tc>
          <w:tcPr>
            <w:tcW w:w="1007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2023-2027</w:t>
            </w:r>
          </w:p>
        </w:tc>
        <w:tc>
          <w:tcPr>
            <w:tcW w:w="84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2028-2030</w:t>
            </w:r>
          </w:p>
        </w:tc>
      </w:tr>
      <w:tr w:rsidR="00D870A0" w:rsidRPr="00F16AC0" w:rsidTr="006B63E2">
        <w:trPr>
          <w:trHeight w:val="333"/>
        </w:trPr>
        <w:tc>
          <w:tcPr>
            <w:tcW w:w="488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</w:t>
            </w:r>
          </w:p>
        </w:tc>
        <w:tc>
          <w:tcPr>
            <w:tcW w:w="221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</w:t>
            </w:r>
          </w:p>
        </w:tc>
        <w:tc>
          <w:tcPr>
            <w:tcW w:w="111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4</w:t>
            </w:r>
          </w:p>
        </w:tc>
        <w:tc>
          <w:tcPr>
            <w:tcW w:w="648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7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8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9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10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11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12</w:t>
            </w:r>
          </w:p>
        </w:tc>
        <w:tc>
          <w:tcPr>
            <w:tcW w:w="816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13</w:t>
            </w:r>
          </w:p>
        </w:tc>
        <w:tc>
          <w:tcPr>
            <w:tcW w:w="1007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14</w:t>
            </w:r>
          </w:p>
        </w:tc>
        <w:tc>
          <w:tcPr>
            <w:tcW w:w="84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15</w:t>
            </w:r>
          </w:p>
        </w:tc>
      </w:tr>
      <w:tr w:rsidR="00D870A0" w:rsidRPr="00F16AC0" w:rsidTr="006B63E2">
        <w:tc>
          <w:tcPr>
            <w:tcW w:w="488" w:type="dxa"/>
          </w:tcPr>
          <w:p w:rsidR="00D870A0" w:rsidRPr="00F16AC0" w:rsidRDefault="00D870A0" w:rsidP="006B63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1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Цель</w:t>
            </w:r>
          </w:p>
        </w:tc>
        <w:tc>
          <w:tcPr>
            <w:tcW w:w="11268" w:type="dxa"/>
            <w:gridSpan w:val="13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Поддержка малых форм хозяйствования, развитие сельских территорий, рост занятости и уровня жизни сельского населения.</w:t>
            </w:r>
          </w:p>
        </w:tc>
      </w:tr>
      <w:tr w:rsidR="00D870A0" w:rsidRPr="00F16AC0" w:rsidTr="006B63E2">
        <w:tc>
          <w:tcPr>
            <w:tcW w:w="488" w:type="dxa"/>
          </w:tcPr>
          <w:p w:rsidR="00D870A0" w:rsidRPr="00F16AC0" w:rsidRDefault="00D870A0" w:rsidP="006B63E2">
            <w:pPr>
              <w:jc w:val="both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1.1</w:t>
            </w:r>
          </w:p>
        </w:tc>
        <w:tc>
          <w:tcPr>
            <w:tcW w:w="221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Целевой показатель:                                                                Уровень рентабельности сельскохозяйственного производства</w:t>
            </w:r>
          </w:p>
        </w:tc>
        <w:tc>
          <w:tcPr>
            <w:tcW w:w="111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299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26,6</w:t>
            </w:r>
          </w:p>
        </w:tc>
        <w:tc>
          <w:tcPr>
            <w:tcW w:w="648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26,6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26,9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27,1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27,3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27,5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27,8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27,9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27,9</w:t>
            </w:r>
          </w:p>
        </w:tc>
        <w:tc>
          <w:tcPr>
            <w:tcW w:w="816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27,9</w:t>
            </w:r>
          </w:p>
        </w:tc>
        <w:tc>
          <w:tcPr>
            <w:tcW w:w="1007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27,9</w:t>
            </w:r>
          </w:p>
        </w:tc>
        <w:tc>
          <w:tcPr>
            <w:tcW w:w="84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27,9</w:t>
            </w:r>
          </w:p>
        </w:tc>
      </w:tr>
      <w:tr w:rsidR="00D870A0" w:rsidRPr="00F16AC0" w:rsidTr="006B63E2">
        <w:tc>
          <w:tcPr>
            <w:tcW w:w="488" w:type="dxa"/>
          </w:tcPr>
          <w:p w:rsidR="00D870A0" w:rsidRPr="00F16AC0" w:rsidRDefault="00D870A0" w:rsidP="006B63E2">
            <w:pPr>
              <w:ind w:left="-123" w:firstLine="123"/>
              <w:jc w:val="both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1.2</w:t>
            </w:r>
          </w:p>
        </w:tc>
        <w:tc>
          <w:tcPr>
            <w:tcW w:w="221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Целевой показатель:                                                          Среднемесячная номинальная начисленная заработная плата работников, занятых в сфере сельского хозяйства</w:t>
            </w:r>
          </w:p>
        </w:tc>
        <w:tc>
          <w:tcPr>
            <w:tcW w:w="111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proofErr w:type="spellStart"/>
            <w:r w:rsidRPr="00F16AC0">
              <w:rPr>
                <w:sz w:val="20"/>
                <w:szCs w:val="20"/>
                <w:lang w:val="en-US"/>
              </w:rPr>
              <w:t>рублей</w:t>
            </w:r>
            <w:proofErr w:type="spellEnd"/>
          </w:p>
        </w:tc>
        <w:tc>
          <w:tcPr>
            <w:tcW w:w="1299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9436</w:t>
            </w:r>
          </w:p>
        </w:tc>
        <w:tc>
          <w:tcPr>
            <w:tcW w:w="648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9436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10304</w:t>
            </w:r>
          </w:p>
        </w:tc>
        <w:tc>
          <w:tcPr>
            <w:tcW w:w="791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11293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12354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  <w:lang w:val="en-US"/>
              </w:rPr>
              <w:t>13355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  <w:tc>
          <w:tcPr>
            <w:tcW w:w="792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  <w:tc>
          <w:tcPr>
            <w:tcW w:w="816" w:type="dxa"/>
          </w:tcPr>
          <w:p w:rsidR="00D870A0" w:rsidRPr="00F16AC0" w:rsidRDefault="00D870A0" w:rsidP="006B63E2">
            <w:pPr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  <w:tc>
          <w:tcPr>
            <w:tcW w:w="1007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  <w:tc>
          <w:tcPr>
            <w:tcW w:w="843" w:type="dxa"/>
          </w:tcPr>
          <w:p w:rsidR="00D870A0" w:rsidRPr="00F16AC0" w:rsidRDefault="00D870A0" w:rsidP="006B63E2">
            <w:pPr>
              <w:jc w:val="center"/>
              <w:rPr>
                <w:sz w:val="20"/>
                <w:szCs w:val="20"/>
              </w:rPr>
            </w:pPr>
            <w:r w:rsidRPr="00F16AC0">
              <w:rPr>
                <w:sz w:val="20"/>
                <w:szCs w:val="20"/>
              </w:rPr>
              <w:t>17860</w:t>
            </w:r>
          </w:p>
        </w:tc>
      </w:tr>
    </w:tbl>
    <w:p w:rsidR="00EC0537" w:rsidRDefault="00EC0537"/>
    <w:sectPr w:rsidR="00EC0537" w:rsidSect="00D870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0A0"/>
    <w:rsid w:val="00D870A0"/>
    <w:rsid w:val="00EC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870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2019-11-12T06:54:00Z</dcterms:created>
  <dcterms:modified xsi:type="dcterms:W3CDTF">2019-11-12T06:54:00Z</dcterms:modified>
</cp:coreProperties>
</file>