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51AA5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DD4795">
        <w:rPr>
          <w:rFonts w:ascii="Times New Roman" w:hAnsi="Times New Roman" w:cs="Times New Roman"/>
          <w:sz w:val="24"/>
          <w:szCs w:val="24"/>
        </w:rPr>
        <w:t>10.11.2020 № 429-п</w:t>
      </w:r>
      <w:r w:rsidR="00451AA5"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4795" w:rsidRPr="00517A73" w:rsidRDefault="00DD4795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паспорту муниципальной программы «Управление</w:t>
      </w: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227B9F" w:rsidRPr="00517A73" w:rsidRDefault="00227B9F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4249E" w:rsidRPr="00517A73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22"/>
      <w:bookmarkEnd w:id="0"/>
      <w:r w:rsidRPr="00517A73">
        <w:rPr>
          <w:rFonts w:ascii="Times New Roman" w:hAnsi="Times New Roman" w:cs="Times New Roman"/>
          <w:sz w:val="24"/>
          <w:szCs w:val="24"/>
        </w:rPr>
        <w:t>Перечень</w:t>
      </w:r>
    </w:p>
    <w:p w:rsidR="0074249E" w:rsidRPr="00517A73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целевых показателей муниципальной программы Абанского района с указанием </w:t>
      </w:r>
    </w:p>
    <w:p w:rsidR="0074249E" w:rsidRDefault="0074249E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планируемых к достижению значений в результате реализации муниципальной программы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65CB4" w:rsidRPr="00517A73" w:rsidRDefault="00465CB4" w:rsidP="00742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2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835"/>
        <w:gridCol w:w="565"/>
        <w:gridCol w:w="710"/>
        <w:gridCol w:w="708"/>
        <w:gridCol w:w="852"/>
        <w:gridCol w:w="841"/>
        <w:gridCol w:w="9"/>
        <w:gridCol w:w="700"/>
        <w:gridCol w:w="142"/>
        <w:gridCol w:w="567"/>
        <w:gridCol w:w="142"/>
        <w:gridCol w:w="859"/>
        <w:gridCol w:w="687"/>
        <w:gridCol w:w="8"/>
        <w:gridCol w:w="14"/>
        <w:gridCol w:w="718"/>
        <w:gridCol w:w="111"/>
        <w:gridCol w:w="7"/>
        <w:gridCol w:w="701"/>
        <w:gridCol w:w="22"/>
        <w:gridCol w:w="851"/>
        <w:gridCol w:w="700"/>
        <w:gridCol w:w="8"/>
        <w:gridCol w:w="9"/>
        <w:gridCol w:w="844"/>
        <w:gridCol w:w="8"/>
        <w:tblGridChange w:id="1">
          <w:tblGrid>
            <w:gridCol w:w="709"/>
            <w:gridCol w:w="2835"/>
            <w:gridCol w:w="565"/>
            <w:gridCol w:w="710"/>
            <w:gridCol w:w="708"/>
            <w:gridCol w:w="852"/>
            <w:gridCol w:w="841"/>
            <w:gridCol w:w="9"/>
            <w:gridCol w:w="700"/>
            <w:gridCol w:w="142"/>
            <w:gridCol w:w="567"/>
            <w:gridCol w:w="142"/>
            <w:gridCol w:w="859"/>
            <w:gridCol w:w="687"/>
            <w:gridCol w:w="8"/>
            <w:gridCol w:w="14"/>
            <w:gridCol w:w="718"/>
            <w:gridCol w:w="111"/>
            <w:gridCol w:w="7"/>
            <w:gridCol w:w="701"/>
            <w:gridCol w:w="22"/>
            <w:gridCol w:w="851"/>
            <w:gridCol w:w="700"/>
            <w:gridCol w:w="8"/>
            <w:gridCol w:w="9"/>
            <w:gridCol w:w="844"/>
            <w:gridCol w:w="8"/>
          </w:tblGrid>
        </w:tblGridChange>
      </w:tblGrid>
      <w:tr w:rsidR="00460437" w:rsidRPr="00517A73" w:rsidTr="008C730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Год, предшествующий реализации муниципальной программы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8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Годы реализации муниципальной программы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81F0A" w:rsidRPr="00517A73" w:rsidTr="008C7300">
        <w:trPr>
          <w:trHeight w:val="1789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F0A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F0A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81F0A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F0A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1F0A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AA5" w:rsidRPr="00517A73" w:rsidRDefault="00B11AE7" w:rsidP="00C9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8C7300" w:rsidRPr="00517A73" w:rsidTr="008C7300">
        <w:trPr>
          <w:trHeight w:val="16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51AA5" w:rsidRPr="00517A73" w:rsidRDefault="00451AA5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51AA5" w:rsidRPr="00517A73" w:rsidRDefault="00451AA5" w:rsidP="00C9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Default="00451AA5" w:rsidP="00C9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 w:rsidP="00C9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61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81F0A" w:rsidRPr="00517A73" w:rsidRDefault="00D81F0A" w:rsidP="00C9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300" w:rsidRDefault="008C7300" w:rsidP="00C9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F0A" w:rsidRPr="00517A73" w:rsidRDefault="00D81F0A" w:rsidP="00C9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8C7300" w:rsidRPr="00517A73" w:rsidTr="008C730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 w:rsidP="00C9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B11AE7" w:rsidP="00C9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F0A" w:rsidRPr="00517A73" w:rsidRDefault="00D81F0A" w:rsidP="00C942E7">
            <w:pPr>
              <w:ind w:left="-273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91888" w:rsidRPr="00517A73" w:rsidTr="008C730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F91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DEA"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Цель: Эффективное управление муниципальным имуществом и земельными ресурсами в </w:t>
            </w:r>
            <w:proofErr w:type="spellStart"/>
            <w:r w:rsidR="00254DEA" w:rsidRPr="00517A73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="00254DEA"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районе  при сосредоточении функций распоряжения этими объектами с целью увеличения неналоговых доходов местного бюджета.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D81F0A" w:rsidRPr="00517A73" w:rsidTr="008C73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и государственной собственности земельных участков.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9263</w:t>
            </w:r>
          </w:p>
          <w:p w:rsidR="00D81F0A" w:rsidRPr="00517A73" w:rsidRDefault="00D81F0A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12872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10532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13200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12030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11895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11400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10563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10807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10807</w:t>
            </w:r>
          </w:p>
          <w:p w:rsidR="00451AA5" w:rsidRPr="00517A73" w:rsidRDefault="0045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F0A" w:rsidRPr="00517A73" w:rsidRDefault="00D81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  <w:p w:rsidR="00D81F0A" w:rsidRPr="00517A73" w:rsidRDefault="00D81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F0A" w:rsidRPr="00517A73" w:rsidTr="008C7300">
        <w:trPr>
          <w:gridAfter w:val="1"/>
          <w:wAfter w:w="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объектов, на которые зарегистрировано право муниципальной собственности, к общему количеству учитываемых объектов в реестре муниципального имуществ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A" w:rsidRPr="00517A73" w:rsidRDefault="00B11AE7" w:rsidP="00AE0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D81F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F0A" w:rsidRPr="00517A73" w:rsidRDefault="00D81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</w:tbl>
    <w:p w:rsidR="00A3616C" w:rsidRPr="00517A73" w:rsidRDefault="00A3616C" w:rsidP="00742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A3616C" w:rsidRPr="00517A73" w:rsidSect="008C7300">
          <w:pgSz w:w="16838" w:h="11905" w:orient="landscape"/>
          <w:pgMar w:top="1985" w:right="1812" w:bottom="142" w:left="1134" w:header="720" w:footer="720" w:gutter="0"/>
          <w:cols w:space="720"/>
          <w:noEndnote/>
          <w:titlePg/>
          <w:docGrid w:linePitch="360"/>
        </w:sectPr>
      </w:pP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451AA5" w:rsidRPr="00517A73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451AA5" w:rsidRDefault="00B11AE7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  <w:r w:rsidR="00DD4795" w:rsidRPr="00517A73">
        <w:rPr>
          <w:rFonts w:ascii="Times New Roman" w:hAnsi="Times New Roman" w:cs="Times New Roman"/>
          <w:sz w:val="24"/>
          <w:szCs w:val="24"/>
        </w:rPr>
        <w:t xml:space="preserve">от </w:t>
      </w:r>
      <w:r w:rsidR="00DD4795">
        <w:rPr>
          <w:rFonts w:ascii="Times New Roman" w:hAnsi="Times New Roman" w:cs="Times New Roman"/>
          <w:sz w:val="24"/>
          <w:szCs w:val="24"/>
        </w:rPr>
        <w:t>10.11.2020 № 429-п</w:t>
      </w:r>
      <w:r w:rsidR="00DD4795"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</w:t>
      </w:r>
    </w:p>
    <w:p w:rsidR="00451AA5" w:rsidRPr="00517A73" w:rsidRDefault="00B11AE7" w:rsidP="00465CB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451AA5" w:rsidRPr="00517A73" w:rsidRDefault="00451AA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B300E" w:rsidRPr="00517A73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Информация об основных мерах правового регулирования в сфере управления 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районе, </w:t>
      </w:r>
    </w:p>
    <w:p w:rsidR="00EB300E" w:rsidRPr="00517A73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направленных на достижение цели и задач муниципальной программы</w:t>
      </w:r>
    </w:p>
    <w:p w:rsidR="00EB300E" w:rsidRDefault="00EB300E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C942E7" w:rsidRPr="00517A73" w:rsidRDefault="00C942E7" w:rsidP="00EB30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827"/>
        <w:gridCol w:w="2693"/>
        <w:gridCol w:w="1276"/>
        <w:gridCol w:w="1276"/>
      </w:tblGrid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057FED" w:rsidRPr="00517A73" w:rsidRDefault="00057FED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B300E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2693" w:type="dxa"/>
            <w:shd w:val="clear" w:color="auto" w:fill="auto"/>
          </w:tcPr>
          <w:p w:rsidR="00057FED" w:rsidRPr="00517A73" w:rsidRDefault="00057FED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276" w:type="dxa"/>
            <w:shd w:val="clear" w:color="auto" w:fill="auto"/>
          </w:tcPr>
          <w:p w:rsidR="00451AA5" w:rsidRPr="00517A73" w:rsidRDefault="0045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51AA5" w:rsidRPr="00517A73" w:rsidRDefault="00EB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6" w:type="dxa"/>
            <w:shd w:val="clear" w:color="auto" w:fill="auto"/>
          </w:tcPr>
          <w:p w:rsidR="00451AA5" w:rsidRPr="00517A73" w:rsidRDefault="00EB3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B300E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B300E" w:rsidRPr="00517A73" w:rsidRDefault="00EB300E" w:rsidP="005A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B300E" w:rsidRPr="00517A73" w:rsidRDefault="00EB300E" w:rsidP="005A3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</w:tr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tabs>
                <w:tab w:val="left" w:pos="-1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EB300E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Цель: Эффективное управление муниципальным имуществом и земельными ресурсами в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районе  при сосредоточении функций распоряжения этими объектами с целью увеличения неналоговых доходов местного бюджета</w:t>
            </w:r>
          </w:p>
        </w:tc>
      </w:tr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8E0F0E" w:rsidRPr="00517A73" w:rsidRDefault="00EB300E" w:rsidP="0093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8E0F0E" w:rsidRPr="00517A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0F0E" w:rsidRPr="00517A73" w:rsidRDefault="008E0F0E" w:rsidP="0093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1.Управление муниципальным имуществом и земельными участками, необходимым для выполнения функций органами местного самоуправления и отчуждение муниципального имущества, востребованного в коммерческом обороте.</w:t>
            </w:r>
          </w:p>
          <w:p w:rsidR="00EB300E" w:rsidRPr="00517A73" w:rsidRDefault="008E0F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2.Создание условий для эффективного управления муниципальным имуществом и земельными участками</w:t>
            </w:r>
          </w:p>
        </w:tc>
      </w:tr>
      <w:tr w:rsidR="00EB300E" w:rsidRPr="00517A73" w:rsidTr="00931B16">
        <w:tc>
          <w:tcPr>
            <w:tcW w:w="534" w:type="dxa"/>
            <w:shd w:val="clear" w:color="auto" w:fill="auto"/>
          </w:tcPr>
          <w:p w:rsidR="00451AA5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EB300E" w:rsidRPr="00517A73" w:rsidRDefault="00057FED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Абанского района «Об утверждении административного регламента предоставления муниципальной услуги по предоставлению земельных участков, находящихся в собственности муниципального образования Абанский район, земельных участков, государственная собственность на которые не разграничена, на праве безвозмездного пользования»</w:t>
            </w:r>
          </w:p>
        </w:tc>
        <w:tc>
          <w:tcPr>
            <w:tcW w:w="2693" w:type="dxa"/>
            <w:shd w:val="clear" w:color="auto" w:fill="auto"/>
          </w:tcPr>
          <w:p w:rsidR="00EB300E" w:rsidRPr="00517A73" w:rsidRDefault="00EB30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Устанавливает основания, порядок, сроки </w:t>
            </w:r>
            <w:r w:rsidR="00E72478"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предоставления </w:t>
            </w:r>
            <w:r w:rsidR="00E72478" w:rsidRPr="00517A73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находящихся в собственности муниципального образования Абанский район, земельных участков, государственная собственность на которые не разграничена, на праве безвозмездного пользования.</w:t>
            </w:r>
          </w:p>
        </w:tc>
        <w:tc>
          <w:tcPr>
            <w:tcW w:w="1276" w:type="dxa"/>
            <w:shd w:val="clear" w:color="auto" w:fill="auto"/>
          </w:tcPr>
          <w:p w:rsidR="00EB300E" w:rsidRPr="00517A73" w:rsidRDefault="00EB300E" w:rsidP="005A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РОУМИ</w:t>
            </w:r>
          </w:p>
        </w:tc>
        <w:tc>
          <w:tcPr>
            <w:tcW w:w="1276" w:type="dxa"/>
            <w:shd w:val="clear" w:color="auto" w:fill="auto"/>
          </w:tcPr>
          <w:p w:rsidR="00451AA5" w:rsidRPr="00517A73" w:rsidRDefault="00EB3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квартал 20</w:t>
            </w:r>
            <w:r w:rsidR="003240E9"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7D5A6D"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года</w:t>
            </w:r>
          </w:p>
        </w:tc>
      </w:tr>
      <w:tr w:rsidR="00051565" w:rsidRPr="00517A73" w:rsidTr="00931B16">
        <w:tc>
          <w:tcPr>
            <w:tcW w:w="534" w:type="dxa"/>
            <w:shd w:val="clear" w:color="auto" w:fill="auto"/>
          </w:tcPr>
          <w:p w:rsidR="00451AA5" w:rsidRPr="00517A73" w:rsidRDefault="008E0F0E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51565" w:rsidRPr="00517A73" w:rsidRDefault="00051565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Абанского района « Об утверждении административного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регламента предоставления муниципальной услуги по п</w:t>
            </w:r>
            <w:r w:rsidRPr="00517A73">
              <w:rPr>
                <w:rFonts w:ascii="Times New Roman" w:hAnsi="Times New Roman" w:cs="Times New Roman"/>
                <w:bCs/>
                <w:sz w:val="24"/>
                <w:szCs w:val="24"/>
              </w:rPr>
              <w:t>редоставлению движимого и недвижимого имущества муниципального образования Абанский район в аренду, безвозмездное пользование, доверительное управление»</w:t>
            </w:r>
          </w:p>
        </w:tc>
        <w:tc>
          <w:tcPr>
            <w:tcW w:w="2693" w:type="dxa"/>
            <w:shd w:val="clear" w:color="auto" w:fill="auto"/>
          </w:tcPr>
          <w:p w:rsidR="00051565" w:rsidRPr="00517A73" w:rsidRDefault="00051565" w:rsidP="00931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Устанавливает основания, порядок, сроки предоставления  </w:t>
            </w:r>
            <w:r w:rsidRPr="00517A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движимого и недвижимого имущества муниципального образования Абанский район в аренду, безвозмездное пользование, доверительное управление»</w:t>
            </w:r>
          </w:p>
        </w:tc>
        <w:tc>
          <w:tcPr>
            <w:tcW w:w="1276" w:type="dxa"/>
            <w:shd w:val="clear" w:color="auto" w:fill="auto"/>
          </w:tcPr>
          <w:p w:rsidR="00051565" w:rsidRPr="00517A73" w:rsidRDefault="00051565" w:rsidP="005A3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РОУМИ</w:t>
            </w:r>
          </w:p>
        </w:tc>
        <w:tc>
          <w:tcPr>
            <w:tcW w:w="1276" w:type="dxa"/>
            <w:shd w:val="clear" w:color="auto" w:fill="auto"/>
          </w:tcPr>
          <w:p w:rsidR="00451AA5" w:rsidRPr="00517A73" w:rsidRDefault="000515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квартал 20</w:t>
            </w:r>
            <w:r w:rsidR="003240E9"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7D5A6D"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Pr="00517A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года</w:t>
            </w:r>
          </w:p>
        </w:tc>
      </w:tr>
    </w:tbl>
    <w:p w:rsidR="00EB300E" w:rsidRPr="00517A73" w:rsidRDefault="00EB300E">
      <w:pPr>
        <w:rPr>
          <w:rFonts w:ascii="Times New Roman" w:hAnsi="Times New Roman" w:cs="Times New Roman"/>
          <w:sz w:val="24"/>
          <w:szCs w:val="24"/>
        </w:rPr>
        <w:sectPr w:rsidR="00EB300E" w:rsidRPr="00517A73" w:rsidSect="00931B16">
          <w:pgSz w:w="11905" w:h="16838"/>
          <w:pgMar w:top="1134" w:right="567" w:bottom="1134" w:left="1985" w:header="709" w:footer="709" w:gutter="0"/>
          <w:cols w:space="708"/>
          <w:docGrid w:linePitch="360"/>
        </w:sectPr>
      </w:pPr>
    </w:p>
    <w:p w:rsidR="00451AA5" w:rsidRPr="00517A73" w:rsidRDefault="00B11AE7" w:rsidP="00DD4795">
      <w:pPr>
        <w:pStyle w:val="ConsPlusNormal"/>
        <w:ind w:left="9072" w:firstLine="0"/>
        <w:jc w:val="right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lastRenderedPageBreak/>
        <w:t xml:space="preserve">Приложение3 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10.11.2020 № 429-п</w:t>
      </w:r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CB4" w:rsidRDefault="00465CB4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  <w:sz w:val="24"/>
          <w:szCs w:val="24"/>
        </w:rPr>
      </w:pPr>
    </w:p>
    <w:p w:rsidR="00451AA5" w:rsidRPr="00517A73" w:rsidRDefault="00B11AE7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 xml:space="preserve">Приложение  2 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 «Управление </w:t>
      </w:r>
      <w:proofErr w:type="gramStart"/>
      <w:r w:rsidRPr="00517A73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227B9F" w:rsidRPr="00517A73" w:rsidRDefault="00227B9F" w:rsidP="00EB300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О ресурсном обеспечении муниципальной программы «Управление 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за счет средств районного бюджета, средств, поступивших из бюджетов других уровней бюджетной системы</w:t>
      </w:r>
    </w:p>
    <w:p w:rsidR="00451AA5" w:rsidRPr="00517A73" w:rsidRDefault="00451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2" w:type="dxa"/>
        <w:tblInd w:w="-106" w:type="dxa"/>
        <w:tblLayout w:type="fixed"/>
        <w:tblLook w:val="00A0"/>
      </w:tblPr>
      <w:tblGrid>
        <w:gridCol w:w="2194"/>
        <w:gridCol w:w="1980"/>
        <w:gridCol w:w="3240"/>
        <w:gridCol w:w="720"/>
        <w:gridCol w:w="900"/>
        <w:gridCol w:w="864"/>
        <w:gridCol w:w="756"/>
        <w:gridCol w:w="1042"/>
        <w:gridCol w:w="1134"/>
        <w:gridCol w:w="1134"/>
        <w:gridCol w:w="1418"/>
      </w:tblGrid>
      <w:tr w:rsidR="00E507F1" w:rsidRPr="00517A73" w:rsidTr="00C942E7">
        <w:trPr>
          <w:trHeight w:val="675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E50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E50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07F1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7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2E7" w:rsidRDefault="00B11AE7" w:rsidP="00C9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C94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451AA5" w:rsidRPr="00517A73" w:rsidRDefault="00C942E7" w:rsidP="00C9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E507F1" w:rsidRPr="00517A73" w:rsidTr="00C942E7">
        <w:trPr>
          <w:trHeight w:val="1144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Итого за 2021-2023 годы</w:t>
            </w:r>
          </w:p>
        </w:tc>
      </w:tr>
      <w:tr w:rsidR="003240E9" w:rsidRPr="00517A73" w:rsidTr="00C942E7">
        <w:trPr>
          <w:trHeight w:val="36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40E9" w:rsidRPr="00517A73" w:rsidRDefault="003240E9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40E9" w:rsidRPr="00517A73" w:rsidRDefault="003240E9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имуществом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0E9" w:rsidRPr="00517A73" w:rsidRDefault="003240E9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324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0E9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5840,7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0E9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15236,1</w:t>
            </w:r>
          </w:p>
        </w:tc>
      </w:tr>
      <w:tr w:rsidR="007D5A6D" w:rsidRPr="00517A73" w:rsidTr="00C942E7">
        <w:trPr>
          <w:trHeight w:val="360"/>
        </w:trPr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5840,7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15236,1</w:t>
            </w:r>
          </w:p>
        </w:tc>
      </w:tr>
      <w:tr w:rsidR="00E507F1" w:rsidRPr="00517A73" w:rsidTr="00C942E7">
        <w:trPr>
          <w:trHeight w:val="1122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подпрограмме,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E507F1" w:rsidRPr="00517A73" w:rsidTr="00C942E7">
        <w:trPr>
          <w:trHeight w:val="300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7D5A6D" w:rsidRPr="00517A73" w:rsidTr="00C942E7">
        <w:trPr>
          <w:trHeight w:val="30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D" w:rsidRPr="00517A73" w:rsidRDefault="007D5A6D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D" w:rsidRPr="00517A73" w:rsidRDefault="007D5A6D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реализации  муниципальной программы и прочие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D" w:rsidRPr="00517A73" w:rsidRDefault="007D5A6D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расходные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 по подпрограмме,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12236,1</w:t>
            </w:r>
          </w:p>
        </w:tc>
      </w:tr>
      <w:tr w:rsidR="007D5A6D" w:rsidRPr="00517A73" w:rsidTr="00C942E7">
        <w:trPr>
          <w:trHeight w:val="300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977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4840,7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977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12236,1</w:t>
            </w:r>
          </w:p>
        </w:tc>
      </w:tr>
    </w:tbl>
    <w:p w:rsidR="00451AA5" w:rsidRPr="00517A73" w:rsidRDefault="00451AA5">
      <w:pPr>
        <w:pStyle w:val="ConsPlusNormal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451AA5" w:rsidRPr="00517A73" w:rsidRDefault="00451AA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51AA5" w:rsidRPr="00517A73" w:rsidRDefault="00931B16" w:rsidP="00DD4795">
      <w:pPr>
        <w:pStyle w:val="ConsPlusNormal"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11AE7" w:rsidRPr="00517A73">
        <w:rPr>
          <w:rFonts w:ascii="Times New Roman" w:hAnsi="Times New Roman"/>
          <w:sz w:val="24"/>
          <w:szCs w:val="24"/>
        </w:rPr>
        <w:t xml:space="preserve">риложение 4 </w:t>
      </w:r>
    </w:p>
    <w:p w:rsidR="00451AA5" w:rsidRPr="00517A73" w:rsidRDefault="00B11AE7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10.11.2020 № 429-п</w:t>
      </w:r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451AA5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/>
          <w:sz w:val="24"/>
          <w:szCs w:val="24"/>
        </w:rPr>
      </w:pPr>
    </w:p>
    <w:p w:rsidR="00451AA5" w:rsidRPr="00517A73" w:rsidRDefault="00B11AE7" w:rsidP="00DD4795">
      <w:pPr>
        <w:pStyle w:val="ConsPlusNormal"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 xml:space="preserve">Приложение 3 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«Управление </w:t>
      </w:r>
      <w:proofErr w:type="gramStart"/>
      <w:r w:rsidRPr="00517A73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B11AE7" w:rsidP="00DD4795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EB300E" w:rsidRPr="00517A73" w:rsidRDefault="00EB300E" w:rsidP="00EB300E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51AA5" w:rsidRPr="00517A73" w:rsidRDefault="00E507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 мероприятий муниципальной программы</w:t>
      </w:r>
    </w:p>
    <w:p w:rsidR="00451AA5" w:rsidRPr="00517A73" w:rsidRDefault="00E50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 (средства районного бюджета, средства, запланированные к поступлению из других уровней бюджетной системы)</w:t>
      </w:r>
    </w:p>
    <w:tbl>
      <w:tblPr>
        <w:tblW w:w="15348" w:type="dxa"/>
        <w:tblInd w:w="-72" w:type="dxa"/>
        <w:tblLayout w:type="fixed"/>
        <w:tblLook w:val="00A0"/>
      </w:tblPr>
      <w:tblGrid>
        <w:gridCol w:w="3236"/>
        <w:gridCol w:w="4741"/>
        <w:gridCol w:w="2551"/>
        <w:gridCol w:w="1134"/>
        <w:gridCol w:w="992"/>
        <w:gridCol w:w="1134"/>
        <w:gridCol w:w="1560"/>
      </w:tblGrid>
      <w:tr w:rsidR="00E507F1" w:rsidRPr="00517A73" w:rsidTr="00C942E7">
        <w:trPr>
          <w:trHeight w:val="467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F1" w:rsidRPr="00517A73" w:rsidRDefault="00B11AE7" w:rsidP="00DB5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E507F1" w:rsidRPr="00517A73" w:rsidTr="00C942E7">
        <w:trPr>
          <w:trHeight w:val="291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B9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Итого за 2021-2023 годы</w:t>
            </w:r>
          </w:p>
        </w:tc>
      </w:tr>
      <w:tr w:rsidR="007D5A6D" w:rsidRPr="00517A73" w:rsidTr="00C942E7">
        <w:trPr>
          <w:trHeight w:val="85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451AA5" w:rsidRPr="00517A73" w:rsidRDefault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A6D" w:rsidRPr="00517A73" w:rsidRDefault="007D5A6D" w:rsidP="00DB5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 имуществом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A6D" w:rsidRPr="00517A73" w:rsidRDefault="007D5A6D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5840,7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15236,1</w:t>
            </w:r>
          </w:p>
        </w:tc>
      </w:tr>
      <w:tr w:rsidR="00E507F1" w:rsidRPr="00517A73" w:rsidTr="00C942E7">
        <w:trPr>
          <w:trHeight w:val="216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F1" w:rsidRPr="00517A73" w:rsidTr="00C942E7">
        <w:trPr>
          <w:trHeight w:val="275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7F1" w:rsidRPr="00517A73" w:rsidTr="00C942E7">
        <w:trPr>
          <w:trHeight w:val="266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5A6D" w:rsidRPr="00517A73" w:rsidTr="00C942E7">
        <w:trPr>
          <w:trHeight w:val="245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A6D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5840,7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15236,1</w:t>
            </w:r>
          </w:p>
        </w:tc>
      </w:tr>
      <w:tr w:rsidR="00E507F1" w:rsidRPr="00517A73" w:rsidTr="00C942E7">
        <w:trPr>
          <w:trHeight w:val="256"/>
        </w:trPr>
        <w:tc>
          <w:tcPr>
            <w:tcW w:w="3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</w:tr>
      <w:tr w:rsidR="007D5A6D" w:rsidRPr="00517A73" w:rsidTr="00C942E7">
        <w:trPr>
          <w:trHeight w:val="256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6D" w:rsidRPr="00517A73" w:rsidRDefault="007D5A6D" w:rsidP="00DB5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3000,0</w:t>
            </w:r>
          </w:p>
        </w:tc>
      </w:tr>
      <w:tr w:rsidR="00E507F1" w:rsidRPr="00517A73" w:rsidTr="00C942E7">
        <w:trPr>
          <w:trHeight w:val="172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F1" w:rsidRPr="00517A73" w:rsidTr="00C942E7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7F1" w:rsidRPr="00517A73" w:rsidTr="00C942E7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5A6D" w:rsidRPr="00517A73" w:rsidTr="00C942E7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E507F1" w:rsidRPr="00517A73" w:rsidTr="00C942E7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</w:tr>
      <w:tr w:rsidR="007D5A6D" w:rsidRPr="00517A73" w:rsidTr="00C942E7">
        <w:trPr>
          <w:trHeight w:val="300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A6D" w:rsidRPr="00517A73" w:rsidRDefault="007D5A6D" w:rsidP="00DB5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A6D" w:rsidRPr="00517A73" w:rsidRDefault="007D5A6D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4840,7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7D5A6D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12236,1</w:t>
            </w:r>
          </w:p>
        </w:tc>
      </w:tr>
      <w:tr w:rsidR="00E507F1" w:rsidRPr="00517A73" w:rsidTr="00C942E7">
        <w:trPr>
          <w:trHeight w:val="258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F1" w:rsidRPr="00517A73" w:rsidTr="00C942E7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07F1" w:rsidRPr="00517A73" w:rsidTr="00C942E7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5A6D" w:rsidRPr="00517A73" w:rsidTr="00C942E7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A6D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4840,7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A6D" w:rsidRPr="00517A73" w:rsidRDefault="00B11AE7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12236,1</w:t>
            </w:r>
          </w:p>
        </w:tc>
      </w:tr>
      <w:tr w:rsidR="00E507F1" w:rsidRPr="00517A73" w:rsidTr="00C942E7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E50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7F1" w:rsidRPr="00517A73" w:rsidRDefault="00E507F1" w:rsidP="00DB5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</w:tr>
    </w:tbl>
    <w:p w:rsidR="00451AA5" w:rsidRDefault="00451AA5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942E7" w:rsidRDefault="00C942E7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942E7" w:rsidRPr="00517A73" w:rsidRDefault="00C942E7" w:rsidP="00DD479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51AA5" w:rsidRPr="00517A73" w:rsidRDefault="00B11AE7" w:rsidP="00DD4795">
      <w:pPr>
        <w:pStyle w:val="ConsPlusNormal"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 xml:space="preserve">Приложение 5 </w:t>
      </w:r>
    </w:p>
    <w:p w:rsidR="00451AA5" w:rsidRPr="00517A73" w:rsidRDefault="00B11AE7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10.11.2020 № 429-п</w:t>
      </w:r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451AA5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pStyle w:val="ConsPlusNormal"/>
        <w:widowControl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>Приложение  4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 «Управление муниципальным имуществом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</w:t>
      </w:r>
      <w:r w:rsidR="00296EA3"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6EA3" w:rsidRPr="00517A73" w:rsidRDefault="00296EA3" w:rsidP="00296EA3">
      <w:pPr>
        <w:pStyle w:val="ConsPlusNormal"/>
        <w:widowControl/>
        <w:ind w:firstLine="709"/>
        <w:outlineLvl w:val="2"/>
        <w:rPr>
          <w:rFonts w:ascii="Times New Roman" w:hAnsi="Times New Roman"/>
          <w:sz w:val="24"/>
          <w:szCs w:val="24"/>
        </w:rPr>
      </w:pPr>
    </w:p>
    <w:p w:rsidR="00296EA3" w:rsidRPr="00517A73" w:rsidRDefault="00296EA3" w:rsidP="00296E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Информация о целевых показателях муниципальной программы</w:t>
      </w:r>
    </w:p>
    <w:tbl>
      <w:tblPr>
        <w:tblW w:w="15357" w:type="dxa"/>
        <w:jc w:val="center"/>
        <w:tblInd w:w="-12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3"/>
        <w:gridCol w:w="4111"/>
        <w:gridCol w:w="709"/>
        <w:gridCol w:w="567"/>
        <w:gridCol w:w="709"/>
        <w:gridCol w:w="646"/>
        <w:gridCol w:w="63"/>
        <w:gridCol w:w="567"/>
        <w:gridCol w:w="62"/>
        <w:gridCol w:w="40"/>
        <w:gridCol w:w="669"/>
        <w:gridCol w:w="40"/>
        <w:gridCol w:w="668"/>
        <w:gridCol w:w="40"/>
        <w:gridCol w:w="669"/>
        <w:gridCol w:w="40"/>
        <w:gridCol w:w="669"/>
        <w:gridCol w:w="40"/>
        <w:gridCol w:w="709"/>
        <w:gridCol w:w="40"/>
        <w:gridCol w:w="669"/>
        <w:gridCol w:w="40"/>
        <w:gridCol w:w="668"/>
        <w:gridCol w:w="40"/>
        <w:gridCol w:w="669"/>
        <w:gridCol w:w="40"/>
        <w:gridCol w:w="669"/>
        <w:gridCol w:w="40"/>
        <w:gridCol w:w="701"/>
      </w:tblGrid>
      <w:tr w:rsidR="00200F7B" w:rsidRPr="00517A73" w:rsidTr="00465CB4">
        <w:trPr>
          <w:cantSplit/>
          <w:trHeight w:val="1459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  <w:proofErr w:type="spellStart"/>
            <w:proofErr w:type="gram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Цели, 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 xml:space="preserve">задачи,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показатели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Весовой показатель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451AA5" w:rsidRPr="00517A73" w:rsidRDefault="009B064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00F7B"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200F7B"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200F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00F7B" w:rsidRPr="00517A73" w:rsidTr="00465CB4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200F7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592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200F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программы: Эффективное управление муниципальным имуществом и земельными ресурсами в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районе при сосредоточении функций распоряжения этими объектами с целью увеличения неналоговых доходов местного бюджета</w:t>
            </w:r>
          </w:p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F7B" w:rsidRPr="00517A73" w:rsidTr="00465CB4">
        <w:trPr>
          <w:cantSplit/>
          <w:trHeight w:val="36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517A73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gramEnd"/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находящихся в муниципальной и государственной собственности земельных участков.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200F7B" w:rsidRPr="00517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1416</w:t>
            </w:r>
          </w:p>
        </w:tc>
        <w:tc>
          <w:tcPr>
            <w:tcW w:w="6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9263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12872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10532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13200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12030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11895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11400</w:t>
            </w:r>
          </w:p>
          <w:p w:rsidR="00200F7B" w:rsidRPr="00517A73" w:rsidRDefault="00200F7B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10563</w:t>
            </w:r>
          </w:p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1" w:rsidRPr="00517A73" w:rsidRDefault="00807D13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10807</w:t>
            </w:r>
          </w:p>
          <w:p w:rsidR="00200F7B" w:rsidRPr="00517A73" w:rsidRDefault="00200F7B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10807</w:t>
            </w:r>
          </w:p>
        </w:tc>
      </w:tr>
      <w:tr w:rsidR="00200F7B" w:rsidRPr="00517A73" w:rsidTr="00465CB4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Удельный вес количества объектов, на которые зарегистрировано право муниципальной собственности, к общему количеству учитываемых объектов в информационных системах районного отдела по управлению муниципальным имуществом администрации </w:t>
            </w:r>
            <w:proofErr w:type="spellStart"/>
            <w:r w:rsidRPr="00517A73">
              <w:rPr>
                <w:rFonts w:ascii="Times New Roman" w:hAnsi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451AA5" w:rsidRPr="00517A73" w:rsidRDefault="00451AA5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200F7B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00F7B" w:rsidRPr="00517A73" w:rsidTr="00465CB4">
        <w:trPr>
          <w:cantSplit/>
          <w:trHeight w:val="953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1AA5" w:rsidRPr="00517A73" w:rsidRDefault="00200F7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94" w:type="dxa"/>
            <w:gridSpan w:val="28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51AA5" w:rsidRPr="00517A73" w:rsidRDefault="00200F7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Подпрограмма 1 «Повышение эффективности управления муниципальным имуществом»</w:t>
            </w:r>
          </w:p>
          <w:p w:rsidR="00451AA5" w:rsidRPr="00517A73" w:rsidRDefault="00200F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Цель подпрограммы: Управление муниципальным имуществом и земельными участками, необходимым для выполнения функций органами местного самоуправления и отчуждения муниципального имущества, востребованного в коммерческом обороте</w:t>
            </w:r>
          </w:p>
        </w:tc>
      </w:tr>
      <w:tr w:rsidR="00200F7B" w:rsidRPr="00517A73" w:rsidTr="00465CB4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в виде арендной платы,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государственной собственности до разграничения к уровню предшествующего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200F7B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200F7B" w:rsidRPr="00517A73" w:rsidTr="00465CB4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перечисления части прибыли, остающейся после уплаты налогов и иных обязательных платежей муниципальных унитарных предприятий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уровню предшествующего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200F7B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0F7B" w:rsidRPr="00517A73" w:rsidTr="00465CB4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реализации  имущества, находящегося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части реализации основных средств и материальных запасов по указанному имуществу к уровню предшествующего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200F7B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200F7B" w:rsidRPr="00517A73" w:rsidTr="00465CB4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продажи земельных участков,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уровню предшествующего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200F7B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200F7B" w:rsidRPr="00517A73" w:rsidTr="00465CB4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 общему количеству объектов недвижимого имущества, на которые зарегистрировано право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общем количестве объектов недвижимого имущества, подлежащих государственной регистрации в собственность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количество объектов имущества,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включенных в казну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200F7B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00F7B" w:rsidRPr="00517A73" w:rsidTr="00465CB4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 общему количеству земельных участков, на которые зарегистрировано право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общем количестве земельных участков, подлежащих государственной регистрации в собственность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количество объектов имущества,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включенных в казну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A15B91" w:rsidRPr="00517A73" w:rsidRDefault="00A15B91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200F7B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00F7B" w:rsidRPr="00517A73" w:rsidTr="00465CB4">
        <w:trPr>
          <w:cantSplit/>
          <w:trHeight w:val="878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1AA5" w:rsidRPr="00517A73" w:rsidRDefault="00200F7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94" w:type="dxa"/>
            <w:gridSpan w:val="2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51AA5" w:rsidRPr="00517A73" w:rsidRDefault="00200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Подпрограмма 2  «Обеспечение условий реализации муниципальной программы и прочие мероприятия»</w:t>
            </w:r>
          </w:p>
          <w:p w:rsidR="00451AA5" w:rsidRPr="00517A73" w:rsidRDefault="00200F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эффективного управления муниципальным имуществом и земельными участками</w:t>
            </w:r>
          </w:p>
        </w:tc>
      </w:tr>
      <w:tr w:rsidR="00200F7B" w:rsidRPr="00517A73" w:rsidTr="00465CB4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200F7B" w:rsidP="008A3AC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B91" w:rsidRPr="00517A73" w:rsidRDefault="00A15B91" w:rsidP="008A3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A15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A15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A15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807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451AA5" w:rsidRPr="00517A73" w:rsidRDefault="00451A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A0725" w:rsidRPr="00517A73" w:rsidRDefault="000A0725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A0725" w:rsidRPr="00517A73" w:rsidRDefault="000A0725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6 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10.11.2020 № 429-п</w:t>
      </w:r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451AA5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 1 </w:t>
      </w: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к подпрограмме 1 «Повышение эффективности </w:t>
      </w: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управления </w:t>
      </w:r>
      <w:proofErr w:type="gramStart"/>
      <w:r w:rsidRPr="00517A73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5A6CED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 </w:t>
      </w:r>
    </w:p>
    <w:p w:rsidR="00F81CD5" w:rsidRPr="00517A73" w:rsidRDefault="00F81CD5" w:rsidP="00DD479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A6CED" w:rsidRPr="00517A73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Перечень и значения показателей результативности подпрограммы </w:t>
      </w:r>
    </w:p>
    <w:p w:rsidR="005A6CED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«Повышение эффективности управления муниципальным имуществом»</w:t>
      </w:r>
    </w:p>
    <w:p w:rsidR="00465CB4" w:rsidRPr="00517A73" w:rsidRDefault="00465CB4" w:rsidP="005A6C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1052"/>
        <w:gridCol w:w="5742"/>
        <w:gridCol w:w="1274"/>
        <w:gridCol w:w="2372"/>
        <w:gridCol w:w="1374"/>
        <w:gridCol w:w="1059"/>
        <w:gridCol w:w="73"/>
        <w:gridCol w:w="1022"/>
        <w:gridCol w:w="33"/>
        <w:gridCol w:w="1165"/>
      </w:tblGrid>
      <w:tr w:rsidR="00517A73" w:rsidRPr="00517A73" w:rsidTr="00517A73">
        <w:trPr>
          <w:cantSplit/>
          <w:trHeight w:val="1344"/>
          <w:jc w:val="center"/>
        </w:trPr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73" w:rsidRPr="00517A73" w:rsidRDefault="00517A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73" w:rsidRPr="00517A73" w:rsidRDefault="00517A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Цель, 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показатель результативности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73" w:rsidRPr="00517A73" w:rsidRDefault="00517A73" w:rsidP="000A0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7A73" w:rsidRPr="00517A73" w:rsidRDefault="00517A73" w:rsidP="000A0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7A73" w:rsidRPr="00517A73" w:rsidRDefault="00517A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A73" w:rsidRPr="00517A73" w:rsidRDefault="00517A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73" w:rsidRPr="00517A73" w:rsidRDefault="00517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A73" w:rsidRPr="00517A73" w:rsidRDefault="00517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73" w:rsidRPr="00517A73" w:rsidRDefault="00517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A73" w:rsidRPr="00517A73" w:rsidRDefault="00517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A73" w:rsidRPr="00517A73" w:rsidRDefault="00517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A73" w:rsidRPr="00517A73" w:rsidRDefault="00517A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8B7AF7" w:rsidRPr="00517A73" w:rsidTr="00517A73">
        <w:trPr>
          <w:cantSplit/>
          <w:trHeight w:val="240"/>
          <w:jc w:val="center"/>
        </w:trPr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B7AF7" w:rsidRPr="00517A73" w:rsidRDefault="008B7AF7" w:rsidP="000A0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pct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Цель: Управление муниципальным имуществом и земельными участками, необходимым для выполнения функций органами местного самоуправления и отчуждения муниципального имущества, востребованного в коммерческом обороте</w:t>
            </w:r>
          </w:p>
        </w:tc>
      </w:tr>
      <w:tr w:rsidR="008B7AF7" w:rsidRPr="00517A73" w:rsidTr="00517A73">
        <w:trPr>
          <w:cantSplit/>
          <w:trHeight w:val="240"/>
          <w:jc w:val="center"/>
        </w:trPr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517A73" w:rsidRDefault="008B7AF7" w:rsidP="000A0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pct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Задача: Обеспечение учета имущества и земельных участков,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реестре муниципального имущества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управление, распоряжение и 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имущества и  земельных участков, находящихся в муниципальной собственности</w:t>
            </w:r>
          </w:p>
        </w:tc>
      </w:tr>
      <w:tr w:rsidR="00517A73" w:rsidRPr="00517A73" w:rsidTr="00517A73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в виде арендной платы,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государственной собственности до разграничения к уровню предшествующего года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spacing w:after="0" w:line="240" w:lineRule="auto"/>
              <w:jc w:val="center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517A73" w:rsidRPr="00517A73" w:rsidTr="00517A73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перечисления части прибыли, остающейся после уплаты налогов и иных обязательных платежей муниципальных унитарных предприятий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уровню предшествующего года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spacing w:after="0" w:line="240" w:lineRule="auto"/>
              <w:jc w:val="center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A73" w:rsidRPr="00517A73" w:rsidTr="00517A73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 общему количеству объектов недвижимого имущества, на которые зарегистрировано право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общем количестве объектов недвижимого имущества, подлежащих государственной регистрации в собственность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количество объектов имущества,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включенных в казну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spacing w:after="0" w:line="240" w:lineRule="auto"/>
              <w:jc w:val="center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17A73" w:rsidRPr="00517A73" w:rsidTr="00517A73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 общему количеству земельных  участков, на которые зарегистрировано право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общем количестве земельных участков, подлежащих государственной регистрации в собственность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количество объектов  имущества,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включенных в казну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517A73" w:rsidRPr="00517A73" w:rsidRDefault="00517A7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spacing w:after="0" w:line="240" w:lineRule="auto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B7AF7" w:rsidRPr="00517A73" w:rsidTr="00517A73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517A73" w:rsidRDefault="008B7AF7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53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Задача: Осуществление приватизации имущества, находящегося 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для пополнения доходной части бюджета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517A73" w:rsidRPr="00517A73" w:rsidTr="00517A73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реализации имущества, находящегося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spacing w:after="0" w:line="240" w:lineRule="auto"/>
              <w:jc w:val="both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8B7AF7" w:rsidRPr="00517A73" w:rsidTr="00517A73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7AF7" w:rsidRPr="00517A73" w:rsidRDefault="008B7AF7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451AA5" w:rsidRPr="00517A73" w:rsidRDefault="00451AA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pct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Задача: Выполнение кадастровых работ в отношении земельных участков государственная 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517A73" w:rsidRPr="00517A73" w:rsidTr="00517A73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от продажи земельных участков, находящихся в муниципальной собственности </w:t>
            </w: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уровню предшествующего года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spacing w:after="0" w:line="240" w:lineRule="auto"/>
              <w:jc w:val="both"/>
              <w:rPr>
                <w:rStyle w:val="FooterChar"/>
                <w:rFonts w:ascii="Times New Roman" w:eastAsia="Calibri" w:hAnsi="Times New Roman"/>
                <w:sz w:val="24"/>
                <w:szCs w:val="24"/>
              </w:rPr>
            </w:pPr>
            <w:r w:rsidRPr="00517A73">
              <w:rPr>
                <w:rStyle w:val="FooterChar"/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 w:rsidP="000A0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73" w:rsidRPr="00517A73" w:rsidRDefault="00517A73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73" w:rsidRPr="00517A73" w:rsidRDefault="00517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</w:tbl>
    <w:p w:rsidR="009B0644" w:rsidRPr="00517A73" w:rsidRDefault="009B0644" w:rsidP="005A6C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7 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10.11.2020 № 429-п</w:t>
      </w:r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451AA5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Приложение  2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к подпрограмме 1 «Повышение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эффективности управления </w:t>
      </w:r>
      <w:proofErr w:type="gramStart"/>
      <w:r w:rsidRPr="00517A73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имуществом в </w:t>
      </w: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районе» </w:t>
      </w:r>
    </w:p>
    <w:p w:rsidR="005A6CED" w:rsidRPr="00517A73" w:rsidRDefault="005A6CED" w:rsidP="005A6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7F1" w:rsidRPr="00517A73" w:rsidRDefault="00E507F1" w:rsidP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p w:rsidR="00465CB4" w:rsidRDefault="00E507F1" w:rsidP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«Повышение эффективности управления муниципальным имуществом»</w:t>
      </w:r>
    </w:p>
    <w:p w:rsidR="00E507F1" w:rsidRPr="00517A73" w:rsidRDefault="00E507F1" w:rsidP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82" w:type="dxa"/>
        <w:tblInd w:w="-106" w:type="dxa"/>
        <w:tblLayout w:type="fixed"/>
        <w:tblLook w:val="00A0"/>
      </w:tblPr>
      <w:tblGrid>
        <w:gridCol w:w="3333"/>
        <w:gridCol w:w="1089"/>
        <w:gridCol w:w="531"/>
        <w:gridCol w:w="721"/>
        <w:gridCol w:w="919"/>
        <w:gridCol w:w="1701"/>
        <w:gridCol w:w="992"/>
        <w:gridCol w:w="993"/>
        <w:gridCol w:w="992"/>
        <w:gridCol w:w="992"/>
        <w:gridCol w:w="1128"/>
        <w:gridCol w:w="1991"/>
      </w:tblGrid>
      <w:tr w:rsidR="008B7AF7" w:rsidRPr="00517A73" w:rsidTr="00465CB4">
        <w:trPr>
          <w:trHeight w:val="675"/>
        </w:trPr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7AF7" w:rsidRPr="00517A73" w:rsidRDefault="008B7AF7" w:rsidP="005F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подпрограммы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AF7" w:rsidRPr="00517A73" w:rsidTr="00465CB4">
        <w:trPr>
          <w:trHeight w:val="1354"/>
        </w:trPr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1AA5" w:rsidRPr="00517A73" w:rsidRDefault="00B1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(краткое описание) от реализации подпрограммного мероприяти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том числе в натуральном выражении)</w:t>
            </w:r>
          </w:p>
        </w:tc>
      </w:tr>
      <w:tr w:rsidR="008B7AF7" w:rsidRPr="00517A73" w:rsidTr="00465CB4">
        <w:trPr>
          <w:trHeight w:val="653"/>
        </w:trPr>
        <w:tc>
          <w:tcPr>
            <w:tcW w:w="153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AF7" w:rsidRPr="00517A73" w:rsidRDefault="008B7AF7" w:rsidP="005F0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Задачи: </w:t>
            </w:r>
            <w:proofErr w:type="gramStart"/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Обеспечение учета имущества и земельных участков, находящихся в муниципальной собственности Абанского района, в реестре муниципального имущества Абанского района и управление, распоряжение и контроль за использованием имущества и земельных участков, находящихся в муниципальной собственности Аба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>нского района; Осуществление приватизации имущества, находящегося  в муниципальной собственности Абанского района, для пополнения доходной части бюджета Абанского района;</w:t>
            </w:r>
            <w:proofErr w:type="gramEnd"/>
          </w:p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AF7" w:rsidRPr="00517A73" w:rsidTr="00465CB4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1.1: 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Абанского района на о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>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2210002040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1.2:</w:t>
            </w:r>
          </w:p>
          <w:p w:rsidR="00451AA5" w:rsidRPr="00517A73" w:rsidRDefault="008B7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права </w:t>
            </w:r>
            <w:r w:rsidR="00B11AE7" w:rsidRPr="00517A7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2210002050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867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1.3: составление графических материалов по описанию местоположения границ земельных участков сельскохозяйственного назначения, лесных участков в границах хозяйств Абанского района с наложением дежурной кадастровой карты района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9D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9D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Мероприятие 1.4: приобретение мерных приборов, оказание услуг по государственной поверке приборов, обновление картографических программ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9D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9D7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821"/>
        </w:trPr>
        <w:tc>
          <w:tcPr>
            <w:tcW w:w="1538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Задача: Выполнение кадастровых работ в отношении земельных участков государственная собственность</w:t>
            </w:r>
            <w:r w:rsidR="009D79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8B7AF7" w:rsidRPr="00517A73" w:rsidTr="00465CB4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  <w:r w:rsidR="001C60E7"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разграничение государственной собственности на земельные участки для нужд Абанского района, и рациональное их использование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451AA5" w:rsidRPr="00517A73" w:rsidRDefault="00451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99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8B7AF7" w:rsidRPr="00517A73" w:rsidTr="00465CB4">
        <w:trPr>
          <w:trHeight w:val="360"/>
        </w:trPr>
        <w:tc>
          <w:tcPr>
            <w:tcW w:w="92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F7" w:rsidRPr="00517A73" w:rsidRDefault="008B7AF7" w:rsidP="005F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7AF7" w:rsidRPr="00517A73" w:rsidRDefault="008B7AF7" w:rsidP="005F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B1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A5" w:rsidRPr="00517A73" w:rsidRDefault="00451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AA5" w:rsidRPr="00517A73" w:rsidRDefault="00451A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60E7" w:rsidRDefault="001C60E7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65CB4" w:rsidRDefault="00465CB4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65CB4" w:rsidRPr="00517A73" w:rsidRDefault="00465CB4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65CB4" w:rsidRPr="00517A73" w:rsidRDefault="00465CB4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</w:rPr>
        <w:t>10.11.2020 № 429-п</w:t>
      </w:r>
      <w:r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A73" w:rsidRPr="00517A73" w:rsidRDefault="00517A73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 1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к подпрограмме 2 «Обеспечение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условий реализации муниципальной </w:t>
      </w:r>
    </w:p>
    <w:p w:rsidR="00451AA5" w:rsidRPr="00517A73" w:rsidRDefault="00B11AE7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программы и прочие мероприятия» </w:t>
      </w:r>
    </w:p>
    <w:p w:rsidR="00E507F1" w:rsidRPr="00517A73" w:rsidRDefault="00E507F1" w:rsidP="00DD47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07F1" w:rsidRPr="00517A73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Перечень и значения показателей  результативности подпрограммы </w:t>
      </w:r>
    </w:p>
    <w:p w:rsidR="00E507F1" w:rsidRPr="00517A73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«Обеспечение реализации муниципальной программы и прочие мероприятия» </w:t>
      </w:r>
    </w:p>
    <w:p w:rsidR="009B0644" w:rsidRPr="00517A73" w:rsidRDefault="009B0644" w:rsidP="00E507F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15" w:type="dxa"/>
        <w:jc w:val="center"/>
        <w:tblInd w:w="-59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5695"/>
        <w:gridCol w:w="1216"/>
        <w:gridCol w:w="1996"/>
        <w:gridCol w:w="875"/>
        <w:gridCol w:w="850"/>
        <w:gridCol w:w="851"/>
        <w:gridCol w:w="956"/>
        <w:gridCol w:w="851"/>
        <w:gridCol w:w="1028"/>
      </w:tblGrid>
      <w:tr w:rsidR="00A15B91" w:rsidRPr="00517A73" w:rsidTr="00465CB4">
        <w:trPr>
          <w:cantSplit/>
          <w:trHeight w:val="246"/>
          <w:jc w:val="center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№№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A7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17A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B91" w:rsidRPr="00517A73" w:rsidRDefault="00A15B91" w:rsidP="005577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Цель, 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показатель  результативности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B91" w:rsidRPr="00517A73" w:rsidRDefault="00A15B91" w:rsidP="0055778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5B91" w:rsidRPr="00517A73" w:rsidRDefault="00A15B91" w:rsidP="0055778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</w:t>
            </w:r>
            <w:r w:rsidR="006E55B3" w:rsidRPr="00517A73">
              <w:rPr>
                <w:rFonts w:ascii="Times New Roman" w:hAnsi="Times New Roman"/>
                <w:sz w:val="24"/>
                <w:szCs w:val="24"/>
              </w:rPr>
              <w:t>8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</w:t>
            </w:r>
            <w:r w:rsidR="006E55B3" w:rsidRPr="00517A73">
              <w:rPr>
                <w:rFonts w:ascii="Times New Roman" w:hAnsi="Times New Roman"/>
                <w:sz w:val="24"/>
                <w:szCs w:val="24"/>
              </w:rPr>
              <w:t>9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</w:t>
            </w:r>
            <w:r w:rsidR="006E55B3" w:rsidRPr="00517A73">
              <w:rPr>
                <w:rFonts w:ascii="Times New Roman" w:hAnsi="Times New Roman"/>
                <w:sz w:val="24"/>
                <w:szCs w:val="24"/>
              </w:rPr>
              <w:t>20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</w:t>
            </w:r>
            <w:r w:rsidR="006E55B3" w:rsidRPr="00517A73">
              <w:rPr>
                <w:rFonts w:ascii="Times New Roman" w:hAnsi="Times New Roman"/>
                <w:sz w:val="24"/>
                <w:szCs w:val="24"/>
              </w:rPr>
              <w:t>1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AA5" w:rsidRPr="00517A73" w:rsidRDefault="00A15B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</w:t>
            </w:r>
            <w:r w:rsidR="006E55B3" w:rsidRPr="00517A73">
              <w:rPr>
                <w:rFonts w:ascii="Times New Roman" w:hAnsi="Times New Roman"/>
                <w:sz w:val="24"/>
                <w:szCs w:val="24"/>
              </w:rPr>
              <w:t>2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1AA5" w:rsidRPr="00517A73" w:rsidRDefault="00EB2E27" w:rsidP="00465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6E55B3" w:rsidRPr="00517A73">
              <w:rPr>
                <w:rFonts w:ascii="Times New Roman" w:hAnsi="Times New Roman"/>
                <w:sz w:val="24"/>
                <w:szCs w:val="24"/>
              </w:rPr>
              <w:t>3</w:t>
            </w: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E507F1" w:rsidRPr="00517A73" w:rsidTr="00465CB4">
        <w:trPr>
          <w:cantSplit/>
          <w:trHeight w:val="246"/>
          <w:jc w:val="center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E5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7F1" w:rsidRPr="00517A73" w:rsidRDefault="00E507F1" w:rsidP="0055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Цель подпрограммы: Создание условий для эффективного управления муниципальным имуществом и земельными участками.</w:t>
            </w:r>
          </w:p>
          <w:p w:rsidR="00E507F1" w:rsidRPr="00517A73" w:rsidRDefault="00E507F1" w:rsidP="0055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 xml:space="preserve"> Задача: Управление объектами муниципальной собственности, составляющими казну муниципального района, и земельными участками, необходимыми для выполнения функций органами местного самоуправления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5B3" w:rsidRPr="00517A73" w:rsidTr="00465CB4">
        <w:trPr>
          <w:cantSplit/>
          <w:trHeight w:val="246"/>
          <w:jc w:val="center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1AA5" w:rsidRPr="00517A73" w:rsidRDefault="006E55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51AA5" w:rsidRPr="00517A73" w:rsidRDefault="00451A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5B3" w:rsidRPr="00517A73" w:rsidRDefault="006E55B3" w:rsidP="0055778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Соотношение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5B3" w:rsidRPr="00517A73" w:rsidRDefault="006E55B3" w:rsidP="005577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5B3" w:rsidRPr="00517A73" w:rsidRDefault="006E55B3" w:rsidP="0055778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1AA5" w:rsidRPr="00517A73" w:rsidRDefault="006E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</w:tr>
    </w:tbl>
    <w:p w:rsidR="00DD4795" w:rsidRDefault="00DD4795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E507F1" w:rsidP="00465CB4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9 </w:t>
      </w:r>
    </w:p>
    <w:p w:rsidR="00451AA5" w:rsidRPr="00517A73" w:rsidRDefault="00E507F1" w:rsidP="00465CB4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D4795" w:rsidRPr="00517A73" w:rsidRDefault="00E507F1" w:rsidP="00465CB4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17A73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517A7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D4795" w:rsidRPr="00517A73">
        <w:rPr>
          <w:rFonts w:ascii="Times New Roman" w:hAnsi="Times New Roman" w:cs="Times New Roman"/>
          <w:sz w:val="24"/>
          <w:szCs w:val="24"/>
        </w:rPr>
        <w:t xml:space="preserve">от </w:t>
      </w:r>
      <w:r w:rsidR="00DD4795">
        <w:rPr>
          <w:rFonts w:ascii="Times New Roman" w:hAnsi="Times New Roman" w:cs="Times New Roman"/>
          <w:sz w:val="24"/>
          <w:szCs w:val="24"/>
        </w:rPr>
        <w:t>10.11.2020 № 429-п</w:t>
      </w:r>
      <w:r w:rsidR="00DD4795"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451AA5" w:rsidP="00DD4795">
      <w:pPr>
        <w:widowControl w:val="0"/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E507F1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451AA5" w:rsidRPr="00517A73" w:rsidRDefault="00E507F1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к подпрограмме 2 «Обеспечение условий</w:t>
      </w:r>
    </w:p>
    <w:p w:rsidR="00451AA5" w:rsidRPr="00517A73" w:rsidRDefault="00E507F1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  <w:r w:rsidR="009B0644" w:rsidRPr="00517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AA5" w:rsidRPr="00517A73" w:rsidRDefault="009B0644" w:rsidP="00DD4795">
      <w:pPr>
        <w:autoSpaceDE w:val="0"/>
        <w:autoSpaceDN w:val="0"/>
        <w:adjustRightInd w:val="0"/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и прочие ме</w:t>
      </w:r>
      <w:r w:rsidR="00E507F1" w:rsidRPr="00517A73">
        <w:rPr>
          <w:rFonts w:ascii="Times New Roman" w:hAnsi="Times New Roman" w:cs="Times New Roman"/>
          <w:sz w:val="24"/>
          <w:szCs w:val="24"/>
        </w:rPr>
        <w:t xml:space="preserve">роприятия» </w:t>
      </w:r>
    </w:p>
    <w:p w:rsidR="00E507F1" w:rsidRPr="00517A73" w:rsidRDefault="00E507F1" w:rsidP="00E507F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1AA5" w:rsidRPr="00517A73" w:rsidRDefault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451AA5" w:rsidRPr="00517A73" w:rsidRDefault="00E507F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A73">
        <w:rPr>
          <w:rFonts w:ascii="Times New Roman" w:hAnsi="Times New Roman" w:cs="Times New Roman"/>
          <w:sz w:val="24"/>
          <w:szCs w:val="24"/>
        </w:rPr>
        <w:t>«Обеспечение реализации муниципальной программы и прочие мероприятия»</w:t>
      </w:r>
    </w:p>
    <w:p w:rsidR="00451AA5" w:rsidRPr="00517A73" w:rsidRDefault="00451AA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83" w:type="dxa"/>
        <w:tblInd w:w="93" w:type="dxa"/>
        <w:tblLayout w:type="fixed"/>
        <w:tblLook w:val="00A0"/>
      </w:tblPr>
      <w:tblGrid>
        <w:gridCol w:w="2000"/>
        <w:gridCol w:w="1242"/>
        <w:gridCol w:w="768"/>
        <w:gridCol w:w="708"/>
        <w:gridCol w:w="1521"/>
        <w:gridCol w:w="851"/>
        <w:gridCol w:w="1134"/>
        <w:gridCol w:w="1134"/>
        <w:gridCol w:w="1134"/>
        <w:gridCol w:w="1134"/>
        <w:gridCol w:w="1005"/>
        <w:gridCol w:w="2552"/>
      </w:tblGrid>
      <w:tr w:rsidR="00465CB4" w:rsidRPr="00517A73" w:rsidTr="008E59D5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</w:t>
            </w:r>
          </w:p>
          <w:p w:rsidR="00465CB4" w:rsidRPr="00517A73" w:rsidRDefault="00465CB4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65CB4" w:rsidRPr="00517A73" w:rsidRDefault="00465CB4" w:rsidP="009B0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65CB4" w:rsidRPr="00517A73" w:rsidTr="008E59D5">
        <w:trPr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CB4" w:rsidRPr="00517A73" w:rsidRDefault="00465CB4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465CB4" w:rsidRPr="00517A73" w:rsidRDefault="00465CB4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51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Итого за 2020-2023 годы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65CB4" w:rsidRPr="00517A73" w:rsidRDefault="00465CB4" w:rsidP="009B0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27" w:rsidRPr="00517A73" w:rsidTr="00465CB4">
        <w:trPr>
          <w:trHeight w:val="50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pStyle w:val="a7"/>
              <w:spacing w:before="0" w:beforeAutospacing="0" w:after="0" w:afterAutospacing="0"/>
            </w:pPr>
            <w:r w:rsidRPr="00517A73">
              <w:t>Мероприятие: выполнение функций органами местного самоуправления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2220002460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2559,2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2833,9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121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2833,9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2833,9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11060,9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FD05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в полном </w:t>
            </w:r>
            <w:r w:rsidR="00FD057D"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бъеме программных и подпрограммных мероприятий</w:t>
            </w:r>
          </w:p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27" w:rsidRPr="00517A73" w:rsidTr="00465CB4">
        <w:trPr>
          <w:trHeight w:val="508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nil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left w:val="nil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121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E27" w:rsidRPr="00517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121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E27" w:rsidRPr="00517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121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E27" w:rsidRPr="00517A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27" w:rsidRPr="00517A73" w:rsidTr="00465CB4">
        <w:trPr>
          <w:trHeight w:val="508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nil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21" w:type="dxa"/>
            <w:tcBorders>
              <w:left w:val="nil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121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855,8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3328,3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27" w:rsidRPr="00517A73" w:rsidTr="00465CB4">
        <w:trPr>
          <w:trHeight w:val="48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2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1207,0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EB2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2347,0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27" w:rsidRPr="00517A73" w:rsidTr="00465CB4">
        <w:trPr>
          <w:trHeight w:val="53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pStyle w:val="a7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7D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EB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EB2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E27" w:rsidRPr="00517A73" w:rsidTr="00465CB4">
        <w:trPr>
          <w:trHeight w:val="5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pStyle w:val="a7"/>
              <w:spacing w:before="0" w:beforeAutospacing="0" w:after="0" w:afterAutospacing="0"/>
            </w:pPr>
            <w:r w:rsidRPr="00517A73">
              <w:t>ИТОГО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EB2E27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4539,5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7D5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3697,7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1210C8" w:rsidP="00CF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16775,6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2E27" w:rsidRPr="00517A73" w:rsidRDefault="00EB2E27" w:rsidP="00CF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07F1" w:rsidRPr="005A7AE2" w:rsidRDefault="00E507F1" w:rsidP="00FD057D">
      <w:pPr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E507F1" w:rsidRPr="005A7AE2" w:rsidSect="00465CB4">
      <w:pgSz w:w="16838" w:h="11905" w:orient="landscape"/>
      <w:pgMar w:top="1985" w:right="67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characterSpacingControl w:val="doNotCompress"/>
  <w:compat/>
  <w:rsids>
    <w:rsidRoot w:val="00EB300E"/>
    <w:rsid w:val="00033FFC"/>
    <w:rsid w:val="0003445C"/>
    <w:rsid w:val="0003477D"/>
    <w:rsid w:val="00051565"/>
    <w:rsid w:val="00055580"/>
    <w:rsid w:val="00057FED"/>
    <w:rsid w:val="000A0725"/>
    <w:rsid w:val="000F5D05"/>
    <w:rsid w:val="001210C8"/>
    <w:rsid w:val="00122C43"/>
    <w:rsid w:val="001A2E46"/>
    <w:rsid w:val="001A31FE"/>
    <w:rsid w:val="001C60E7"/>
    <w:rsid w:val="00200F7B"/>
    <w:rsid w:val="00227B9F"/>
    <w:rsid w:val="00240FDD"/>
    <w:rsid w:val="00246F75"/>
    <w:rsid w:val="00254DEA"/>
    <w:rsid w:val="00296EA3"/>
    <w:rsid w:val="00315596"/>
    <w:rsid w:val="003218CD"/>
    <w:rsid w:val="003240E9"/>
    <w:rsid w:val="00345B46"/>
    <w:rsid w:val="0039576A"/>
    <w:rsid w:val="00451AA5"/>
    <w:rsid w:val="00460437"/>
    <w:rsid w:val="00461622"/>
    <w:rsid w:val="00465CB4"/>
    <w:rsid w:val="004B4471"/>
    <w:rsid w:val="004B7F66"/>
    <w:rsid w:val="005025F2"/>
    <w:rsid w:val="00512508"/>
    <w:rsid w:val="00517A73"/>
    <w:rsid w:val="0055778F"/>
    <w:rsid w:val="005768DF"/>
    <w:rsid w:val="005A380F"/>
    <w:rsid w:val="005A6CED"/>
    <w:rsid w:val="005F03C0"/>
    <w:rsid w:val="006106AE"/>
    <w:rsid w:val="00630D0A"/>
    <w:rsid w:val="0064533D"/>
    <w:rsid w:val="0066359A"/>
    <w:rsid w:val="0067358D"/>
    <w:rsid w:val="006846FE"/>
    <w:rsid w:val="006E55B3"/>
    <w:rsid w:val="006F19AE"/>
    <w:rsid w:val="00735D67"/>
    <w:rsid w:val="007412B0"/>
    <w:rsid w:val="0074249E"/>
    <w:rsid w:val="0078358C"/>
    <w:rsid w:val="00787DDB"/>
    <w:rsid w:val="007D5A6D"/>
    <w:rsid w:val="007F612D"/>
    <w:rsid w:val="00807D13"/>
    <w:rsid w:val="0089684F"/>
    <w:rsid w:val="008A3AC1"/>
    <w:rsid w:val="008B0A9B"/>
    <w:rsid w:val="008B7AF7"/>
    <w:rsid w:val="008C7300"/>
    <w:rsid w:val="008E0F0E"/>
    <w:rsid w:val="00914BFB"/>
    <w:rsid w:val="00931B16"/>
    <w:rsid w:val="00943411"/>
    <w:rsid w:val="00953D2B"/>
    <w:rsid w:val="00977D1C"/>
    <w:rsid w:val="009A2B5B"/>
    <w:rsid w:val="009B0644"/>
    <w:rsid w:val="009D1F1D"/>
    <w:rsid w:val="009D7984"/>
    <w:rsid w:val="00A00C81"/>
    <w:rsid w:val="00A15B91"/>
    <w:rsid w:val="00A3616C"/>
    <w:rsid w:val="00A52CAD"/>
    <w:rsid w:val="00A53723"/>
    <w:rsid w:val="00A5478B"/>
    <w:rsid w:val="00A7325D"/>
    <w:rsid w:val="00A94CBE"/>
    <w:rsid w:val="00AD4E7F"/>
    <w:rsid w:val="00AE0F42"/>
    <w:rsid w:val="00AE152A"/>
    <w:rsid w:val="00B02694"/>
    <w:rsid w:val="00B11AE7"/>
    <w:rsid w:val="00B2173F"/>
    <w:rsid w:val="00B7356C"/>
    <w:rsid w:val="00C04E96"/>
    <w:rsid w:val="00C53508"/>
    <w:rsid w:val="00C942E7"/>
    <w:rsid w:val="00CB31E1"/>
    <w:rsid w:val="00CB3F88"/>
    <w:rsid w:val="00CB4E85"/>
    <w:rsid w:val="00CF7635"/>
    <w:rsid w:val="00D27AF9"/>
    <w:rsid w:val="00D45AE2"/>
    <w:rsid w:val="00D81F0A"/>
    <w:rsid w:val="00DB5615"/>
    <w:rsid w:val="00DD4795"/>
    <w:rsid w:val="00DF6609"/>
    <w:rsid w:val="00E2121A"/>
    <w:rsid w:val="00E268E2"/>
    <w:rsid w:val="00E424BB"/>
    <w:rsid w:val="00E507F1"/>
    <w:rsid w:val="00E579FF"/>
    <w:rsid w:val="00E72478"/>
    <w:rsid w:val="00E72CE0"/>
    <w:rsid w:val="00E76C97"/>
    <w:rsid w:val="00EA2FBC"/>
    <w:rsid w:val="00EB2E27"/>
    <w:rsid w:val="00EB300E"/>
    <w:rsid w:val="00EF234A"/>
    <w:rsid w:val="00F81CD5"/>
    <w:rsid w:val="00F91888"/>
    <w:rsid w:val="00FA7F5C"/>
    <w:rsid w:val="00FB2674"/>
    <w:rsid w:val="00FD057D"/>
    <w:rsid w:val="00FE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00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B30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B300E"/>
    <w:rPr>
      <w:rFonts w:ascii="Arial" w:eastAsia="Calibri" w:hAnsi="Arial" w:cs="Times New Roman"/>
      <w:lang w:eastAsia="ru-RU"/>
    </w:rPr>
  </w:style>
  <w:style w:type="paragraph" w:customStyle="1" w:styleId="ConsPlusCell">
    <w:name w:val="ConsPlusCell"/>
    <w:rsid w:val="00296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296E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96EA3"/>
    <w:rPr>
      <w:rFonts w:ascii="Calibri" w:eastAsia="Calibri" w:hAnsi="Calibri" w:cs="Calibri"/>
    </w:rPr>
  </w:style>
  <w:style w:type="paragraph" w:styleId="a5">
    <w:name w:val="Document Map"/>
    <w:basedOn w:val="a"/>
    <w:link w:val="a6"/>
    <w:semiHidden/>
    <w:rsid w:val="00296EA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semiHidden/>
    <w:rsid w:val="00296EA3"/>
    <w:rPr>
      <w:rFonts w:ascii="Tahoma" w:eastAsia="Times New Roman" w:hAnsi="Tahoma" w:cs="Tahoma"/>
      <w:sz w:val="16"/>
      <w:szCs w:val="16"/>
    </w:rPr>
  </w:style>
  <w:style w:type="character" w:customStyle="1" w:styleId="FooterChar">
    <w:name w:val="Footer Char"/>
    <w:basedOn w:val="a0"/>
    <w:locked/>
    <w:rsid w:val="005A6CED"/>
    <w:rPr>
      <w:rFonts w:eastAsia="Times New Roman" w:cs="Times New Roman"/>
    </w:rPr>
  </w:style>
  <w:style w:type="paragraph" w:styleId="a7">
    <w:name w:val="Normal (Web)"/>
    <w:aliases w:val="Обычный (веб) Знак"/>
    <w:basedOn w:val="a"/>
    <w:qFormat/>
    <w:rsid w:val="00E50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57F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34A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AE15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E15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E152A"/>
    <w:rPr>
      <w:rFonts w:ascii="Calibri" w:eastAsia="Calibri" w:hAnsi="Calibri" w:cs="Calibr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E152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E15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FE0AB-6EE7-4AAE-BA84-5E53EE931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17</Pages>
  <Words>2779</Words>
  <Characters>15843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18585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6</cp:revision>
  <cp:lastPrinted>2020-11-13T09:19:00Z</cp:lastPrinted>
  <dcterms:created xsi:type="dcterms:W3CDTF">2020-11-12T10:36:00Z</dcterms:created>
  <dcterms:modified xsi:type="dcterms:W3CDTF">2020-11-13T09:22:00Z</dcterms:modified>
</cp:coreProperties>
</file>