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43D" w:rsidRPr="00583BCE" w:rsidRDefault="0086343D" w:rsidP="001A7455">
      <w:pPr>
        <w:pStyle w:val="aa"/>
        <w:jc w:val="right"/>
        <w:rPr>
          <w:rFonts w:ascii="Times New Roman" w:hAnsi="Times New Roman" w:cs="Times New Roman"/>
          <w:sz w:val="28"/>
          <w:szCs w:val="28"/>
        </w:rPr>
      </w:pPr>
      <w:r w:rsidRPr="00583BCE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583BCE" w:rsidRPr="00583BC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583BC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 w:rsidR="001A7455">
        <w:rPr>
          <w:rFonts w:ascii="Times New Roman" w:hAnsi="Times New Roman" w:cs="Times New Roman"/>
          <w:sz w:val="28"/>
          <w:szCs w:val="28"/>
        </w:rPr>
        <w:t xml:space="preserve">                            П</w:t>
      </w:r>
      <w:r w:rsidRPr="00583BCE">
        <w:rPr>
          <w:rFonts w:ascii="Times New Roman" w:hAnsi="Times New Roman" w:cs="Times New Roman"/>
          <w:sz w:val="28"/>
          <w:szCs w:val="28"/>
        </w:rPr>
        <w:t>риложение №1</w:t>
      </w:r>
    </w:p>
    <w:p w:rsidR="00981A0E" w:rsidRPr="00583BCE" w:rsidRDefault="0086343D" w:rsidP="00583BCE">
      <w:pPr>
        <w:pStyle w:val="aa"/>
        <w:jc w:val="right"/>
        <w:rPr>
          <w:rFonts w:ascii="Times New Roman" w:hAnsi="Times New Roman" w:cs="Times New Roman"/>
          <w:sz w:val="28"/>
          <w:szCs w:val="28"/>
        </w:rPr>
      </w:pPr>
      <w:r w:rsidRPr="00583BC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к муниципальной программе</w:t>
      </w:r>
      <w:r w:rsidR="00981A0E" w:rsidRPr="00583BC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Pr="00583BC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981A0E" w:rsidRPr="00583BCE">
        <w:rPr>
          <w:rFonts w:ascii="Times New Roman" w:hAnsi="Times New Roman" w:cs="Times New Roman"/>
          <w:sz w:val="28"/>
          <w:szCs w:val="28"/>
        </w:rPr>
        <w:t xml:space="preserve"> </w:t>
      </w:r>
      <w:r w:rsidRPr="00583BC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</w:p>
    <w:p w:rsidR="00583BCE" w:rsidRDefault="00AB7244" w:rsidP="001A7455">
      <w:pPr>
        <w:pStyle w:val="aa"/>
        <w:jc w:val="right"/>
        <w:rPr>
          <w:rFonts w:ascii="Times New Roman" w:hAnsi="Times New Roman" w:cs="Times New Roman"/>
          <w:sz w:val="28"/>
          <w:szCs w:val="28"/>
        </w:rPr>
      </w:pPr>
      <w:r w:rsidRPr="00583BCE">
        <w:rPr>
          <w:rFonts w:ascii="Times New Roman" w:hAnsi="Times New Roman" w:cs="Times New Roman"/>
          <w:sz w:val="28"/>
          <w:szCs w:val="28"/>
        </w:rPr>
        <w:t xml:space="preserve">«Содействие развитию физической культуры и спорта в </w:t>
      </w:r>
      <w:proofErr w:type="spellStart"/>
      <w:r w:rsidRPr="00583BCE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Pr="00583BCE">
        <w:rPr>
          <w:rFonts w:ascii="Times New Roman" w:hAnsi="Times New Roman" w:cs="Times New Roman"/>
          <w:sz w:val="28"/>
          <w:szCs w:val="28"/>
        </w:rPr>
        <w:t xml:space="preserve"> районе»</w:t>
      </w:r>
    </w:p>
    <w:p w:rsidR="001A7455" w:rsidRDefault="001A7455" w:rsidP="001A7455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E924F2" w:rsidRPr="00583BCE" w:rsidRDefault="002F4AC6" w:rsidP="00583BC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3BCE">
        <w:rPr>
          <w:rFonts w:ascii="Times New Roman" w:hAnsi="Times New Roman" w:cs="Times New Roman"/>
          <w:sz w:val="28"/>
          <w:szCs w:val="28"/>
        </w:rPr>
        <w:t>Информация о ресурсном обеспечении муниципальной программы Абанского района за счет средств районного бюджета, средств, поступивших из бюджетов других уровней бюджетной системы</w:t>
      </w:r>
      <w:r w:rsidR="00981A0E" w:rsidRPr="00583BCE">
        <w:rPr>
          <w:rFonts w:ascii="Times New Roman" w:hAnsi="Times New Roman" w:cs="Times New Roman"/>
          <w:sz w:val="28"/>
          <w:szCs w:val="28"/>
        </w:rPr>
        <w:t xml:space="preserve">    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3543"/>
        <w:gridCol w:w="709"/>
        <w:gridCol w:w="567"/>
        <w:gridCol w:w="567"/>
        <w:gridCol w:w="709"/>
        <w:gridCol w:w="992"/>
        <w:gridCol w:w="992"/>
        <w:gridCol w:w="993"/>
        <w:gridCol w:w="1211"/>
      </w:tblGrid>
      <w:tr w:rsidR="001A7455" w:rsidRPr="00583BCE" w:rsidTr="001A7455">
        <w:trPr>
          <w:trHeight w:val="654"/>
        </w:trPr>
        <w:tc>
          <w:tcPr>
            <w:tcW w:w="2093" w:type="dxa"/>
            <w:vMerge w:val="restart"/>
            <w:hideMark/>
          </w:tcPr>
          <w:p w:rsidR="001A7455" w:rsidRPr="00583BCE" w:rsidRDefault="001A7455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Статус (муниципальная программа, подпрограмма)</w:t>
            </w:r>
          </w:p>
        </w:tc>
        <w:tc>
          <w:tcPr>
            <w:tcW w:w="2410" w:type="dxa"/>
            <w:vMerge w:val="restart"/>
            <w:hideMark/>
          </w:tcPr>
          <w:p w:rsidR="001A7455" w:rsidRPr="00583BCE" w:rsidRDefault="001A7455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Наименование  программы, подпрограммы</w:t>
            </w:r>
          </w:p>
        </w:tc>
        <w:tc>
          <w:tcPr>
            <w:tcW w:w="3543" w:type="dxa"/>
            <w:vMerge w:val="restart"/>
            <w:hideMark/>
          </w:tcPr>
          <w:p w:rsidR="001A7455" w:rsidRPr="00583BCE" w:rsidRDefault="001A7455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ГРБС </w:t>
            </w:r>
          </w:p>
        </w:tc>
        <w:tc>
          <w:tcPr>
            <w:tcW w:w="2552" w:type="dxa"/>
            <w:gridSpan w:val="4"/>
            <w:hideMark/>
          </w:tcPr>
          <w:p w:rsidR="001A7455" w:rsidRPr="00583BCE" w:rsidRDefault="001A7455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4188" w:type="dxa"/>
            <w:gridSpan w:val="4"/>
            <w:hideMark/>
          </w:tcPr>
          <w:p w:rsidR="001A7455" w:rsidRPr="00583BCE" w:rsidRDefault="001A7455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1A7455" w:rsidRPr="00583BCE" w:rsidRDefault="001A7455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AB7244" w:rsidRPr="00583BCE" w:rsidTr="001A7455">
        <w:trPr>
          <w:trHeight w:val="765"/>
        </w:trPr>
        <w:tc>
          <w:tcPr>
            <w:tcW w:w="2093" w:type="dxa"/>
            <w:vMerge/>
            <w:hideMark/>
          </w:tcPr>
          <w:p w:rsidR="003A0F76" w:rsidRPr="00583BCE" w:rsidRDefault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hideMark/>
          </w:tcPr>
          <w:p w:rsidR="003A0F76" w:rsidRPr="00583BCE" w:rsidRDefault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  <w:vMerge/>
            <w:hideMark/>
          </w:tcPr>
          <w:p w:rsidR="003A0F76" w:rsidRPr="00583BCE" w:rsidRDefault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hideMark/>
          </w:tcPr>
          <w:p w:rsidR="003A0F76" w:rsidRPr="00583BCE" w:rsidRDefault="003A0F76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ГРБС</w:t>
            </w:r>
          </w:p>
        </w:tc>
        <w:tc>
          <w:tcPr>
            <w:tcW w:w="567" w:type="dxa"/>
            <w:hideMark/>
          </w:tcPr>
          <w:p w:rsidR="003A0F76" w:rsidRPr="00583BCE" w:rsidRDefault="003A0F76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РзПр</w:t>
            </w:r>
            <w:proofErr w:type="spellEnd"/>
          </w:p>
        </w:tc>
        <w:tc>
          <w:tcPr>
            <w:tcW w:w="567" w:type="dxa"/>
            <w:hideMark/>
          </w:tcPr>
          <w:p w:rsidR="003A0F76" w:rsidRPr="00583BCE" w:rsidRDefault="003A0F76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ЦСР</w:t>
            </w:r>
          </w:p>
        </w:tc>
        <w:tc>
          <w:tcPr>
            <w:tcW w:w="709" w:type="dxa"/>
            <w:hideMark/>
          </w:tcPr>
          <w:p w:rsidR="003A0F76" w:rsidRPr="00583BCE" w:rsidRDefault="003A0F76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ВР</w:t>
            </w:r>
          </w:p>
        </w:tc>
        <w:tc>
          <w:tcPr>
            <w:tcW w:w="992" w:type="dxa"/>
            <w:hideMark/>
          </w:tcPr>
          <w:p w:rsidR="003A0F76" w:rsidRPr="00583BCE" w:rsidRDefault="003A0F76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992" w:type="dxa"/>
            <w:hideMark/>
          </w:tcPr>
          <w:p w:rsidR="003A0F76" w:rsidRPr="00583BCE" w:rsidRDefault="003A0F76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993" w:type="dxa"/>
            <w:hideMark/>
          </w:tcPr>
          <w:p w:rsidR="003A0F76" w:rsidRPr="00583BCE" w:rsidRDefault="003A0F76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211" w:type="dxa"/>
            <w:hideMark/>
          </w:tcPr>
          <w:p w:rsidR="003A0F76" w:rsidRPr="00583BCE" w:rsidRDefault="003A0F76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 xml:space="preserve">Итого за 2017-2019 </w:t>
            </w:r>
            <w:proofErr w:type="spellStart"/>
            <w:proofErr w:type="gramStart"/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</w:tr>
      <w:tr w:rsidR="001A7455" w:rsidRPr="00583BCE" w:rsidTr="001A7455">
        <w:trPr>
          <w:trHeight w:val="858"/>
        </w:trPr>
        <w:tc>
          <w:tcPr>
            <w:tcW w:w="2093" w:type="dxa"/>
            <w:vMerge w:val="restart"/>
            <w:hideMark/>
          </w:tcPr>
          <w:p w:rsidR="001A7455" w:rsidRPr="00583BCE" w:rsidRDefault="001A74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</w:tc>
        <w:tc>
          <w:tcPr>
            <w:tcW w:w="2410" w:type="dxa"/>
            <w:vMerge w:val="restart"/>
            <w:hideMark/>
          </w:tcPr>
          <w:p w:rsidR="001A7455" w:rsidRPr="00583BCE" w:rsidRDefault="001A74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 xml:space="preserve">Содействие развитию физической культуры и спорта в </w:t>
            </w:r>
            <w:proofErr w:type="spellStart"/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Абанском</w:t>
            </w:r>
            <w:proofErr w:type="spellEnd"/>
            <w:r w:rsidRPr="00583BCE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  <w:tc>
          <w:tcPr>
            <w:tcW w:w="3543" w:type="dxa"/>
            <w:hideMark/>
          </w:tcPr>
          <w:p w:rsidR="001A7455" w:rsidRPr="00583BCE" w:rsidRDefault="001A74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Всего расходные обязательства по программе,                                       в том числе:</w:t>
            </w:r>
          </w:p>
        </w:tc>
        <w:tc>
          <w:tcPr>
            <w:tcW w:w="709" w:type="dxa"/>
            <w:noWrap/>
            <w:hideMark/>
          </w:tcPr>
          <w:p w:rsidR="001A7455" w:rsidRPr="00583BCE" w:rsidRDefault="001A7455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567" w:type="dxa"/>
            <w:noWrap/>
            <w:hideMark/>
          </w:tcPr>
          <w:p w:rsidR="001A7455" w:rsidRPr="00583BCE" w:rsidRDefault="001A7455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567" w:type="dxa"/>
            <w:noWrap/>
            <w:hideMark/>
          </w:tcPr>
          <w:p w:rsidR="001A7455" w:rsidRPr="00583BCE" w:rsidRDefault="001A7455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709" w:type="dxa"/>
            <w:noWrap/>
            <w:hideMark/>
          </w:tcPr>
          <w:p w:rsidR="001A7455" w:rsidRPr="00583BCE" w:rsidRDefault="001A7455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1A7455" w:rsidRPr="00583BCE" w:rsidRDefault="001A7455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9147,3</w:t>
            </w:r>
          </w:p>
        </w:tc>
        <w:tc>
          <w:tcPr>
            <w:tcW w:w="992" w:type="dxa"/>
            <w:noWrap/>
            <w:hideMark/>
          </w:tcPr>
          <w:p w:rsidR="001A7455" w:rsidRPr="00583BCE" w:rsidRDefault="001A7455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7 884,5</w:t>
            </w:r>
          </w:p>
        </w:tc>
        <w:tc>
          <w:tcPr>
            <w:tcW w:w="993" w:type="dxa"/>
            <w:noWrap/>
            <w:hideMark/>
          </w:tcPr>
          <w:p w:rsidR="001A7455" w:rsidRPr="00583BCE" w:rsidRDefault="001A7455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7 884,5</w:t>
            </w:r>
          </w:p>
        </w:tc>
        <w:tc>
          <w:tcPr>
            <w:tcW w:w="1211" w:type="dxa"/>
            <w:noWrap/>
            <w:hideMark/>
          </w:tcPr>
          <w:p w:rsidR="001A7455" w:rsidRPr="00583BCE" w:rsidRDefault="001A7455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24916,3</w:t>
            </w:r>
          </w:p>
        </w:tc>
      </w:tr>
      <w:tr w:rsidR="001A7455" w:rsidRPr="00583BCE" w:rsidTr="001A7455">
        <w:trPr>
          <w:trHeight w:val="559"/>
        </w:trPr>
        <w:tc>
          <w:tcPr>
            <w:tcW w:w="2093" w:type="dxa"/>
            <w:vMerge/>
            <w:hideMark/>
          </w:tcPr>
          <w:p w:rsidR="001A7455" w:rsidRPr="00583BCE" w:rsidRDefault="001A74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hideMark/>
          </w:tcPr>
          <w:p w:rsidR="001A7455" w:rsidRPr="00583BCE" w:rsidRDefault="001A74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  <w:hideMark/>
          </w:tcPr>
          <w:p w:rsidR="001A7455" w:rsidRPr="00583BCE" w:rsidRDefault="001A74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Отдел культуры, по делам молодёжи и спорта</w:t>
            </w:r>
          </w:p>
        </w:tc>
        <w:tc>
          <w:tcPr>
            <w:tcW w:w="709" w:type="dxa"/>
            <w:noWrap/>
            <w:hideMark/>
          </w:tcPr>
          <w:p w:rsidR="001A7455" w:rsidRPr="00583BCE" w:rsidRDefault="001A7455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567" w:type="dxa"/>
            <w:noWrap/>
            <w:hideMark/>
          </w:tcPr>
          <w:p w:rsidR="001A7455" w:rsidRPr="00583BCE" w:rsidRDefault="001A7455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567" w:type="dxa"/>
            <w:noWrap/>
            <w:hideMark/>
          </w:tcPr>
          <w:p w:rsidR="001A7455" w:rsidRPr="00583BCE" w:rsidRDefault="001A7455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709" w:type="dxa"/>
            <w:noWrap/>
            <w:hideMark/>
          </w:tcPr>
          <w:p w:rsidR="001A7455" w:rsidRPr="00583BCE" w:rsidRDefault="001A7455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1A7455" w:rsidRPr="00583BCE" w:rsidRDefault="001A7455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8981,1</w:t>
            </w:r>
          </w:p>
        </w:tc>
        <w:tc>
          <w:tcPr>
            <w:tcW w:w="992" w:type="dxa"/>
            <w:noWrap/>
            <w:hideMark/>
          </w:tcPr>
          <w:p w:rsidR="001A7455" w:rsidRPr="00583BCE" w:rsidRDefault="001A7455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7 884,5</w:t>
            </w:r>
          </w:p>
        </w:tc>
        <w:tc>
          <w:tcPr>
            <w:tcW w:w="993" w:type="dxa"/>
            <w:noWrap/>
            <w:hideMark/>
          </w:tcPr>
          <w:p w:rsidR="001A7455" w:rsidRPr="00583BCE" w:rsidRDefault="001A7455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7 884,5</w:t>
            </w:r>
          </w:p>
        </w:tc>
        <w:tc>
          <w:tcPr>
            <w:tcW w:w="1211" w:type="dxa"/>
            <w:noWrap/>
            <w:hideMark/>
          </w:tcPr>
          <w:p w:rsidR="001A7455" w:rsidRPr="00583BCE" w:rsidRDefault="001A7455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24750,1</w:t>
            </w:r>
          </w:p>
        </w:tc>
      </w:tr>
      <w:tr w:rsidR="001A7455" w:rsidRPr="00583BCE" w:rsidTr="001A7455">
        <w:trPr>
          <w:trHeight w:val="559"/>
        </w:trPr>
        <w:tc>
          <w:tcPr>
            <w:tcW w:w="2093" w:type="dxa"/>
            <w:vMerge/>
          </w:tcPr>
          <w:p w:rsidR="001A7455" w:rsidRPr="00583BCE" w:rsidRDefault="001A74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1A7455" w:rsidRPr="00583BCE" w:rsidRDefault="001A74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1A7455" w:rsidRPr="00583BCE" w:rsidRDefault="001A74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Абанского района</w:t>
            </w:r>
          </w:p>
        </w:tc>
        <w:tc>
          <w:tcPr>
            <w:tcW w:w="709" w:type="dxa"/>
            <w:noWrap/>
          </w:tcPr>
          <w:p w:rsidR="001A7455" w:rsidRPr="00583BCE" w:rsidRDefault="001A7455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567" w:type="dxa"/>
            <w:noWrap/>
          </w:tcPr>
          <w:p w:rsidR="001A7455" w:rsidRPr="00583BCE" w:rsidRDefault="001A7455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567" w:type="dxa"/>
            <w:noWrap/>
          </w:tcPr>
          <w:p w:rsidR="001A7455" w:rsidRPr="00583BCE" w:rsidRDefault="001A7455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709" w:type="dxa"/>
            <w:noWrap/>
          </w:tcPr>
          <w:p w:rsidR="001A7455" w:rsidRPr="00583BCE" w:rsidRDefault="001A7455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2" w:type="dxa"/>
            <w:noWrap/>
          </w:tcPr>
          <w:p w:rsidR="001A7455" w:rsidRDefault="001A7455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166,2</w:t>
            </w:r>
          </w:p>
        </w:tc>
        <w:tc>
          <w:tcPr>
            <w:tcW w:w="992" w:type="dxa"/>
            <w:noWrap/>
          </w:tcPr>
          <w:p w:rsidR="001A7455" w:rsidRPr="00583BCE" w:rsidRDefault="001A7455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noWrap/>
          </w:tcPr>
          <w:p w:rsidR="001A7455" w:rsidRPr="00583BCE" w:rsidRDefault="001A7455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11" w:type="dxa"/>
            <w:noWrap/>
          </w:tcPr>
          <w:p w:rsidR="001A7455" w:rsidRDefault="001A7455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166,2</w:t>
            </w:r>
          </w:p>
        </w:tc>
      </w:tr>
      <w:tr w:rsidR="00726A1D" w:rsidRPr="00583BCE" w:rsidTr="001A7455">
        <w:trPr>
          <w:trHeight w:val="978"/>
        </w:trPr>
        <w:tc>
          <w:tcPr>
            <w:tcW w:w="2093" w:type="dxa"/>
            <w:vMerge w:val="restart"/>
            <w:hideMark/>
          </w:tcPr>
          <w:p w:rsidR="00726A1D" w:rsidRPr="00583BCE" w:rsidRDefault="00726A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Подпрограмма 1</w:t>
            </w:r>
          </w:p>
        </w:tc>
        <w:tc>
          <w:tcPr>
            <w:tcW w:w="2410" w:type="dxa"/>
            <w:vMerge w:val="restart"/>
            <w:hideMark/>
          </w:tcPr>
          <w:p w:rsidR="00726A1D" w:rsidRPr="00583BCE" w:rsidRDefault="00726A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 xml:space="preserve">Содействие развитию массовой физической культуры и спорта в </w:t>
            </w:r>
            <w:proofErr w:type="spellStart"/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Абанском</w:t>
            </w:r>
            <w:proofErr w:type="spellEnd"/>
            <w:r w:rsidRPr="00583BCE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  <w:tc>
          <w:tcPr>
            <w:tcW w:w="3543" w:type="dxa"/>
            <w:hideMark/>
          </w:tcPr>
          <w:p w:rsidR="00726A1D" w:rsidRPr="00583BCE" w:rsidRDefault="00726A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Всего расходные обязательства по подпрограмме,                                       в том числе:</w:t>
            </w:r>
          </w:p>
        </w:tc>
        <w:tc>
          <w:tcPr>
            <w:tcW w:w="709" w:type="dxa"/>
            <w:noWrap/>
            <w:hideMark/>
          </w:tcPr>
          <w:p w:rsidR="00726A1D" w:rsidRPr="00583BCE" w:rsidRDefault="00726A1D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567" w:type="dxa"/>
            <w:noWrap/>
            <w:hideMark/>
          </w:tcPr>
          <w:p w:rsidR="00726A1D" w:rsidRPr="00583BCE" w:rsidRDefault="00726A1D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567" w:type="dxa"/>
            <w:noWrap/>
            <w:hideMark/>
          </w:tcPr>
          <w:p w:rsidR="00726A1D" w:rsidRPr="00583BCE" w:rsidRDefault="00726A1D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709" w:type="dxa"/>
            <w:noWrap/>
            <w:hideMark/>
          </w:tcPr>
          <w:p w:rsidR="00726A1D" w:rsidRPr="00583BCE" w:rsidRDefault="00726A1D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26A1D" w:rsidRPr="00583BCE" w:rsidRDefault="00726A1D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1169,0</w:t>
            </w:r>
          </w:p>
        </w:tc>
        <w:tc>
          <w:tcPr>
            <w:tcW w:w="992" w:type="dxa"/>
            <w:noWrap/>
            <w:hideMark/>
          </w:tcPr>
          <w:p w:rsidR="00726A1D" w:rsidRPr="00583BCE" w:rsidRDefault="00726A1D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778,0</w:t>
            </w:r>
          </w:p>
        </w:tc>
        <w:tc>
          <w:tcPr>
            <w:tcW w:w="993" w:type="dxa"/>
            <w:noWrap/>
            <w:hideMark/>
          </w:tcPr>
          <w:p w:rsidR="00726A1D" w:rsidRPr="00583BCE" w:rsidRDefault="00726A1D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778,0</w:t>
            </w:r>
          </w:p>
        </w:tc>
        <w:tc>
          <w:tcPr>
            <w:tcW w:w="1211" w:type="dxa"/>
            <w:noWrap/>
            <w:hideMark/>
          </w:tcPr>
          <w:p w:rsidR="00726A1D" w:rsidRPr="00583BCE" w:rsidRDefault="00726A1D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2725,2</w:t>
            </w:r>
          </w:p>
        </w:tc>
      </w:tr>
      <w:tr w:rsidR="00726A1D" w:rsidRPr="00583BCE" w:rsidTr="001A7455">
        <w:trPr>
          <w:trHeight w:val="553"/>
        </w:trPr>
        <w:tc>
          <w:tcPr>
            <w:tcW w:w="2093" w:type="dxa"/>
            <w:vMerge/>
            <w:hideMark/>
          </w:tcPr>
          <w:p w:rsidR="00726A1D" w:rsidRPr="00583BCE" w:rsidRDefault="00726A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hideMark/>
          </w:tcPr>
          <w:p w:rsidR="00726A1D" w:rsidRPr="00583BCE" w:rsidRDefault="00726A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  <w:hideMark/>
          </w:tcPr>
          <w:p w:rsidR="00726A1D" w:rsidRPr="00583BCE" w:rsidRDefault="00726A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Отдел культуры, по делам молодёжи и спорта</w:t>
            </w:r>
          </w:p>
        </w:tc>
        <w:tc>
          <w:tcPr>
            <w:tcW w:w="709" w:type="dxa"/>
            <w:noWrap/>
            <w:hideMark/>
          </w:tcPr>
          <w:p w:rsidR="00726A1D" w:rsidRPr="00583BCE" w:rsidRDefault="00726A1D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567" w:type="dxa"/>
            <w:noWrap/>
            <w:hideMark/>
          </w:tcPr>
          <w:p w:rsidR="00726A1D" w:rsidRPr="00583BCE" w:rsidRDefault="00726A1D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567" w:type="dxa"/>
            <w:noWrap/>
            <w:hideMark/>
          </w:tcPr>
          <w:p w:rsidR="00726A1D" w:rsidRPr="00583BCE" w:rsidRDefault="00726A1D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709" w:type="dxa"/>
            <w:noWrap/>
            <w:hideMark/>
          </w:tcPr>
          <w:p w:rsidR="00726A1D" w:rsidRPr="00583BCE" w:rsidRDefault="00726A1D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26A1D" w:rsidRPr="00583BCE" w:rsidRDefault="00726A1D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1003,0</w:t>
            </w:r>
          </w:p>
        </w:tc>
        <w:tc>
          <w:tcPr>
            <w:tcW w:w="992" w:type="dxa"/>
            <w:noWrap/>
            <w:hideMark/>
          </w:tcPr>
          <w:p w:rsidR="00726A1D" w:rsidRPr="00583BCE" w:rsidRDefault="00726A1D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778,0</w:t>
            </w:r>
          </w:p>
        </w:tc>
        <w:tc>
          <w:tcPr>
            <w:tcW w:w="993" w:type="dxa"/>
            <w:noWrap/>
            <w:hideMark/>
          </w:tcPr>
          <w:p w:rsidR="00726A1D" w:rsidRPr="00583BCE" w:rsidRDefault="00726A1D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778,0</w:t>
            </w:r>
          </w:p>
        </w:tc>
        <w:tc>
          <w:tcPr>
            <w:tcW w:w="1211" w:type="dxa"/>
            <w:noWrap/>
            <w:hideMark/>
          </w:tcPr>
          <w:p w:rsidR="00726A1D" w:rsidRPr="00583BCE" w:rsidRDefault="00726A1D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2559,0</w:t>
            </w:r>
          </w:p>
        </w:tc>
      </w:tr>
      <w:tr w:rsidR="00726A1D" w:rsidRPr="00583BCE" w:rsidTr="001A7455">
        <w:trPr>
          <w:trHeight w:val="553"/>
        </w:trPr>
        <w:tc>
          <w:tcPr>
            <w:tcW w:w="2093" w:type="dxa"/>
            <w:vMerge/>
          </w:tcPr>
          <w:p w:rsidR="00726A1D" w:rsidRPr="00583BCE" w:rsidRDefault="00726A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726A1D" w:rsidRPr="00583BCE" w:rsidRDefault="00726A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726A1D" w:rsidRPr="00583BCE" w:rsidRDefault="001A74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Абанского района </w:t>
            </w:r>
          </w:p>
        </w:tc>
        <w:tc>
          <w:tcPr>
            <w:tcW w:w="709" w:type="dxa"/>
            <w:noWrap/>
          </w:tcPr>
          <w:p w:rsidR="00726A1D" w:rsidRPr="00583BCE" w:rsidRDefault="00726A1D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567" w:type="dxa"/>
            <w:noWrap/>
          </w:tcPr>
          <w:p w:rsidR="00726A1D" w:rsidRPr="00583BCE" w:rsidRDefault="00726A1D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567" w:type="dxa"/>
            <w:noWrap/>
          </w:tcPr>
          <w:p w:rsidR="00726A1D" w:rsidRPr="00583BCE" w:rsidRDefault="00726A1D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709" w:type="dxa"/>
            <w:noWrap/>
          </w:tcPr>
          <w:p w:rsidR="00726A1D" w:rsidRPr="00583BCE" w:rsidRDefault="00726A1D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2" w:type="dxa"/>
            <w:noWrap/>
          </w:tcPr>
          <w:p w:rsidR="00726A1D" w:rsidRDefault="00726A1D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166,2</w:t>
            </w:r>
          </w:p>
        </w:tc>
        <w:tc>
          <w:tcPr>
            <w:tcW w:w="992" w:type="dxa"/>
            <w:noWrap/>
          </w:tcPr>
          <w:p w:rsidR="00726A1D" w:rsidRPr="00583BCE" w:rsidRDefault="00726A1D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noWrap/>
          </w:tcPr>
          <w:p w:rsidR="00726A1D" w:rsidRPr="00583BCE" w:rsidRDefault="00726A1D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11" w:type="dxa"/>
            <w:noWrap/>
          </w:tcPr>
          <w:p w:rsidR="00726A1D" w:rsidRDefault="00726A1D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166,2</w:t>
            </w:r>
          </w:p>
        </w:tc>
      </w:tr>
      <w:tr w:rsidR="00AB7244" w:rsidRPr="00583BCE" w:rsidTr="001A7455">
        <w:trPr>
          <w:trHeight w:val="1320"/>
        </w:trPr>
        <w:tc>
          <w:tcPr>
            <w:tcW w:w="2093" w:type="dxa"/>
            <w:vMerge w:val="restart"/>
            <w:hideMark/>
          </w:tcPr>
          <w:p w:rsidR="003A0F76" w:rsidRPr="00583BCE" w:rsidRDefault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Подпрограмма 2</w:t>
            </w:r>
          </w:p>
        </w:tc>
        <w:tc>
          <w:tcPr>
            <w:tcW w:w="2410" w:type="dxa"/>
            <w:vMerge w:val="restart"/>
            <w:hideMark/>
          </w:tcPr>
          <w:p w:rsidR="003A0F76" w:rsidRPr="00583BCE" w:rsidRDefault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программ дополнительного образования </w:t>
            </w:r>
            <w:proofErr w:type="spellStart"/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физкультурно</w:t>
            </w:r>
            <w:proofErr w:type="spellEnd"/>
            <w:r w:rsidRPr="00583BCE">
              <w:rPr>
                <w:rFonts w:ascii="Times New Roman" w:hAnsi="Times New Roman" w:cs="Times New Roman"/>
                <w:sz w:val="28"/>
                <w:szCs w:val="28"/>
              </w:rPr>
              <w:t xml:space="preserve"> - спортивной направленности в ДЮСШ детям</w:t>
            </w:r>
          </w:p>
        </w:tc>
        <w:tc>
          <w:tcPr>
            <w:tcW w:w="3543" w:type="dxa"/>
            <w:hideMark/>
          </w:tcPr>
          <w:p w:rsidR="003A0F76" w:rsidRPr="00583BCE" w:rsidRDefault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Всего расходные обязательства по подпрограмме,                                       в том числе:</w:t>
            </w:r>
          </w:p>
        </w:tc>
        <w:tc>
          <w:tcPr>
            <w:tcW w:w="709" w:type="dxa"/>
            <w:noWrap/>
            <w:hideMark/>
          </w:tcPr>
          <w:p w:rsidR="003A0F76" w:rsidRPr="00583BCE" w:rsidRDefault="003A0F76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567" w:type="dxa"/>
            <w:noWrap/>
            <w:hideMark/>
          </w:tcPr>
          <w:p w:rsidR="003A0F76" w:rsidRPr="00583BCE" w:rsidRDefault="003A0F76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567" w:type="dxa"/>
            <w:noWrap/>
            <w:hideMark/>
          </w:tcPr>
          <w:p w:rsidR="003A0F76" w:rsidRPr="00583BCE" w:rsidRDefault="003A0F76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709" w:type="dxa"/>
            <w:noWrap/>
            <w:hideMark/>
          </w:tcPr>
          <w:p w:rsidR="003A0F76" w:rsidRPr="00583BCE" w:rsidRDefault="003A0F76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3A0F76" w:rsidRPr="00583BCE" w:rsidRDefault="00726A1D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7978,1</w:t>
            </w:r>
          </w:p>
        </w:tc>
        <w:tc>
          <w:tcPr>
            <w:tcW w:w="992" w:type="dxa"/>
            <w:noWrap/>
            <w:hideMark/>
          </w:tcPr>
          <w:p w:rsidR="003A0F76" w:rsidRPr="00583BCE" w:rsidRDefault="003A0F76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7 106,5</w:t>
            </w:r>
          </w:p>
        </w:tc>
        <w:tc>
          <w:tcPr>
            <w:tcW w:w="993" w:type="dxa"/>
            <w:noWrap/>
            <w:hideMark/>
          </w:tcPr>
          <w:p w:rsidR="003A0F76" w:rsidRPr="00583BCE" w:rsidRDefault="003A0F76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7 106,5</w:t>
            </w:r>
          </w:p>
        </w:tc>
        <w:tc>
          <w:tcPr>
            <w:tcW w:w="1211" w:type="dxa"/>
            <w:noWrap/>
            <w:hideMark/>
          </w:tcPr>
          <w:p w:rsidR="003A0F76" w:rsidRPr="00583BCE" w:rsidRDefault="00726A1D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22191,1</w:t>
            </w:r>
          </w:p>
        </w:tc>
      </w:tr>
      <w:tr w:rsidR="00AB7244" w:rsidRPr="00583BCE" w:rsidTr="001A7455">
        <w:trPr>
          <w:trHeight w:val="561"/>
        </w:trPr>
        <w:tc>
          <w:tcPr>
            <w:tcW w:w="2093" w:type="dxa"/>
            <w:vMerge/>
            <w:hideMark/>
          </w:tcPr>
          <w:p w:rsidR="003A0F76" w:rsidRPr="00583BCE" w:rsidRDefault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hideMark/>
          </w:tcPr>
          <w:p w:rsidR="003A0F76" w:rsidRPr="00583BCE" w:rsidRDefault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  <w:hideMark/>
          </w:tcPr>
          <w:p w:rsidR="003A0F76" w:rsidRPr="00583BCE" w:rsidRDefault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Отдел культуры, по делам молодёжи и спорта</w:t>
            </w:r>
          </w:p>
        </w:tc>
        <w:tc>
          <w:tcPr>
            <w:tcW w:w="709" w:type="dxa"/>
            <w:noWrap/>
            <w:hideMark/>
          </w:tcPr>
          <w:p w:rsidR="003A0F76" w:rsidRPr="00583BCE" w:rsidRDefault="003A0F76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567" w:type="dxa"/>
            <w:noWrap/>
            <w:hideMark/>
          </w:tcPr>
          <w:p w:rsidR="003A0F76" w:rsidRPr="00583BCE" w:rsidRDefault="003A0F76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567" w:type="dxa"/>
            <w:noWrap/>
            <w:hideMark/>
          </w:tcPr>
          <w:p w:rsidR="003A0F76" w:rsidRPr="00583BCE" w:rsidRDefault="003A0F76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709" w:type="dxa"/>
            <w:noWrap/>
            <w:hideMark/>
          </w:tcPr>
          <w:p w:rsidR="003A0F76" w:rsidRPr="00583BCE" w:rsidRDefault="003A0F76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3A0F76" w:rsidRPr="00583BCE" w:rsidRDefault="00726A1D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7978,1</w:t>
            </w:r>
          </w:p>
        </w:tc>
        <w:tc>
          <w:tcPr>
            <w:tcW w:w="992" w:type="dxa"/>
            <w:noWrap/>
            <w:hideMark/>
          </w:tcPr>
          <w:p w:rsidR="003A0F76" w:rsidRPr="00583BCE" w:rsidRDefault="003A0F76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7 106,5</w:t>
            </w:r>
          </w:p>
        </w:tc>
        <w:tc>
          <w:tcPr>
            <w:tcW w:w="993" w:type="dxa"/>
            <w:noWrap/>
            <w:hideMark/>
          </w:tcPr>
          <w:p w:rsidR="003A0F76" w:rsidRPr="00583BCE" w:rsidRDefault="003A0F76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7 106, 5</w:t>
            </w:r>
          </w:p>
        </w:tc>
        <w:tc>
          <w:tcPr>
            <w:tcW w:w="1211" w:type="dxa"/>
            <w:noWrap/>
            <w:hideMark/>
          </w:tcPr>
          <w:p w:rsidR="003A0F76" w:rsidRPr="00583BCE" w:rsidRDefault="00726A1D" w:rsidP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22191,1</w:t>
            </w:r>
          </w:p>
        </w:tc>
      </w:tr>
    </w:tbl>
    <w:p w:rsidR="003A0F76" w:rsidRPr="00583BCE" w:rsidRDefault="003A0F76">
      <w:pPr>
        <w:rPr>
          <w:rFonts w:ascii="Times New Roman" w:hAnsi="Times New Roman" w:cs="Times New Roman"/>
          <w:sz w:val="28"/>
          <w:szCs w:val="28"/>
        </w:rPr>
      </w:pPr>
    </w:p>
    <w:sectPr w:rsidR="003A0F76" w:rsidRPr="00583BCE" w:rsidSect="00583BCE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1C5" w:rsidRDefault="00A501C5" w:rsidP="00981A0E">
      <w:pPr>
        <w:spacing w:after="0" w:line="240" w:lineRule="auto"/>
      </w:pPr>
      <w:r>
        <w:separator/>
      </w:r>
    </w:p>
  </w:endnote>
  <w:endnote w:type="continuationSeparator" w:id="0">
    <w:p w:rsidR="00A501C5" w:rsidRDefault="00A501C5" w:rsidP="00981A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1C5" w:rsidRDefault="00A501C5" w:rsidP="00981A0E">
      <w:pPr>
        <w:spacing w:after="0" w:line="240" w:lineRule="auto"/>
      </w:pPr>
      <w:r>
        <w:separator/>
      </w:r>
    </w:p>
  </w:footnote>
  <w:footnote w:type="continuationSeparator" w:id="0">
    <w:p w:rsidR="00A501C5" w:rsidRDefault="00A501C5" w:rsidP="00981A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166"/>
    <w:rsid w:val="00086E39"/>
    <w:rsid w:val="00100F69"/>
    <w:rsid w:val="001A7455"/>
    <w:rsid w:val="002F4AC6"/>
    <w:rsid w:val="003A0F76"/>
    <w:rsid w:val="00582090"/>
    <w:rsid w:val="00583BCE"/>
    <w:rsid w:val="00726A1D"/>
    <w:rsid w:val="007614E6"/>
    <w:rsid w:val="0086343D"/>
    <w:rsid w:val="0094002C"/>
    <w:rsid w:val="00981A0E"/>
    <w:rsid w:val="00A501C5"/>
    <w:rsid w:val="00AB7244"/>
    <w:rsid w:val="00B9243C"/>
    <w:rsid w:val="00C127FE"/>
    <w:rsid w:val="00D50AC1"/>
    <w:rsid w:val="00E57166"/>
    <w:rsid w:val="00E92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F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81A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81A0E"/>
  </w:style>
  <w:style w:type="paragraph" w:styleId="a6">
    <w:name w:val="footer"/>
    <w:basedOn w:val="a"/>
    <w:link w:val="a7"/>
    <w:uiPriority w:val="99"/>
    <w:unhideWhenUsed/>
    <w:rsid w:val="00981A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81A0E"/>
  </w:style>
  <w:style w:type="paragraph" w:styleId="a8">
    <w:name w:val="Balloon Text"/>
    <w:basedOn w:val="a"/>
    <w:link w:val="a9"/>
    <w:uiPriority w:val="99"/>
    <w:semiHidden/>
    <w:unhideWhenUsed/>
    <w:rsid w:val="008634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343D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583BC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F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81A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81A0E"/>
  </w:style>
  <w:style w:type="paragraph" w:styleId="a6">
    <w:name w:val="footer"/>
    <w:basedOn w:val="a"/>
    <w:link w:val="a7"/>
    <w:uiPriority w:val="99"/>
    <w:unhideWhenUsed/>
    <w:rsid w:val="00981A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81A0E"/>
  </w:style>
  <w:style w:type="paragraph" w:styleId="a8">
    <w:name w:val="Balloon Text"/>
    <w:basedOn w:val="a"/>
    <w:link w:val="a9"/>
    <w:uiPriority w:val="99"/>
    <w:semiHidden/>
    <w:unhideWhenUsed/>
    <w:rsid w:val="008634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343D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583B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54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IvanovVM</cp:lastModifiedBy>
  <cp:revision>15</cp:revision>
  <cp:lastPrinted>2016-11-18T01:53:00Z</cp:lastPrinted>
  <dcterms:created xsi:type="dcterms:W3CDTF">2016-11-11T03:16:00Z</dcterms:created>
  <dcterms:modified xsi:type="dcterms:W3CDTF">2017-07-18T01:46:00Z</dcterms:modified>
</cp:coreProperties>
</file>