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A4E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Тарифы для населения: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Плата 1 человека в месяц дл</w:t>
      </w:r>
      <w:r w:rsidR="00E86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многоквартирных домов – 100</w:t>
      </w:r>
      <w:r w:rsidRPr="001A4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руб.;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плата 1 человека</w:t>
      </w:r>
      <w:r w:rsidR="00E86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месяц для жилого дома – 100</w:t>
      </w:r>
      <w:r w:rsidRPr="001A4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руб.</w:t>
      </w:r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Министерство тарифной политики Красноярского края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ПРИКАЗ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11.12.2018 г. Красноярск № 666-в</w:t>
      </w:r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 единых тарифов на услугу реги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онального оператора по обращению</w:t>
      </w: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твердыми коммунальными отходами для потребителей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 с ограниченной ответственностью "Планета-Сервис" (г. </w:t>
      </w:r>
      <w:proofErr w:type="spell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Лесосибирск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ИНН 2454023549) по Абанской технологической зоне.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24.06.1998 № 89-ФЗ "Об отходах производства и потребления" постановлением Правительства Российской Федерации от 30.05.2016 № 484 "О ценообразовании в области обращения с твердыми коммунальными отходами", пунктом 4.3 Положения о министерстве тарифной политики Красноярского края, утвержденного постановлением Правительства Красноярского края от 03..07.2018 № 380-п, распоряжением Губернатора Красноярского края от 22.10.2018 № 565-pг, решением правления</w:t>
      </w:r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инистерства тарифной политики Красноярского края от 11.12.2018 ПРИКАЗЫВАЮ:</w:t>
      </w:r>
    </w:p>
    <w:p w:rsidR="001A4E9F" w:rsidRPr="001A4E9F" w:rsidRDefault="001A4E9F" w:rsidP="001A4E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для потребителей общества с ограниченной ответственностью "</w:t>
      </w:r>
      <w:proofErr w:type="spell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Планете-Сервис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" (</w:t>
      </w:r>
      <w:proofErr w:type="spell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Лесосибирск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ИНН 2454023549) по Абанской технологической зоне тарифы согласно приложению.</w:t>
      </w:r>
      <w:proofErr w:type="gramEnd"/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Тарифы, установленные в пункте 1 настоящего приказа, действуют с 01.01.2019 по 31.12.2019.</w:t>
      </w:r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Приказ вступает в силу через 10 дней </w:t>
      </w:r>
      <w:proofErr w:type="spellStart"/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eгo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официального опубликования.</w:t>
      </w:r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Опубликовать приказ</w:t>
      </w:r>
      <w:proofErr w:type="gram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краевой государственной газете "Наш Красноярский край" и на "Официальном </w:t>
      </w:r>
      <w:proofErr w:type="spellStart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интернет-портале</w:t>
      </w:r>
      <w:proofErr w:type="spellEnd"/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правовой информации Красноярского края (</w:t>
      </w:r>
      <w:hyperlink r:id="rId4" w:history="1">
        <w:r w:rsidRPr="001A4E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www.zakon.krskstate.ru</w:t>
        </w:r>
      </w:hyperlink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)".</w:t>
      </w:r>
    </w:p>
    <w:p w:rsid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E9F" w:rsidRPr="001A4E9F" w:rsidRDefault="001A4E9F" w:rsidP="001A4E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тарифной политики Красноярского края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1A4E9F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 Пономаренко.</w:t>
      </w:r>
    </w:p>
    <w:p w:rsidR="001A4E9F" w:rsidRDefault="001A4E9F" w:rsidP="001A4E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4E9F" w:rsidRDefault="001A4E9F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3563A" w:rsidRDefault="0063563A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Приложение к приказу министерства тарифной политики Красноярского края </w:t>
      </w:r>
    </w:p>
    <w:p w:rsidR="0063563A" w:rsidRDefault="0063563A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от 11.12.2018 № 666-в</w:t>
      </w:r>
    </w:p>
    <w:p w:rsidR="0063563A" w:rsidRDefault="0063563A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3563A" w:rsidRDefault="0063563A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Единые: тарифы на услугу регионального оператора по обращению с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твердыми</w:t>
      </w:r>
      <w:proofErr w:type="gramEnd"/>
    </w:p>
    <w:p w:rsidR="0063563A" w:rsidRDefault="0063563A" w:rsidP="0063563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коммунальными отходами для потребителей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общества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ограниченной ответственностью «Планета-Сервис»</w:t>
      </w:r>
    </w:p>
    <w:p w:rsidR="00F12D81" w:rsidRDefault="0063563A" w:rsidP="0063563A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Лесосибирск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ИНН 2454023549) по Абанской технологической зоне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914"/>
        <w:gridCol w:w="4086"/>
        <w:gridCol w:w="1658"/>
        <w:gridCol w:w="1982"/>
        <w:gridCol w:w="1815"/>
      </w:tblGrid>
      <w:tr w:rsidR="0063563A" w:rsidRPr="00357288" w:rsidTr="002F7117">
        <w:trPr>
          <w:trHeight w:val="1200"/>
        </w:trPr>
        <w:tc>
          <w:tcPr>
            <w:tcW w:w="43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95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Показатель (группы потребителей)</w:t>
            </w:r>
          </w:p>
        </w:tc>
        <w:tc>
          <w:tcPr>
            <w:tcW w:w="79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8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Тарифы на услугу регионального оператора по обращению с твердыми коммунальными отходами</w:t>
            </w:r>
          </w:p>
        </w:tc>
      </w:tr>
      <w:tr w:rsidR="0063563A" w:rsidRPr="00357288" w:rsidTr="002F7117">
        <w:trPr>
          <w:trHeight w:val="653"/>
        </w:trPr>
        <w:tc>
          <w:tcPr>
            <w:tcW w:w="43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3563A" w:rsidRPr="00357288" w:rsidRDefault="0063563A" w:rsidP="009C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01.01.2019 –30.06.2019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01.07.2019 –31.12.2019</w:t>
            </w:r>
          </w:p>
        </w:tc>
      </w:tr>
      <w:tr w:rsidR="0063563A" w:rsidRPr="00357288" w:rsidTr="002F7117">
        <w:trPr>
          <w:trHeight w:val="355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</w:rPr>
              <w:t>5</w:t>
            </w:r>
          </w:p>
        </w:tc>
      </w:tr>
      <w:tr w:rsidR="0063563A" w:rsidRPr="00357288" w:rsidTr="002F7117">
        <w:trPr>
          <w:trHeight w:val="739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Прочие потребители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руб./</w:t>
            </w:r>
            <w:proofErr w:type="spellStart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35728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З</w:t>
            </w:r>
            <w:proofErr w:type="spellEnd"/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1438,22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1438,22</w:t>
            </w:r>
          </w:p>
        </w:tc>
      </w:tr>
      <w:tr w:rsidR="0063563A" w:rsidRPr="00357288" w:rsidTr="002F7117">
        <w:trPr>
          <w:trHeight w:val="643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Прочие потребители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руб./та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5752,87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5752,87</w:t>
            </w:r>
          </w:p>
        </w:tc>
      </w:tr>
      <w:tr w:rsidR="0063563A" w:rsidRPr="00357288" w:rsidTr="002F7117">
        <w:trPr>
          <w:trHeight w:val="653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3.</w:t>
            </w:r>
          </w:p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Население (тарифы указываются с учетом НДС)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руб./</w:t>
            </w:r>
            <w:proofErr w:type="spellStart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357288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З</w:t>
            </w:r>
            <w:proofErr w:type="spellEnd"/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1438,22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1438,22</w:t>
            </w:r>
          </w:p>
        </w:tc>
      </w:tr>
      <w:tr w:rsidR="0063563A" w:rsidRPr="00357288" w:rsidTr="002F7117">
        <w:trPr>
          <w:trHeight w:val="806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9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Население (тарифы указываются с учетом НДС)</w:t>
            </w:r>
          </w:p>
        </w:tc>
        <w:tc>
          <w:tcPr>
            <w:tcW w:w="7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руб./</w:t>
            </w:r>
            <w:proofErr w:type="spellStart"/>
            <w:r w:rsidRPr="00357288">
              <w:rPr>
                <w:rFonts w:ascii="Times New Roman" w:eastAsia="Times New Roman" w:hAnsi="Times New Roman" w:cs="Times New Roman"/>
                <w:color w:val="000000"/>
              </w:rPr>
              <w:t>тн</w:t>
            </w:r>
            <w:proofErr w:type="spellEnd"/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5752,87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3563A" w:rsidRPr="00357288" w:rsidRDefault="0063563A" w:rsidP="009C4E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288">
              <w:rPr>
                <w:rFonts w:ascii="Times New Roman" w:hAnsi="Times New Roman" w:cs="Times New Roman"/>
                <w:color w:val="000000"/>
              </w:rPr>
              <w:t>5752,87</w:t>
            </w:r>
          </w:p>
        </w:tc>
      </w:tr>
    </w:tbl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2C3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тарифы установлены с учетом применения указанной организацией, осуществляющей регулируемую деятельность, упрощенной системы налогообложения.</w:t>
      </w: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Default="0063563A" w:rsidP="0063563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63A" w:rsidRPr="0063563A" w:rsidRDefault="0063563A" w:rsidP="0063563A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563A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Расчет единого тарифа регионального оператора по обращению с твердыми коммунальными отходами</w:t>
      </w:r>
    </w:p>
    <w:p w:rsidR="0063563A" w:rsidRPr="0063563A" w:rsidRDefault="0063563A" w:rsidP="0063563A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563A">
        <w:rPr>
          <w:rFonts w:ascii="Times New Roman" w:eastAsia="Times New Roman" w:hAnsi="Times New Roman" w:cs="Times New Roman"/>
          <w:color w:val="000000"/>
          <w:sz w:val="20"/>
          <w:szCs w:val="20"/>
        </w:rPr>
        <w:t>Абанская территориальная зона</w:t>
      </w:r>
    </w:p>
    <w:p w:rsidR="0063563A" w:rsidRDefault="0063563A" w:rsidP="0063563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63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ООО «Планета-Сервис» (ИНН 2454023549, г. </w:t>
      </w:r>
      <w:proofErr w:type="spellStart"/>
      <w:r w:rsidRPr="0063563A">
        <w:rPr>
          <w:rFonts w:ascii="Times New Roman" w:eastAsia="Times New Roman" w:hAnsi="Times New Roman" w:cs="Times New Roman"/>
          <w:color w:val="000000"/>
          <w:sz w:val="20"/>
          <w:szCs w:val="20"/>
        </w:rPr>
        <w:t>Лесосибирск</w:t>
      </w:r>
      <w:proofErr w:type="spellEnd"/>
      <w:r w:rsidRPr="0063563A">
        <w:rPr>
          <w:rFonts w:ascii="Times New Roman" w:eastAsia="Times New Roman" w:hAnsi="Times New Roman" w:cs="Times New Roman"/>
          <w:color w:val="000000"/>
          <w:sz w:val="20"/>
          <w:szCs w:val="20"/>
        </w:rPr>
        <w:t>, ул. ул. Енисейская, д. 25, зд.2, пом.2)</w:t>
      </w:r>
    </w:p>
    <w:tbl>
      <w:tblPr>
        <w:tblStyle w:val="a3"/>
        <w:tblW w:w="5000" w:type="pct"/>
        <w:tblLook w:val="04A0"/>
      </w:tblPr>
      <w:tblGrid>
        <w:gridCol w:w="682"/>
        <w:gridCol w:w="5020"/>
        <w:gridCol w:w="1248"/>
        <w:gridCol w:w="1466"/>
        <w:gridCol w:w="2175"/>
      </w:tblGrid>
      <w:tr w:rsidR="0063563A" w:rsidRPr="00D30775" w:rsidTr="002F7117">
        <w:trPr>
          <w:trHeight w:val="340"/>
        </w:trPr>
        <w:tc>
          <w:tcPr>
            <w:tcW w:w="322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0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89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измерений</w:t>
            </w:r>
          </w:p>
        </w:tc>
        <w:tc>
          <w:tcPr>
            <w:tcW w:w="692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по приведенной стоимости</w:t>
            </w:r>
          </w:p>
        </w:tc>
        <w:tc>
          <w:tcPr>
            <w:tcW w:w="1027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Скорректированный расчет</w:t>
            </w:r>
          </w:p>
        </w:tc>
      </w:tr>
      <w:tr w:rsidR="0063563A" w:rsidRPr="00D30775" w:rsidTr="002F7117">
        <w:trPr>
          <w:trHeight w:val="340"/>
        </w:trPr>
        <w:tc>
          <w:tcPr>
            <w:tcW w:w="322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0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89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измерений</w:t>
            </w:r>
          </w:p>
        </w:tc>
        <w:tc>
          <w:tcPr>
            <w:tcW w:w="692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по приведенной стоимости</w:t>
            </w:r>
          </w:p>
        </w:tc>
        <w:tc>
          <w:tcPr>
            <w:tcW w:w="1027" w:type="pct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Скорректированный расчет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Необходимая валовая выручка регионального оператора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74 773,46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29 438,57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регионального оператора по захоронению, обезвреживанию твердых коммунальных отходов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5 205, 83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захоронению твердых коммунальных отходов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5 205, 83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5 205,83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20,47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254,33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254,33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регионального оператора по обезвреживанию твердых коммунальных отходов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Тариф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Собственные расходы регионального оператора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66 254,89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23 078,80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сбор и транспортировку твердых коммунальных отходов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63 476,09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20 300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заключение и обслуживание договоров с собственниками твердых коммунальных отходов и операторами  по обращению с твердыми коммунальными отходами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2 778,8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2 778,8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3 312,74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1 153,94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74 773,46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29 438,57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ТКО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20 468,80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20 468,80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ТКО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5 117,20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5 117,20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тариф регионального оператора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3 653,05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1 438,22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тариф регионального оператора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14 612,18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5 752,87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тариф регионального оператора с НДС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руб./м3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3 653,05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1 438,22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тариф регионального оператора с НДС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14 612,18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5 752,87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 роста тарифа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норматив образования ТКО для многоквартирного жилого дома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м3/чел.     в месяц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Плата 1 человека в месяц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255,71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100,68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Утвержденный норматив образования ТКО для жилого дома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м3/чел.     в месяц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63563A" w:rsidRPr="00D30775" w:rsidTr="002F7117">
        <w:trPr>
          <w:trHeight w:val="397"/>
        </w:trPr>
        <w:tc>
          <w:tcPr>
            <w:tcW w:w="32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70" w:type="pct"/>
            <w:vAlign w:val="center"/>
          </w:tcPr>
          <w:p w:rsidR="0063563A" w:rsidRPr="00D30775" w:rsidRDefault="0063563A" w:rsidP="00635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Плата 1 человека в месяц</w:t>
            </w:r>
          </w:p>
        </w:tc>
        <w:tc>
          <w:tcPr>
            <w:tcW w:w="589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692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401,84</w:t>
            </w:r>
          </w:p>
        </w:tc>
        <w:tc>
          <w:tcPr>
            <w:tcW w:w="1027" w:type="pct"/>
            <w:vAlign w:val="center"/>
          </w:tcPr>
          <w:p w:rsidR="0063563A" w:rsidRPr="00D30775" w:rsidRDefault="0063563A" w:rsidP="006356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158,2</w:t>
            </w:r>
          </w:p>
        </w:tc>
      </w:tr>
    </w:tbl>
    <w:p w:rsidR="0063563A" w:rsidRDefault="0063563A" w:rsidP="0063563A"/>
    <w:sectPr w:rsidR="0063563A" w:rsidSect="0063563A">
      <w:pgSz w:w="11906" w:h="16838"/>
      <w:pgMar w:top="397" w:right="397" w:bottom="39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63A"/>
    <w:rsid w:val="000228F2"/>
    <w:rsid w:val="001A4E9F"/>
    <w:rsid w:val="00215BC6"/>
    <w:rsid w:val="00295C0E"/>
    <w:rsid w:val="002F7117"/>
    <w:rsid w:val="00490921"/>
    <w:rsid w:val="0063563A"/>
    <w:rsid w:val="006435A6"/>
    <w:rsid w:val="00A935CD"/>
    <w:rsid w:val="00BC6F69"/>
    <w:rsid w:val="00D50B59"/>
    <w:rsid w:val="00E03AF1"/>
    <w:rsid w:val="00E86CF3"/>
    <w:rsid w:val="00F1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3A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1A4E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A4E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rtecenter">
    <w:name w:val="rtecenter"/>
    <w:basedOn w:val="a"/>
    <w:rsid w:val="001A4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4E9F"/>
    <w:rPr>
      <w:b/>
      <w:bCs/>
    </w:rPr>
  </w:style>
  <w:style w:type="character" w:styleId="a5">
    <w:name w:val="Emphasis"/>
    <w:basedOn w:val="a0"/>
    <w:uiPriority w:val="20"/>
    <w:qFormat/>
    <w:rsid w:val="001A4E9F"/>
    <w:rPr>
      <w:i/>
      <w:iCs/>
    </w:rPr>
  </w:style>
  <w:style w:type="paragraph" w:styleId="a6">
    <w:name w:val="Normal (Web)"/>
    <w:basedOn w:val="a"/>
    <w:uiPriority w:val="99"/>
    <w:semiHidden/>
    <w:unhideWhenUsed/>
    <w:rsid w:val="001A4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A4E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3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on.krskst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710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2018-12-27T06:09:00Z</dcterms:created>
  <dcterms:modified xsi:type="dcterms:W3CDTF">2019-01-17T04:40:00Z</dcterms:modified>
</cp:coreProperties>
</file>