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62" w:rsidRPr="00FA7532" w:rsidRDefault="00E31462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7532">
        <w:rPr>
          <w:rFonts w:ascii="Times New Roman" w:hAnsi="Times New Roman"/>
          <w:b/>
          <w:sz w:val="24"/>
          <w:szCs w:val="24"/>
        </w:rPr>
        <w:t>Плач</w:t>
      </w:r>
    </w:p>
    <w:p w:rsidR="00E31462" w:rsidRPr="00FA7532" w:rsidRDefault="00E31462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Плач – это самая адаптивная реакция человека на стрессовую ситуацию. Плач является реакцией, которая позволяет отреагировать негативные эмоции, поэтому реакцию плача можно рассматривать как нормальную и даже желательную реакцию в ситуациях тяжелого стресса. По этому крайне важно дать реакции плача состояться.</w:t>
      </w:r>
    </w:p>
    <w:p w:rsidR="00E31462" w:rsidRPr="00FA7532" w:rsidRDefault="00E31462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Если человек плачет, его не надо успокаивать и стараться остановить плач. </w:t>
      </w:r>
    </w:p>
    <w:p w:rsidR="00E31462" w:rsidRPr="00FA7532" w:rsidRDefault="00E31462" w:rsidP="00FA753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Для того чтобы от</w:t>
      </w:r>
      <w:r w:rsidRPr="00FA7532">
        <w:rPr>
          <w:rFonts w:ascii="Times New Roman" w:hAnsi="Times New Roman"/>
          <w:bCs/>
          <w:sz w:val="24"/>
          <w:szCs w:val="24"/>
        </w:rPr>
        <w:t>личить плач от другой острой реакции на стрессовую ситуацию необходимо обратить внимание на следующие признаки:</w:t>
      </w:r>
    </w:p>
    <w:p w:rsidR="003E389F" w:rsidRPr="00FA7532" w:rsidRDefault="003E389F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человек уже плачет или готов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разрыдаться;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подрагивают губы; 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наблюдается ощущение подавленности;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в отличие от истерики нет возбуждения в поведении.</w:t>
      </w:r>
    </w:p>
    <w:p w:rsidR="00E31462" w:rsidRPr="00FA7532" w:rsidRDefault="00FD44F5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Помощь, </w:t>
      </w:r>
      <w:r w:rsidR="00E31462" w:rsidRPr="00FA7532">
        <w:rPr>
          <w:rFonts w:ascii="Times New Roman" w:hAnsi="Times New Roman"/>
          <w:sz w:val="24"/>
          <w:szCs w:val="24"/>
        </w:rPr>
        <w:t>оказываемая пострадавшему при реакции плача, заключается в следующем:</w:t>
      </w:r>
    </w:p>
    <w:p w:rsidR="00E31462" w:rsidRPr="00FA7532" w:rsidRDefault="00E31462" w:rsidP="00FA7532">
      <w:pPr>
        <w:tabs>
          <w:tab w:val="left" w:pos="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нежелательно оставлять пострадавшего одного, необходимо позаботиться о том, чтобы рядом с ним кто-то находился, желательно, чтобы это был близкий или знакомый человек.</w:t>
      </w:r>
    </w:p>
    <w:p w:rsidR="00BE3E94" w:rsidRPr="00FA7532" w:rsidRDefault="00E31462" w:rsidP="00FA7532">
      <w:pPr>
        <w:tabs>
          <w:tab w:val="left" w:pos="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можно и желательно поддерживать физический контакт с пострадавшим. Это поможет человеку почувствовать, чт</w:t>
      </w:r>
      <w:r w:rsidR="00BE3E94" w:rsidRPr="00FA7532">
        <w:rPr>
          <w:rFonts w:ascii="Times New Roman" w:hAnsi="Times New Roman"/>
          <w:sz w:val="24"/>
          <w:szCs w:val="24"/>
        </w:rPr>
        <w:t>о кто-то рядом, что он не один.</w:t>
      </w:r>
    </w:p>
    <w:p w:rsidR="00E31462" w:rsidRPr="00FA7532" w:rsidRDefault="00E31462" w:rsidP="00FA7532">
      <w:pPr>
        <w:tabs>
          <w:tab w:val="left" w:pos="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применение  приемов «активного слушания» помогает присоединиться к человеку на вербальном уровне, что обеспечивает возможность состояться реакции плача, выплеснуть свое горе.</w:t>
      </w:r>
    </w:p>
    <w:p w:rsidR="00E31462" w:rsidRPr="00FA7532" w:rsidRDefault="00E31462" w:rsidP="00FA7532">
      <w:pPr>
        <w:tabs>
          <w:tab w:val="left" w:pos="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говорите о своих чувствах и чувствах пострадавшего.</w:t>
      </w:r>
    </w:p>
    <w:p w:rsidR="003065E1" w:rsidRPr="00FA7532" w:rsidRDefault="00E31462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Не задавайте вопросов, не давайте советов. </w:t>
      </w:r>
      <w:r w:rsidR="003065E1" w:rsidRPr="00FA7532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E31462" w:rsidRPr="00FA7532" w:rsidRDefault="00BE3E94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7532">
        <w:rPr>
          <w:rFonts w:ascii="Times New Roman" w:hAnsi="Times New Roman"/>
          <w:b/>
          <w:sz w:val="24"/>
          <w:szCs w:val="24"/>
        </w:rPr>
        <w:t>Истероидная реакция</w:t>
      </w:r>
    </w:p>
    <w:p w:rsidR="00E31462" w:rsidRPr="00FA7532" w:rsidRDefault="00E31462" w:rsidP="00FA7532">
      <w:pPr>
        <w:tabs>
          <w:tab w:val="left" w:pos="-18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Истероидная реакция является одной из самых опасных реакций, т.к. она очень заразительна для окружающих. </w:t>
      </w:r>
      <w:r w:rsidRPr="00FA7532">
        <w:rPr>
          <w:rFonts w:ascii="Times New Roman" w:hAnsi="Times New Roman"/>
          <w:bCs/>
          <w:sz w:val="24"/>
          <w:szCs w:val="24"/>
        </w:rPr>
        <w:t>Истероидная реакция всегда направлена на зрителя, следовательно, изолировав пострадавшего с истероидной реакцией от толпы, велика вероятность купирования реакции.</w:t>
      </w:r>
    </w:p>
    <w:p w:rsidR="00E31462" w:rsidRPr="00FA7532" w:rsidRDefault="00E31462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Истероидная реакция характеризуется следующими признаками:</w:t>
      </w:r>
    </w:p>
    <w:p w:rsidR="00BE3E94" w:rsidRPr="00FA7532" w:rsidRDefault="00BE3E94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сохраняется сознание, но почти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невозможен контакт;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чрезмерное возбуждение;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множество движений, театральные позы;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речь эмоционально насыщенная, быстрая;</w:t>
      </w:r>
    </w:p>
    <w:p w:rsidR="00E31462" w:rsidRPr="00FA7532" w:rsidRDefault="00E31462" w:rsidP="00FA7532">
      <w:pPr>
        <w:tabs>
          <w:tab w:val="left" w:pos="-18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крики, рыдания.</w:t>
      </w:r>
    </w:p>
    <w:p w:rsidR="00E31462" w:rsidRPr="00FA7532" w:rsidRDefault="00E31462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При оказании помощи пострадавшему с истероидной реакцией </w:t>
      </w:r>
      <w:r w:rsidR="00BE3E94" w:rsidRPr="00FA7532">
        <w:rPr>
          <w:rFonts w:ascii="Times New Roman" w:hAnsi="Times New Roman"/>
          <w:sz w:val="24"/>
          <w:szCs w:val="24"/>
        </w:rPr>
        <w:t xml:space="preserve">необходимо </w:t>
      </w:r>
      <w:r w:rsidRPr="00FA7532">
        <w:rPr>
          <w:rFonts w:ascii="Times New Roman" w:hAnsi="Times New Roman"/>
          <w:sz w:val="24"/>
          <w:szCs w:val="24"/>
        </w:rPr>
        <w:t>помнить, что самое главное – это:</w:t>
      </w:r>
    </w:p>
    <w:p w:rsidR="00E31462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</w:t>
      </w:r>
      <w:r w:rsidR="00E31462" w:rsidRPr="00FA7532">
        <w:rPr>
          <w:rFonts w:ascii="Times New Roman" w:hAnsi="Times New Roman"/>
          <w:sz w:val="24"/>
          <w:szCs w:val="24"/>
        </w:rPr>
        <w:t>остараться удалить зрителей и создать спокойную обстановку для пострадавшего.</w:t>
      </w:r>
    </w:p>
    <w:p w:rsidR="00E31462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е</w:t>
      </w:r>
      <w:r w:rsidR="00E31462" w:rsidRPr="00FA7532">
        <w:rPr>
          <w:rFonts w:ascii="Times New Roman" w:hAnsi="Times New Roman"/>
          <w:sz w:val="24"/>
          <w:szCs w:val="24"/>
        </w:rPr>
        <w:t xml:space="preserve">сли это не опасно для Вас, останьтесь с пострадавшим наедине; </w:t>
      </w:r>
    </w:p>
    <w:p w:rsidR="00E31462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неожиданно совершить</w:t>
      </w:r>
      <w:r w:rsidR="00E31462" w:rsidRPr="00FA7532">
        <w:rPr>
          <w:rFonts w:ascii="Times New Roman" w:hAnsi="Times New Roman"/>
          <w:sz w:val="24"/>
          <w:szCs w:val="24"/>
        </w:rPr>
        <w:t xml:space="preserve"> действие способно</w:t>
      </w:r>
      <w:r w:rsidRPr="00FA7532">
        <w:rPr>
          <w:rFonts w:ascii="Times New Roman" w:hAnsi="Times New Roman"/>
          <w:sz w:val="24"/>
          <w:szCs w:val="24"/>
        </w:rPr>
        <w:t>е</w:t>
      </w:r>
      <w:r w:rsidR="00E31462" w:rsidRPr="00FA7532">
        <w:rPr>
          <w:rFonts w:ascii="Times New Roman" w:hAnsi="Times New Roman"/>
          <w:sz w:val="24"/>
          <w:szCs w:val="24"/>
        </w:rPr>
        <w:t xml:space="preserve"> вызвать у пострадавшего ориентировочную реакцию, во время которой вы можете остановить истер</w:t>
      </w:r>
      <w:r w:rsidRPr="00FA7532">
        <w:rPr>
          <w:rFonts w:ascii="Times New Roman" w:hAnsi="Times New Roman"/>
          <w:sz w:val="24"/>
          <w:szCs w:val="24"/>
        </w:rPr>
        <w:t>ику</w:t>
      </w:r>
      <w:r w:rsidR="00E31462" w:rsidRPr="00FA7532">
        <w:rPr>
          <w:rFonts w:ascii="Times New Roman" w:hAnsi="Times New Roman"/>
          <w:sz w:val="24"/>
          <w:szCs w:val="24"/>
        </w:rPr>
        <w:t>;</w:t>
      </w:r>
    </w:p>
    <w:p w:rsidR="00BE3E94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г</w:t>
      </w:r>
      <w:r w:rsidR="00E31462" w:rsidRPr="00FA7532">
        <w:rPr>
          <w:rFonts w:ascii="Times New Roman" w:hAnsi="Times New Roman"/>
          <w:sz w:val="24"/>
          <w:szCs w:val="24"/>
        </w:rPr>
        <w:t>оворите с пострадавшим короткими фразами, уверенным тоном в побудительном наклонении («выпей воды», «умойся»);</w:t>
      </w:r>
    </w:p>
    <w:p w:rsidR="00E31462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</w:t>
      </w:r>
      <w:r w:rsidR="00E31462" w:rsidRPr="00FA7532">
        <w:rPr>
          <w:rFonts w:ascii="Times New Roman" w:hAnsi="Times New Roman"/>
          <w:sz w:val="24"/>
          <w:szCs w:val="24"/>
        </w:rPr>
        <w:t>осле истерики наступает упадок сил. В этом случае необходимо дать возможность пострадавшему отдохнуть, по возможности прилечь или поспать;</w:t>
      </w:r>
    </w:p>
    <w:p w:rsidR="00E31462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</w:t>
      </w:r>
      <w:r w:rsidR="00E31462" w:rsidRPr="00FA7532">
        <w:rPr>
          <w:rFonts w:ascii="Times New Roman" w:hAnsi="Times New Roman"/>
          <w:sz w:val="24"/>
          <w:szCs w:val="24"/>
        </w:rPr>
        <w:t>е потакайте желаниям пострадавшего.</w:t>
      </w:r>
    </w:p>
    <w:p w:rsidR="00BE3E94" w:rsidRPr="00FA7532" w:rsidRDefault="00BE3E94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7532">
        <w:rPr>
          <w:rFonts w:ascii="Times New Roman" w:hAnsi="Times New Roman"/>
          <w:b/>
          <w:sz w:val="24"/>
          <w:szCs w:val="24"/>
        </w:rPr>
        <w:t>Агрессивное поведение</w:t>
      </w:r>
    </w:p>
    <w:p w:rsidR="00BE3E94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Агрессия – реакция опасная и ресурсозатратная, т.к. при агрессии пострадавший может нанести вред себе и окружающим его людям. </w:t>
      </w:r>
    </w:p>
    <w:p w:rsidR="00BE3E94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A7532">
        <w:rPr>
          <w:rFonts w:ascii="Times New Roman" w:hAnsi="Times New Roman"/>
          <w:bCs/>
          <w:sz w:val="24"/>
          <w:szCs w:val="24"/>
        </w:rPr>
        <w:t xml:space="preserve">Агрессивное поведение характеризуют: </w:t>
      </w:r>
    </w:p>
    <w:p w:rsidR="00BE3E94" w:rsidRPr="00FA7532" w:rsidRDefault="00BE3E94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раздражение, недовольство, гнев (по любому, даже незначительному поводу);</w:t>
      </w:r>
    </w:p>
    <w:p w:rsidR="00BE3E94" w:rsidRPr="00FA7532" w:rsidRDefault="00BE3E94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нанесение окружающим ударов руками или какими-либо предметами;</w:t>
      </w:r>
    </w:p>
    <w:p w:rsidR="00BE3E94" w:rsidRPr="00FA7532" w:rsidRDefault="00BE3E94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словесные оскорбления, брань;</w:t>
      </w:r>
    </w:p>
    <w:p w:rsidR="00596B8F" w:rsidRPr="00FA7532" w:rsidRDefault="00BE3E94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мышечное напряжение, увеличение кровяного давления.</w:t>
      </w:r>
    </w:p>
    <w:p w:rsidR="00596B8F" w:rsidRPr="00FA7532" w:rsidRDefault="00596B8F" w:rsidP="00FA753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A7532">
        <w:rPr>
          <w:rFonts w:ascii="Times New Roman" w:hAnsi="Times New Roman"/>
          <w:bCs/>
          <w:sz w:val="24"/>
          <w:szCs w:val="24"/>
        </w:rPr>
        <w:t>Для оказания помощи</w:t>
      </w:r>
    </w:p>
    <w:p w:rsidR="00596B8F" w:rsidRPr="00FA7532" w:rsidRDefault="00BE3E94" w:rsidP="00FA75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bCs/>
          <w:sz w:val="24"/>
          <w:szCs w:val="24"/>
        </w:rPr>
        <w:t>пострадавшему необходимо:</w:t>
      </w:r>
      <w:r w:rsidRPr="00FA7532">
        <w:rPr>
          <w:rFonts w:ascii="Times New Roman" w:hAnsi="Times New Roman"/>
          <w:sz w:val="24"/>
          <w:szCs w:val="24"/>
        </w:rPr>
        <w:t xml:space="preserve"> </w:t>
      </w:r>
    </w:p>
    <w:p w:rsidR="00BE3E94" w:rsidRPr="00FA7532" w:rsidRDefault="00596B8F" w:rsidP="00FA7532">
      <w:pPr>
        <w:tabs>
          <w:tab w:val="left" w:pos="-90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с</w:t>
      </w:r>
      <w:r w:rsidR="00BE3E94" w:rsidRPr="00FA7532">
        <w:rPr>
          <w:rFonts w:ascii="Times New Roman" w:hAnsi="Times New Roman"/>
          <w:sz w:val="24"/>
          <w:szCs w:val="24"/>
        </w:rPr>
        <w:t>вести к минимуму количество окружающих.</w:t>
      </w:r>
    </w:p>
    <w:p w:rsidR="00BE3E94" w:rsidRPr="00FA7532" w:rsidRDefault="00596B8F" w:rsidP="00FA7532">
      <w:pPr>
        <w:tabs>
          <w:tab w:val="left" w:pos="-90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д</w:t>
      </w:r>
      <w:r w:rsidR="00BE3E94" w:rsidRPr="00FA7532">
        <w:rPr>
          <w:rFonts w:ascii="Times New Roman" w:hAnsi="Times New Roman"/>
          <w:sz w:val="24"/>
          <w:szCs w:val="24"/>
        </w:rPr>
        <w:t>ать пострадавшему возможность «выпустить пар» (например, выговориться или «избить» подушку).</w:t>
      </w:r>
    </w:p>
    <w:p w:rsidR="00BE3E94" w:rsidRPr="00FA7532" w:rsidRDefault="00596B8F" w:rsidP="00FA7532">
      <w:pPr>
        <w:tabs>
          <w:tab w:val="left" w:pos="-90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</w:t>
      </w:r>
      <w:r w:rsidR="00BE3E94" w:rsidRPr="00FA7532">
        <w:rPr>
          <w:rFonts w:ascii="Times New Roman" w:hAnsi="Times New Roman"/>
          <w:sz w:val="24"/>
          <w:szCs w:val="24"/>
        </w:rPr>
        <w:t>оручить пострадавшему работу, связанную с высокой физической нагрузкой.</w:t>
      </w:r>
    </w:p>
    <w:p w:rsidR="00BE3E94" w:rsidRPr="00FA7532" w:rsidRDefault="00596B8F" w:rsidP="00FA7532">
      <w:pPr>
        <w:tabs>
          <w:tab w:val="left" w:pos="-90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д</w:t>
      </w:r>
      <w:r w:rsidR="00BE3E94" w:rsidRPr="00FA7532">
        <w:rPr>
          <w:rFonts w:ascii="Times New Roman" w:hAnsi="Times New Roman"/>
          <w:sz w:val="24"/>
          <w:szCs w:val="24"/>
        </w:rPr>
        <w:t>емонстрировать благожелательность.</w:t>
      </w:r>
    </w:p>
    <w:p w:rsidR="00BE3E94" w:rsidRPr="00FA7532" w:rsidRDefault="00BE3E94" w:rsidP="00FA7532">
      <w:pPr>
        <w:tabs>
          <w:tab w:val="left" w:pos="-900"/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7532">
        <w:rPr>
          <w:rFonts w:ascii="Times New Roman" w:hAnsi="Times New Roman"/>
          <w:sz w:val="24"/>
          <w:szCs w:val="24"/>
        </w:rPr>
        <w:t xml:space="preserve">Агрессия может </w:t>
      </w:r>
      <w:r w:rsidR="00FD44F5" w:rsidRPr="00FA7532">
        <w:rPr>
          <w:rFonts w:ascii="Times New Roman" w:hAnsi="Times New Roman"/>
          <w:sz w:val="24"/>
          <w:szCs w:val="24"/>
        </w:rPr>
        <w:t>быть погашена страхом наказания</w:t>
      </w:r>
      <w:r w:rsidRPr="00FA7532">
        <w:rPr>
          <w:rFonts w:ascii="Times New Roman" w:hAnsi="Times New Roman"/>
          <w:sz w:val="24"/>
          <w:szCs w:val="24"/>
        </w:rPr>
        <w:t xml:space="preserve"> </w:t>
      </w:r>
      <w:r w:rsidR="00FD44F5" w:rsidRPr="00FA7532">
        <w:rPr>
          <w:rFonts w:ascii="Times New Roman" w:hAnsi="Times New Roman"/>
          <w:sz w:val="24"/>
          <w:szCs w:val="24"/>
        </w:rPr>
        <w:t>(</w:t>
      </w:r>
      <w:r w:rsidRPr="00FA7532">
        <w:rPr>
          <w:rFonts w:ascii="Times New Roman" w:hAnsi="Times New Roman"/>
          <w:sz w:val="24"/>
          <w:szCs w:val="24"/>
        </w:rPr>
        <w:t>если нет цели получить выгоду от агрессивного поведения, если наказание строгое и вероятность его осуществления велика</w:t>
      </w:r>
      <w:r w:rsidR="00FD44F5" w:rsidRPr="00FA7532">
        <w:rPr>
          <w:rFonts w:ascii="Times New Roman" w:hAnsi="Times New Roman"/>
          <w:sz w:val="24"/>
          <w:szCs w:val="24"/>
        </w:rPr>
        <w:t>)</w:t>
      </w:r>
      <w:r w:rsidRPr="00FA7532">
        <w:rPr>
          <w:rFonts w:ascii="Times New Roman" w:hAnsi="Times New Roman"/>
          <w:sz w:val="24"/>
          <w:szCs w:val="24"/>
        </w:rPr>
        <w:t xml:space="preserve">. </w:t>
      </w:r>
    </w:p>
    <w:p w:rsidR="003E389F" w:rsidRPr="00FA7532" w:rsidRDefault="003E389F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7532">
        <w:rPr>
          <w:rFonts w:ascii="Times New Roman" w:hAnsi="Times New Roman"/>
          <w:b/>
          <w:sz w:val="24"/>
          <w:szCs w:val="24"/>
        </w:rPr>
        <w:t>Нервная дрожь</w:t>
      </w:r>
    </w:p>
    <w:p w:rsidR="00FC4E44" w:rsidRPr="00FA7532" w:rsidRDefault="003E389F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Посредством неконтролируемой нервной дрожи тело «сбрасывает» напряжение. Если эту реакцию остановить, то напряжение останется в теле и может стать причиной мышечных болей и прив</w:t>
      </w:r>
      <w:r w:rsidR="00FD44F5" w:rsidRPr="00FA7532">
        <w:rPr>
          <w:rFonts w:ascii="Times New Roman" w:hAnsi="Times New Roman"/>
          <w:sz w:val="24"/>
          <w:szCs w:val="24"/>
        </w:rPr>
        <w:t xml:space="preserve">ести к </w:t>
      </w:r>
      <w:r w:rsidRPr="00FA7532">
        <w:rPr>
          <w:rFonts w:ascii="Times New Roman" w:hAnsi="Times New Roman"/>
          <w:sz w:val="24"/>
          <w:szCs w:val="24"/>
        </w:rPr>
        <w:t xml:space="preserve">развитию психосоматических заболеваний. </w:t>
      </w:r>
    </w:p>
    <w:p w:rsidR="00FC4E44" w:rsidRPr="00FA7532" w:rsidRDefault="003E389F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Дрожь начинается внезапно сразу после инцидента или спустя какое-то время, сильное дрожание всего тела или отдельных его частей (человек не может удержать в </w:t>
      </w:r>
      <w:r w:rsidRPr="00FA7532">
        <w:rPr>
          <w:rFonts w:ascii="Times New Roman" w:hAnsi="Times New Roman"/>
          <w:sz w:val="24"/>
          <w:szCs w:val="24"/>
        </w:rPr>
        <w:lastRenderedPageBreak/>
        <w:t>руках мелкие</w:t>
      </w:r>
      <w:r w:rsidR="00FC4E44" w:rsidRPr="00FA7532">
        <w:rPr>
          <w:rFonts w:ascii="Times New Roman" w:hAnsi="Times New Roman"/>
          <w:sz w:val="24"/>
          <w:szCs w:val="24"/>
        </w:rPr>
        <w:t xml:space="preserve"> предметы, прикурить сигарету).</w:t>
      </w:r>
    </w:p>
    <w:p w:rsidR="00D6338A" w:rsidRPr="00FA7532" w:rsidRDefault="003E389F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Нервной дрожи необходимо дать состояться, однако такое состояние часто мешает пострадавшему в совершении тех или иных действий. Для того чтобы помочь пострадавшему быстро снять мышечное напря</w:t>
      </w:r>
      <w:r w:rsidR="00D6338A" w:rsidRPr="00FA7532">
        <w:rPr>
          <w:rFonts w:ascii="Times New Roman" w:hAnsi="Times New Roman"/>
          <w:sz w:val="24"/>
          <w:szCs w:val="24"/>
        </w:rPr>
        <w:t>жение, необходимо усилить дрожь:</w:t>
      </w:r>
    </w:p>
    <w:p w:rsidR="00D6338A" w:rsidRPr="00FA7532" w:rsidRDefault="00D6338A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</w:t>
      </w:r>
      <w:r w:rsidR="003E389F" w:rsidRPr="00FA7532">
        <w:rPr>
          <w:rFonts w:ascii="Times New Roman" w:hAnsi="Times New Roman"/>
          <w:sz w:val="24"/>
          <w:szCs w:val="24"/>
        </w:rPr>
        <w:t>опросите пострадавшего максимально напрячь ту часть тела, которая дрожит на 10 – 15 секунд, а затем,</w:t>
      </w:r>
      <w:r w:rsidRPr="00FA7532">
        <w:rPr>
          <w:rFonts w:ascii="Times New Roman" w:hAnsi="Times New Roman"/>
          <w:sz w:val="24"/>
          <w:szCs w:val="24"/>
        </w:rPr>
        <w:t xml:space="preserve"> резко расслабиться; </w:t>
      </w:r>
    </w:p>
    <w:p w:rsidR="00D6338A" w:rsidRPr="00FA7532" w:rsidRDefault="00D6338A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в</w:t>
      </w:r>
      <w:r w:rsidR="003E389F" w:rsidRPr="00FA7532">
        <w:rPr>
          <w:rFonts w:ascii="Times New Roman" w:hAnsi="Times New Roman"/>
          <w:sz w:val="24"/>
          <w:szCs w:val="24"/>
        </w:rPr>
        <w:t xml:space="preserve"> том случае если человек не может самостоятельно усилить дрожь, возьмите его за плечи и сильно потрясите в течение 10 – 15 секунд, во вр</w:t>
      </w:r>
      <w:r w:rsidRPr="00FA7532">
        <w:rPr>
          <w:rFonts w:ascii="Times New Roman" w:hAnsi="Times New Roman"/>
          <w:sz w:val="24"/>
          <w:szCs w:val="24"/>
        </w:rPr>
        <w:t>емя этого разговаривайте с ним;</w:t>
      </w:r>
    </w:p>
    <w:p w:rsidR="003E389F" w:rsidRPr="00FA7532" w:rsidRDefault="00D6338A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п</w:t>
      </w:r>
      <w:r w:rsidR="003E389F" w:rsidRPr="00FA7532">
        <w:rPr>
          <w:rFonts w:ascii="Times New Roman" w:hAnsi="Times New Roman"/>
          <w:sz w:val="24"/>
          <w:szCs w:val="24"/>
        </w:rPr>
        <w:t xml:space="preserve">омните, что перед тем как потрясти пострадавшего, необходимо объяснить ему все то, что вы будете делать. </w:t>
      </w:r>
    </w:p>
    <w:p w:rsidR="003E389F" w:rsidRPr="00FA7532" w:rsidRDefault="003E389F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b/>
          <w:sz w:val="24"/>
          <w:szCs w:val="24"/>
        </w:rPr>
        <w:t xml:space="preserve">Неверно: </w:t>
      </w:r>
      <w:r w:rsidRPr="00FA7532">
        <w:rPr>
          <w:rFonts w:ascii="Times New Roman" w:hAnsi="Times New Roman"/>
          <w:sz w:val="24"/>
          <w:szCs w:val="24"/>
        </w:rPr>
        <w:t>обнимать или прижимать пострадавшего к себе, укрывать его, успокаивать, говорить, чтобы он взял себя в руки.</w:t>
      </w:r>
    </w:p>
    <w:p w:rsidR="006D7B70" w:rsidRPr="00FA7532" w:rsidRDefault="006D7B70" w:rsidP="00FA7532">
      <w:pPr>
        <w:tabs>
          <w:tab w:val="left" w:pos="90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7532">
        <w:rPr>
          <w:rFonts w:ascii="Times New Roman" w:hAnsi="Times New Roman"/>
          <w:b/>
          <w:sz w:val="24"/>
          <w:szCs w:val="24"/>
        </w:rPr>
        <w:t>Апатия</w:t>
      </w:r>
    </w:p>
    <w:p w:rsidR="00FC4E44" w:rsidRPr="00FA7532" w:rsidRDefault="006D7B70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Непреодолимая усталость, такая, что любое движение, слово дается пострадавшему с огромным трудом. Полное равнодушие и безразличие, проявление каких бы то ни было эмоций отсутствует. Речь у пострадавшего медленная, с большими паузами. В поведении отмечается вялость, заторможенность, пострадавший на заданный вами вопрос мо</w:t>
      </w:r>
      <w:r w:rsidR="00FC4E44" w:rsidRPr="00FA7532">
        <w:rPr>
          <w:rFonts w:ascii="Times New Roman" w:hAnsi="Times New Roman"/>
          <w:sz w:val="24"/>
          <w:szCs w:val="24"/>
        </w:rPr>
        <w:t>жет отвечать не с первого раза.</w:t>
      </w:r>
    </w:p>
    <w:p w:rsidR="006D7B70" w:rsidRPr="00FA7532" w:rsidRDefault="006D7B70" w:rsidP="00FA7532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bCs/>
          <w:sz w:val="24"/>
          <w:szCs w:val="24"/>
        </w:rPr>
        <w:t>Для помощи при апатии необходимо:</w:t>
      </w:r>
    </w:p>
    <w:p w:rsidR="006D7B70" w:rsidRPr="00FA7532" w:rsidRDefault="006D7B70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говорить с пострадавшим. Задавать ему простые вопросы («Как Вас зовут?», «Как ты себя чувствуешь?», «Хочешь есть?»).</w:t>
      </w:r>
    </w:p>
    <w:p w:rsidR="006D7B70" w:rsidRPr="00FA7532" w:rsidRDefault="006D7B70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разговаривая с пострадавшим, вовлекать его в любую совместную деятельность; </w:t>
      </w:r>
    </w:p>
    <w:p w:rsidR="006D7B70" w:rsidRPr="00FA7532" w:rsidRDefault="006D7B70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 xml:space="preserve">проводить пострадавшего к месту отдыха, помочь ему удобно устроиться (обязательно снять обувь), взять за руку. </w:t>
      </w:r>
    </w:p>
    <w:p w:rsidR="006D7B70" w:rsidRPr="00FA7532" w:rsidRDefault="006D7B70" w:rsidP="00FA7532">
      <w:pPr>
        <w:tabs>
          <w:tab w:val="left" w:pos="108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7532">
        <w:rPr>
          <w:rFonts w:ascii="Times New Roman" w:hAnsi="Times New Roman"/>
          <w:sz w:val="24"/>
          <w:szCs w:val="24"/>
        </w:rPr>
        <w:t>дать возможность пострадавшеву поспать или просто полежать.</w:t>
      </w:r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9C148C" w:rsidRDefault="009C148C" w:rsidP="009C14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444444"/>
        </w:rPr>
      </w:pPr>
    </w:p>
    <w:p w:rsidR="00315682" w:rsidRDefault="00315682" w:rsidP="009C14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444444"/>
        </w:rPr>
      </w:pPr>
    </w:p>
    <w:p w:rsidR="00315682" w:rsidRDefault="00315682" w:rsidP="009C14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444444"/>
        </w:rPr>
      </w:pPr>
    </w:p>
    <w:p w:rsidR="00315682" w:rsidRDefault="00315682" w:rsidP="009C14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444444"/>
        </w:rPr>
      </w:pPr>
    </w:p>
    <w:p w:rsidR="00315682" w:rsidRDefault="00315682" w:rsidP="009C14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444444"/>
        </w:rPr>
      </w:pPr>
      <w:bookmarkStart w:id="0" w:name="_GoBack"/>
      <w:bookmarkEnd w:id="0"/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9C148C" w:rsidRDefault="009C148C" w:rsidP="009C148C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2626478" cy="1458842"/>
            <wp:effectExtent l="0" t="0" r="2540" b="8255"/>
            <wp:docPr id="2" name="Рисунок 2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54" cy="145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>КГКОУ ДПО</w:t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 w:rsidRPr="009C148C">
          <w:rPr>
            <w:rFonts w:ascii="Times New Roman" w:hAnsi="Times New Roman"/>
            <w:sz w:val="20"/>
            <w:szCs w:val="16"/>
          </w:rPr>
          <w:t>660100, г</w:t>
        </w:r>
      </w:smartTag>
      <w:r w:rsidRPr="009C148C"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9C148C" w:rsidRPr="009C148C" w:rsidRDefault="009C148C" w:rsidP="009C148C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>троллейбусы 5, 13, 15</w:t>
      </w:r>
    </w:p>
    <w:p w:rsidR="009C148C" w:rsidRPr="009C148C" w:rsidRDefault="009C148C" w:rsidP="009C148C">
      <w:pPr>
        <w:spacing w:after="0"/>
        <w:ind w:firstLine="397"/>
        <w:jc w:val="center"/>
        <w:rPr>
          <w:rFonts w:ascii="Times New Roman" w:hAnsi="Times New Roman"/>
          <w:sz w:val="20"/>
          <w:szCs w:val="16"/>
        </w:rPr>
      </w:pPr>
      <w:r w:rsidRPr="009C148C">
        <w:rPr>
          <w:rFonts w:ascii="Times New Roman" w:hAnsi="Times New Roman"/>
          <w:sz w:val="20"/>
          <w:szCs w:val="16"/>
        </w:rPr>
        <w:t>т. (391) 243-85-29, т/ф. (391) 243-85-38</w:t>
      </w:r>
    </w:p>
    <w:p w:rsidR="009C148C" w:rsidRDefault="009C148C" w:rsidP="009C148C">
      <w:pPr>
        <w:spacing w:after="0"/>
        <w:ind w:firstLine="397"/>
        <w:jc w:val="center"/>
        <w:rPr>
          <w:rFonts w:ascii="Times New Roman" w:hAnsi="Times New Roman"/>
          <w:sz w:val="18"/>
          <w:szCs w:val="18"/>
        </w:rPr>
      </w:pPr>
    </w:p>
    <w:p w:rsidR="009C148C" w:rsidRDefault="009C148C" w:rsidP="009C148C">
      <w:pPr>
        <w:spacing w:after="0"/>
        <w:ind w:firstLine="397"/>
        <w:jc w:val="center"/>
        <w:rPr>
          <w:rFonts w:ascii="Times New Roman" w:hAnsi="Times New Roman"/>
          <w:sz w:val="18"/>
          <w:szCs w:val="18"/>
        </w:rPr>
      </w:pPr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C0597A" w:rsidRDefault="00C0597A" w:rsidP="00FA75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444444"/>
        </w:rPr>
      </w:pPr>
    </w:p>
    <w:p w:rsidR="00E31DA1" w:rsidRPr="00FA7532" w:rsidRDefault="00E31DA1" w:rsidP="00FA7532">
      <w:pPr>
        <w:ind w:firstLine="284"/>
        <w:jc w:val="center"/>
        <w:rPr>
          <w:b/>
          <w:noProof/>
        </w:rPr>
      </w:pPr>
      <w:r>
        <w:rPr>
          <w:noProof/>
          <w:lang w:eastAsia="ru-RU"/>
        </w:rPr>
        <w:drawing>
          <wp:inline distT="0" distB="0" distL="0" distR="0" wp14:anchorId="71CB52F3" wp14:editId="203A3AED">
            <wp:extent cx="733425" cy="733425"/>
            <wp:effectExtent l="0" t="0" r="0" b="0"/>
            <wp:docPr id="6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A1" w:rsidRDefault="00E31DA1" w:rsidP="00FA7532">
      <w:pPr>
        <w:ind w:firstLine="284"/>
        <w:jc w:val="both"/>
        <w:rPr>
          <w:sz w:val="18"/>
          <w:szCs w:val="18"/>
          <w:lang w:val="en-US"/>
        </w:rPr>
      </w:pPr>
    </w:p>
    <w:p w:rsidR="00E31DA1" w:rsidRPr="00FA7532" w:rsidRDefault="00E31DA1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A7532">
        <w:rPr>
          <w:rFonts w:ascii="Times New Roman" w:hAnsi="Times New Roman"/>
          <w:b/>
          <w:color w:val="C00000"/>
          <w:sz w:val="20"/>
          <w:szCs w:val="20"/>
        </w:rPr>
        <w:t xml:space="preserve">Учебно-методический центр </w:t>
      </w:r>
    </w:p>
    <w:p w:rsidR="00E31DA1" w:rsidRPr="00FA7532" w:rsidRDefault="00E31DA1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A7532">
        <w:rPr>
          <w:rFonts w:ascii="Times New Roman" w:hAnsi="Times New Roman"/>
          <w:b/>
          <w:color w:val="C00000"/>
          <w:sz w:val="20"/>
          <w:szCs w:val="20"/>
        </w:rPr>
        <w:t>по гражданской обороне,</w:t>
      </w:r>
    </w:p>
    <w:p w:rsidR="00E31DA1" w:rsidRPr="00FA7532" w:rsidRDefault="00E31DA1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A7532">
        <w:rPr>
          <w:rFonts w:ascii="Times New Roman" w:hAnsi="Times New Roman"/>
          <w:b/>
          <w:color w:val="C00000"/>
          <w:sz w:val="20"/>
          <w:szCs w:val="20"/>
        </w:rPr>
        <w:t xml:space="preserve">чрезвычайным ситуациям </w:t>
      </w:r>
    </w:p>
    <w:p w:rsidR="00E31DA1" w:rsidRPr="00FA7532" w:rsidRDefault="00E31DA1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A7532">
        <w:rPr>
          <w:rFonts w:ascii="Times New Roman" w:hAnsi="Times New Roman"/>
          <w:b/>
          <w:color w:val="C00000"/>
          <w:sz w:val="20"/>
          <w:szCs w:val="20"/>
        </w:rPr>
        <w:t>и пожарной безопасности</w:t>
      </w:r>
    </w:p>
    <w:p w:rsidR="00E31DA1" w:rsidRPr="00FA7532" w:rsidRDefault="00E31DA1" w:rsidP="00FA753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FA7532">
        <w:rPr>
          <w:rFonts w:ascii="Times New Roman" w:hAnsi="Times New Roman"/>
          <w:b/>
          <w:color w:val="C00000"/>
          <w:sz w:val="20"/>
          <w:szCs w:val="20"/>
        </w:rPr>
        <w:t>Красноярского края</w:t>
      </w:r>
    </w:p>
    <w:p w:rsidR="00E31DA1" w:rsidRPr="00F4627C" w:rsidRDefault="00E31DA1" w:rsidP="00FA7532">
      <w:pPr>
        <w:ind w:firstLine="284"/>
        <w:jc w:val="center"/>
        <w:rPr>
          <w:b/>
          <w:color w:val="C00000"/>
          <w:sz w:val="20"/>
          <w:szCs w:val="20"/>
        </w:rPr>
      </w:pPr>
    </w:p>
    <w:p w:rsidR="00E31DA1" w:rsidRPr="00E31DA1" w:rsidRDefault="00E31DA1" w:rsidP="00FA7532">
      <w:pPr>
        <w:ind w:firstLine="284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31DA1" w:rsidRPr="00FA7532" w:rsidRDefault="00E31DA1" w:rsidP="00FA7532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FA7532">
        <w:rPr>
          <w:rFonts w:ascii="Times New Roman" w:hAnsi="Times New Roman"/>
          <w:b/>
          <w:color w:val="C00000"/>
          <w:sz w:val="28"/>
          <w:szCs w:val="28"/>
        </w:rPr>
        <w:t>Экстренная психологическая помощь в чрезвычайных ситуациях</w:t>
      </w:r>
    </w:p>
    <w:p w:rsidR="00E31DA1" w:rsidRDefault="00E31DA1" w:rsidP="00FA7532">
      <w:pPr>
        <w:ind w:firstLine="284"/>
        <w:jc w:val="both"/>
        <w:rPr>
          <w:sz w:val="18"/>
          <w:szCs w:val="18"/>
        </w:rPr>
      </w:pPr>
    </w:p>
    <w:p w:rsidR="00FD44F5" w:rsidRPr="00FA7532" w:rsidRDefault="00FD44F5" w:rsidP="00FA7532">
      <w:pPr>
        <w:ind w:firstLine="284"/>
        <w:jc w:val="both"/>
        <w:rPr>
          <w:sz w:val="18"/>
          <w:szCs w:val="18"/>
        </w:rPr>
      </w:pPr>
      <w:r w:rsidRPr="00FD44F5">
        <w:rPr>
          <w:noProof/>
          <w:lang w:eastAsia="ru-RU"/>
        </w:rPr>
        <w:drawing>
          <wp:inline distT="0" distB="0" distL="0" distR="0" wp14:anchorId="26B1473A" wp14:editId="7A0637C9">
            <wp:extent cx="2903855" cy="1935480"/>
            <wp:effectExtent l="0" t="0" r="0" b="7620"/>
            <wp:docPr id="1" name="Рисунок 1" descr="C:\ГО и ЧС\56361afde9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О и ЧС\56361afde9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A1" w:rsidRPr="00C1417C" w:rsidRDefault="00E31DA1" w:rsidP="00FA7532">
      <w:pPr>
        <w:ind w:firstLine="284"/>
        <w:jc w:val="both"/>
        <w:rPr>
          <w:sz w:val="18"/>
          <w:szCs w:val="18"/>
        </w:rPr>
      </w:pPr>
    </w:p>
    <w:p w:rsidR="00E31DA1" w:rsidRDefault="00E31DA1" w:rsidP="00FA7532">
      <w:pPr>
        <w:ind w:firstLine="284"/>
        <w:jc w:val="both"/>
      </w:pPr>
    </w:p>
    <w:p w:rsidR="00E31462" w:rsidRDefault="00E31DA1" w:rsidP="009C148C">
      <w:pPr>
        <w:ind w:firstLine="284"/>
        <w:jc w:val="center"/>
        <w:rPr>
          <w:rFonts w:ascii="Times New Roman" w:eastAsia="Times New Roman" w:hAnsi="Times New Roman"/>
          <w:color w:val="444444"/>
        </w:rPr>
      </w:pPr>
      <w:r w:rsidRPr="00FA7532">
        <w:rPr>
          <w:rFonts w:ascii="Times New Roman" w:hAnsi="Times New Roman"/>
          <w:b/>
          <w:color w:val="C00000"/>
          <w:sz w:val="20"/>
          <w:szCs w:val="20"/>
        </w:rPr>
        <w:t>г. Красноярск</w:t>
      </w:r>
    </w:p>
    <w:sectPr w:rsidR="00E31462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singleLevel"/>
    <w:tmpl w:val="0000001E"/>
    <w:name w:val="WW8Num29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 w15:restartNumberingAfterBreak="0">
    <w:nsid w:val="0000003F"/>
    <w:multiLevelType w:val="singleLevel"/>
    <w:tmpl w:val="0000003F"/>
    <w:name w:val="WW8Num6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 w15:restartNumberingAfterBreak="0">
    <w:nsid w:val="00000065"/>
    <w:multiLevelType w:val="singleLevel"/>
    <w:tmpl w:val="00000065"/>
    <w:name w:val="WW8Num100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3" w15:restartNumberingAfterBreak="0">
    <w:nsid w:val="00000095"/>
    <w:multiLevelType w:val="singleLevel"/>
    <w:tmpl w:val="00000095"/>
    <w:name w:val="WW8Num148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4" w15:restartNumberingAfterBreak="0">
    <w:nsid w:val="000000AE"/>
    <w:multiLevelType w:val="singleLevel"/>
    <w:tmpl w:val="000000AE"/>
    <w:name w:val="WW8Num17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D7"/>
    <w:multiLevelType w:val="singleLevel"/>
    <w:tmpl w:val="000000D7"/>
    <w:name w:val="WW8Num21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6" w15:restartNumberingAfterBreak="0">
    <w:nsid w:val="003109FC"/>
    <w:multiLevelType w:val="hybridMultilevel"/>
    <w:tmpl w:val="8BEA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D14"/>
    <w:multiLevelType w:val="hybridMultilevel"/>
    <w:tmpl w:val="1FCC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27603"/>
    <w:multiLevelType w:val="hybridMultilevel"/>
    <w:tmpl w:val="4CB0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854EF"/>
    <w:multiLevelType w:val="hybridMultilevel"/>
    <w:tmpl w:val="5414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201A"/>
    <w:multiLevelType w:val="hybridMultilevel"/>
    <w:tmpl w:val="9964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009DC"/>
    <w:multiLevelType w:val="hybridMultilevel"/>
    <w:tmpl w:val="BF72E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E16CA"/>
    <w:multiLevelType w:val="hybridMultilevel"/>
    <w:tmpl w:val="F08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71213"/>
    <w:multiLevelType w:val="hybridMultilevel"/>
    <w:tmpl w:val="4DDA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B43CA"/>
    <w:multiLevelType w:val="hybridMultilevel"/>
    <w:tmpl w:val="E14C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C44EE"/>
    <w:multiLevelType w:val="multilevel"/>
    <w:tmpl w:val="2102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40D0F"/>
    <w:multiLevelType w:val="hybridMultilevel"/>
    <w:tmpl w:val="69EA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7BD2"/>
    <w:multiLevelType w:val="hybridMultilevel"/>
    <w:tmpl w:val="D1E0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E1990"/>
    <w:multiLevelType w:val="hybridMultilevel"/>
    <w:tmpl w:val="995C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14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2"/>
  </w:num>
  <w:num w:numId="11">
    <w:abstractNumId w:val="3"/>
  </w:num>
  <w:num w:numId="12">
    <w:abstractNumId w:val="4"/>
  </w:num>
  <w:num w:numId="13">
    <w:abstractNumId w:val="20"/>
  </w:num>
  <w:num w:numId="14">
    <w:abstractNumId w:val="11"/>
  </w:num>
  <w:num w:numId="15">
    <w:abstractNumId w:val="24"/>
  </w:num>
  <w:num w:numId="16">
    <w:abstractNumId w:val="26"/>
  </w:num>
  <w:num w:numId="17">
    <w:abstractNumId w:val="13"/>
  </w:num>
  <w:num w:numId="18">
    <w:abstractNumId w:val="21"/>
  </w:num>
  <w:num w:numId="19">
    <w:abstractNumId w:val="9"/>
  </w:num>
  <w:num w:numId="20">
    <w:abstractNumId w:val="25"/>
  </w:num>
  <w:num w:numId="21">
    <w:abstractNumId w:val="0"/>
  </w:num>
  <w:num w:numId="22">
    <w:abstractNumId w:val="5"/>
  </w:num>
  <w:num w:numId="23">
    <w:abstractNumId w:val="7"/>
  </w:num>
  <w:num w:numId="24">
    <w:abstractNumId w:val="10"/>
  </w:num>
  <w:num w:numId="25">
    <w:abstractNumId w:val="1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9"/>
    <w:rsid w:val="00006A8F"/>
    <w:rsid w:val="00006E73"/>
    <w:rsid w:val="00054FAC"/>
    <w:rsid w:val="00055DE8"/>
    <w:rsid w:val="000B344C"/>
    <w:rsid w:val="000B47D8"/>
    <w:rsid w:val="000E0ADD"/>
    <w:rsid w:val="000F5850"/>
    <w:rsid w:val="00106D13"/>
    <w:rsid w:val="001111A3"/>
    <w:rsid w:val="001121CB"/>
    <w:rsid w:val="00112D5F"/>
    <w:rsid w:val="001229B0"/>
    <w:rsid w:val="0019771E"/>
    <w:rsid w:val="001A506A"/>
    <w:rsid w:val="001B4D0F"/>
    <w:rsid w:val="001C5A1C"/>
    <w:rsid w:val="001F0806"/>
    <w:rsid w:val="002136E1"/>
    <w:rsid w:val="0022726C"/>
    <w:rsid w:val="00235070"/>
    <w:rsid w:val="002D7F4B"/>
    <w:rsid w:val="002E037E"/>
    <w:rsid w:val="002F2CCA"/>
    <w:rsid w:val="003065E1"/>
    <w:rsid w:val="00315682"/>
    <w:rsid w:val="00316F27"/>
    <w:rsid w:val="0033349B"/>
    <w:rsid w:val="003566ED"/>
    <w:rsid w:val="00371F82"/>
    <w:rsid w:val="00375DD0"/>
    <w:rsid w:val="00385C9F"/>
    <w:rsid w:val="00397E90"/>
    <w:rsid w:val="003A28D4"/>
    <w:rsid w:val="003E0EE2"/>
    <w:rsid w:val="003E389F"/>
    <w:rsid w:val="003F0660"/>
    <w:rsid w:val="00410FE2"/>
    <w:rsid w:val="004848D6"/>
    <w:rsid w:val="004F1F3B"/>
    <w:rsid w:val="004F51B9"/>
    <w:rsid w:val="005048A4"/>
    <w:rsid w:val="005071E0"/>
    <w:rsid w:val="005229BF"/>
    <w:rsid w:val="005512BC"/>
    <w:rsid w:val="00596B8F"/>
    <w:rsid w:val="005A129D"/>
    <w:rsid w:val="005E75FB"/>
    <w:rsid w:val="00633B40"/>
    <w:rsid w:val="006B6C18"/>
    <w:rsid w:val="006D4551"/>
    <w:rsid w:val="006D4F2E"/>
    <w:rsid w:val="006D5969"/>
    <w:rsid w:val="006D7B70"/>
    <w:rsid w:val="006D7C54"/>
    <w:rsid w:val="00715BF9"/>
    <w:rsid w:val="00731DE6"/>
    <w:rsid w:val="00752E70"/>
    <w:rsid w:val="0076524A"/>
    <w:rsid w:val="007751BE"/>
    <w:rsid w:val="00775581"/>
    <w:rsid w:val="007E2916"/>
    <w:rsid w:val="007F4819"/>
    <w:rsid w:val="00816C37"/>
    <w:rsid w:val="008618E2"/>
    <w:rsid w:val="008942CF"/>
    <w:rsid w:val="009019AF"/>
    <w:rsid w:val="009043D5"/>
    <w:rsid w:val="00912357"/>
    <w:rsid w:val="00935FF6"/>
    <w:rsid w:val="00970085"/>
    <w:rsid w:val="00987130"/>
    <w:rsid w:val="009A4922"/>
    <w:rsid w:val="009C148C"/>
    <w:rsid w:val="009F3B23"/>
    <w:rsid w:val="00A274CF"/>
    <w:rsid w:val="00A55D39"/>
    <w:rsid w:val="00A705EF"/>
    <w:rsid w:val="00A86CE3"/>
    <w:rsid w:val="00AC7D38"/>
    <w:rsid w:val="00AD7CA8"/>
    <w:rsid w:val="00B16CBA"/>
    <w:rsid w:val="00B47867"/>
    <w:rsid w:val="00B52C47"/>
    <w:rsid w:val="00BB1A93"/>
    <w:rsid w:val="00BC6B11"/>
    <w:rsid w:val="00BD3CF3"/>
    <w:rsid w:val="00BE3E94"/>
    <w:rsid w:val="00C01E5D"/>
    <w:rsid w:val="00C0597A"/>
    <w:rsid w:val="00C56BCF"/>
    <w:rsid w:val="00C81853"/>
    <w:rsid w:val="00CC017D"/>
    <w:rsid w:val="00CC3EF9"/>
    <w:rsid w:val="00D05DE8"/>
    <w:rsid w:val="00D14F95"/>
    <w:rsid w:val="00D6216C"/>
    <w:rsid w:val="00D6338A"/>
    <w:rsid w:val="00D76122"/>
    <w:rsid w:val="00D85578"/>
    <w:rsid w:val="00DB5465"/>
    <w:rsid w:val="00DC00AB"/>
    <w:rsid w:val="00DE036E"/>
    <w:rsid w:val="00DE3044"/>
    <w:rsid w:val="00E124E6"/>
    <w:rsid w:val="00E1528E"/>
    <w:rsid w:val="00E31462"/>
    <w:rsid w:val="00E31DA1"/>
    <w:rsid w:val="00E4508D"/>
    <w:rsid w:val="00E45DB2"/>
    <w:rsid w:val="00E54729"/>
    <w:rsid w:val="00E75350"/>
    <w:rsid w:val="00E844A1"/>
    <w:rsid w:val="00EB101B"/>
    <w:rsid w:val="00ED2038"/>
    <w:rsid w:val="00F305CE"/>
    <w:rsid w:val="00F40C7B"/>
    <w:rsid w:val="00F4299C"/>
    <w:rsid w:val="00F5072C"/>
    <w:rsid w:val="00F75300"/>
    <w:rsid w:val="00FA6A9C"/>
    <w:rsid w:val="00FA7532"/>
    <w:rsid w:val="00FC4E44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DF7657-44DE-499C-85F1-C0E0D95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E66C-E029-437C-B2BD-2A2BE1EB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20</cp:revision>
  <dcterms:created xsi:type="dcterms:W3CDTF">2015-12-14T03:53:00Z</dcterms:created>
  <dcterms:modified xsi:type="dcterms:W3CDTF">2019-02-06T06:33:00Z</dcterms:modified>
</cp:coreProperties>
</file>