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561" w:rsidRDefault="002378D4">
      <w:pPr>
        <w:pStyle w:val="10"/>
        <w:framePr w:w="9451" w:h="10434" w:hRule="exact" w:wrap="none" w:vAnchor="page" w:hAnchor="page" w:x="1336" w:y="2812"/>
        <w:shd w:val="clear" w:color="auto" w:fill="auto"/>
        <w:spacing w:after="277"/>
        <w:ind w:left="20"/>
      </w:pPr>
      <w:bookmarkStart w:id="0" w:name="bookmark0"/>
      <w:r>
        <w:t>Администрация Абанского района</w:t>
      </w:r>
      <w:r>
        <w:br/>
        <w:t>Красноярского края</w:t>
      </w:r>
      <w:bookmarkEnd w:id="0"/>
    </w:p>
    <w:p w:rsidR="006F2561" w:rsidRDefault="002378D4">
      <w:pPr>
        <w:pStyle w:val="10"/>
        <w:framePr w:w="9451" w:h="10434" w:hRule="exact" w:wrap="none" w:vAnchor="page" w:hAnchor="page" w:x="1336" w:y="2812"/>
        <w:shd w:val="clear" w:color="auto" w:fill="auto"/>
        <w:spacing w:after="361" w:line="280" w:lineRule="exact"/>
        <w:ind w:left="20"/>
      </w:pPr>
      <w:bookmarkStart w:id="1" w:name="bookmark1"/>
      <w:r>
        <w:rPr>
          <w:rStyle w:val="14pt"/>
          <w:b/>
          <w:bCs/>
        </w:rPr>
        <w:t>ПОСТАНОВЛЕНИЕ</w:t>
      </w:r>
      <w:bookmarkEnd w:id="1"/>
    </w:p>
    <w:p w:rsidR="006F2561" w:rsidRDefault="002378D4">
      <w:pPr>
        <w:pStyle w:val="20"/>
        <w:framePr w:w="9451" w:h="10434" w:hRule="exact" w:wrap="none" w:vAnchor="page" w:hAnchor="page" w:x="1336" w:y="2812"/>
        <w:shd w:val="clear" w:color="auto" w:fill="auto"/>
        <w:tabs>
          <w:tab w:val="left" w:pos="4238"/>
          <w:tab w:val="left" w:pos="8458"/>
        </w:tabs>
        <w:spacing w:before="0" w:after="285" w:line="280" w:lineRule="exact"/>
      </w:pPr>
      <w:r>
        <w:t>1 8 января 2017 года</w:t>
      </w:r>
      <w:r>
        <w:tab/>
        <w:t>и. Абан</w:t>
      </w:r>
      <w:r>
        <w:tab/>
        <w:t>№ 23-п</w:t>
      </w:r>
    </w:p>
    <w:p w:rsidR="006F2561" w:rsidRDefault="002378D4">
      <w:pPr>
        <w:pStyle w:val="20"/>
        <w:framePr w:w="9451" w:h="10434" w:hRule="exact" w:wrap="none" w:vAnchor="page" w:hAnchor="page" w:x="1336" w:y="2812"/>
        <w:shd w:val="clear" w:color="auto" w:fill="auto"/>
        <w:tabs>
          <w:tab w:val="left" w:pos="4090"/>
        </w:tabs>
        <w:spacing w:before="0" w:after="244" w:line="326" w:lineRule="exact"/>
        <w:ind w:right="5000"/>
        <w:jc w:val="left"/>
      </w:pPr>
      <w:r>
        <w:t xml:space="preserve">Об открытии ледовой переправы через реку «Бирюса» на автозимнике </w:t>
      </w:r>
      <w:r w:rsidR="00E6452D">
        <w:t>«Покатеево-Хиндичет»</w:t>
      </w:r>
      <w:r w:rsidR="00E6452D">
        <w:tab/>
      </w:r>
    </w:p>
    <w:p w:rsidR="006F2561" w:rsidRDefault="002378D4">
      <w:pPr>
        <w:pStyle w:val="20"/>
        <w:framePr w:w="9451" w:h="10434" w:hRule="exact" w:wrap="none" w:vAnchor="page" w:hAnchor="page" w:x="1336" w:y="2812"/>
        <w:shd w:val="clear" w:color="auto" w:fill="auto"/>
        <w:spacing w:before="0" w:after="0" w:line="322" w:lineRule="exact"/>
        <w:ind w:firstLine="640"/>
      </w:pPr>
      <w:r>
        <w:t>С целью организации</w:t>
      </w:r>
      <w:r w:rsidR="00E6452D">
        <w:t xml:space="preserve"> движения между с.Покатеево и п. </w:t>
      </w:r>
      <w:r>
        <w:t>Хиндичет и недопущения чрезвычайных ситуаций на реке Бирюса в зимний период 2017 года, на основании акта обследования ледовой переправы через реку Бирюса на автозимнике «Покатеево-Хи</w:t>
      </w:r>
      <w:r>
        <w:t>ндичет» и схемы промеров толщины льда предоставленные комиссией по контролю за устройством и эксплуатацией ледовых переправ, в соответствии со ст.7, 43, 44 Устава Абанского района:</w:t>
      </w:r>
    </w:p>
    <w:p w:rsidR="006F2561" w:rsidRDefault="002378D4">
      <w:pPr>
        <w:pStyle w:val="20"/>
        <w:framePr w:w="9451" w:h="10434" w:hRule="exact" w:wrap="none" w:vAnchor="page" w:hAnchor="page" w:x="1336" w:y="2812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322" w:lineRule="exact"/>
      </w:pPr>
      <w:r>
        <w:t xml:space="preserve">Разрешить проезд по ледовой переправе через реку Бирюса на автозимнике </w:t>
      </w:r>
      <w:r>
        <w:t>«Покатеево-Хиндичет» транспортным средствам с разрешенной максимальной массой не более 10 тонн в светлое время суток с 20 января 2017 года.</w:t>
      </w:r>
    </w:p>
    <w:p w:rsidR="006F2561" w:rsidRDefault="002378D4">
      <w:pPr>
        <w:pStyle w:val="20"/>
        <w:framePr w:w="9451" w:h="10434" w:hRule="exact" w:wrap="none" w:vAnchor="page" w:hAnchor="page" w:x="1336" w:y="2812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322" w:lineRule="exact"/>
      </w:pPr>
      <w:r>
        <w:t>Рекомендоват</w:t>
      </w:r>
      <w:r w:rsidR="00E6452D">
        <w:t>ь директору Абанского филиала ГП</w:t>
      </w:r>
      <w:r>
        <w:t xml:space="preserve"> «КрайДЭО» Васильеву В.М. назначить ответственного за содержание ледово</w:t>
      </w:r>
      <w:r>
        <w:t>й переправы и установить соответствующие дорожные знаки.</w:t>
      </w:r>
    </w:p>
    <w:p w:rsidR="006F2561" w:rsidRDefault="002378D4">
      <w:pPr>
        <w:pStyle w:val="20"/>
        <w:framePr w:w="9451" w:h="10434" w:hRule="exact" w:wrap="none" w:vAnchor="page" w:hAnchor="page" w:x="1336" w:y="2812"/>
        <w:numPr>
          <w:ilvl w:val="0"/>
          <w:numId w:val="1"/>
        </w:numPr>
        <w:shd w:val="clear" w:color="auto" w:fill="auto"/>
        <w:tabs>
          <w:tab w:val="left" w:pos="308"/>
        </w:tabs>
        <w:spacing w:before="0" w:after="0" w:line="322" w:lineRule="exact"/>
      </w:pPr>
      <w:r>
        <w:t>Рекомендовать начальнику МО МВД России «Абанский» Попову Г1.А. обеспечить контроль за движением транспортных средств по ледовой переправе.</w:t>
      </w:r>
    </w:p>
    <w:p w:rsidR="006F2561" w:rsidRDefault="002378D4">
      <w:pPr>
        <w:pStyle w:val="20"/>
        <w:framePr w:w="9451" w:h="10434" w:hRule="exact" w:wrap="none" w:vAnchor="page" w:hAnchor="page" w:x="1336" w:y="2812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322" w:lineRule="exact"/>
      </w:pPr>
      <w:r>
        <w:t xml:space="preserve">Настоящее Постановление вступает в силу со дня подписания и </w:t>
      </w:r>
      <w:r>
        <w:t>подлежит опубликованию на официальном сайте муниципального образования «Абанский район» в сети «Интернет» и в общественно-политической газете «Красное знамя».</w:t>
      </w:r>
    </w:p>
    <w:p w:rsidR="006F2561" w:rsidRDefault="002378D4">
      <w:pPr>
        <w:pStyle w:val="20"/>
        <w:framePr w:w="9451" w:h="10434" w:hRule="exact" w:wrap="none" w:vAnchor="page" w:hAnchor="page" w:x="1336" w:y="2812"/>
        <w:numPr>
          <w:ilvl w:val="0"/>
          <w:numId w:val="1"/>
        </w:numPr>
        <w:shd w:val="clear" w:color="auto" w:fill="auto"/>
        <w:tabs>
          <w:tab w:val="left" w:pos="313"/>
        </w:tabs>
        <w:spacing w:before="0" w:after="0" w:line="322" w:lineRule="exact"/>
      </w:pPr>
      <w:r>
        <w:t>Контроль за исполнением постановления оставляю за собой.</w:t>
      </w:r>
    </w:p>
    <w:p w:rsidR="006F2561" w:rsidRDefault="002378D4">
      <w:pPr>
        <w:pStyle w:val="20"/>
        <w:framePr w:wrap="none" w:vAnchor="page" w:hAnchor="page" w:x="1369" w:y="14196"/>
        <w:shd w:val="clear" w:color="auto" w:fill="auto"/>
        <w:spacing w:before="0" w:after="0" w:line="280" w:lineRule="exact"/>
        <w:jc w:val="left"/>
      </w:pPr>
      <w:r>
        <w:t>Глава администрации Абанского района</w:t>
      </w:r>
    </w:p>
    <w:p w:rsidR="006F2561" w:rsidRDefault="00E6452D">
      <w:pPr>
        <w:framePr w:wrap="none" w:vAnchor="page" w:hAnchor="page" w:x="6712" w:y="13744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73.15pt">
            <v:imagedata r:id="rId7" r:href="rId8"/>
          </v:shape>
        </w:pict>
      </w:r>
    </w:p>
    <w:p w:rsidR="006F2561" w:rsidRDefault="002378D4">
      <w:pPr>
        <w:pStyle w:val="20"/>
        <w:framePr w:wrap="none" w:vAnchor="page" w:hAnchor="page" w:x="8953" w:y="14216"/>
        <w:shd w:val="clear" w:color="auto" w:fill="auto"/>
        <w:spacing w:before="0" w:after="0" w:line="280" w:lineRule="exact"/>
        <w:jc w:val="left"/>
      </w:pPr>
      <w:r>
        <w:t>Г.В.Иванченко</w:t>
      </w:r>
    </w:p>
    <w:p w:rsidR="006F2561" w:rsidRDefault="006F2561">
      <w:pPr>
        <w:rPr>
          <w:sz w:val="2"/>
          <w:szCs w:val="2"/>
        </w:rPr>
      </w:pPr>
    </w:p>
    <w:sectPr w:rsidR="006F2561" w:rsidSect="006F256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8D4" w:rsidRDefault="002378D4" w:rsidP="006F2561">
      <w:r>
        <w:separator/>
      </w:r>
    </w:p>
  </w:endnote>
  <w:endnote w:type="continuationSeparator" w:id="0">
    <w:p w:rsidR="002378D4" w:rsidRDefault="002378D4" w:rsidP="006F2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8D4" w:rsidRDefault="002378D4"/>
  </w:footnote>
  <w:footnote w:type="continuationSeparator" w:id="0">
    <w:p w:rsidR="002378D4" w:rsidRDefault="002378D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6725BD"/>
    <w:multiLevelType w:val="multilevel"/>
    <w:tmpl w:val="CCBA82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F2561"/>
    <w:rsid w:val="002378D4"/>
    <w:rsid w:val="006F2561"/>
    <w:rsid w:val="00E645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F256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F256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F25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4pt">
    <w:name w:val="Заголовок №1 + Интервал 4 pt"/>
    <w:basedOn w:val="1"/>
    <w:rsid w:val="006F2561"/>
    <w:rPr>
      <w:color w:val="000000"/>
      <w:spacing w:val="8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6F25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10">
    <w:name w:val="Заголовок №1"/>
    <w:basedOn w:val="a"/>
    <w:link w:val="1"/>
    <w:rsid w:val="006F2561"/>
    <w:pPr>
      <w:shd w:val="clear" w:color="auto" w:fill="FFFFFF"/>
      <w:spacing w:after="240" w:line="326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6F2561"/>
    <w:pPr>
      <w:shd w:val="clear" w:color="auto" w:fill="FFFFFF"/>
      <w:spacing w:before="420" w:after="4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2017-01-23T02:18:00Z</dcterms:created>
  <dcterms:modified xsi:type="dcterms:W3CDTF">2017-01-23T02:27:00Z</dcterms:modified>
</cp:coreProperties>
</file>