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43" w:rsidRDefault="00001A43" w:rsidP="00564C38">
      <w:pPr>
        <w:ind w:left="284" w:right="-284"/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704850" cy="800100"/>
            <wp:effectExtent l="0" t="0" r="0" b="0"/>
            <wp:docPr id="1" name="Рисунок 1" descr="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A43" w:rsidRPr="001464EF" w:rsidRDefault="00001A43" w:rsidP="00564C38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Администрация Абанского района</w:t>
      </w:r>
    </w:p>
    <w:p w:rsidR="00001A43" w:rsidRPr="001464EF" w:rsidRDefault="00001A43" w:rsidP="00564C38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Красноярского края</w:t>
      </w:r>
    </w:p>
    <w:p w:rsidR="00001A43" w:rsidRPr="001464EF" w:rsidRDefault="00001A43" w:rsidP="00564C38">
      <w:pPr>
        <w:ind w:left="284" w:right="-284"/>
        <w:jc w:val="center"/>
        <w:rPr>
          <w:sz w:val="28"/>
          <w:szCs w:val="28"/>
        </w:rPr>
      </w:pPr>
    </w:p>
    <w:p w:rsidR="00001A43" w:rsidRPr="001464EF" w:rsidRDefault="00001A43" w:rsidP="00564C38">
      <w:pPr>
        <w:ind w:left="284" w:right="-284"/>
        <w:jc w:val="center"/>
        <w:rPr>
          <w:sz w:val="28"/>
          <w:szCs w:val="28"/>
        </w:rPr>
      </w:pPr>
      <w:proofErr w:type="gramStart"/>
      <w:r w:rsidRPr="001464EF">
        <w:rPr>
          <w:sz w:val="28"/>
          <w:szCs w:val="28"/>
        </w:rPr>
        <w:t>П</w:t>
      </w:r>
      <w:proofErr w:type="gramEnd"/>
      <w:r w:rsidRPr="001464EF">
        <w:rPr>
          <w:sz w:val="28"/>
          <w:szCs w:val="28"/>
        </w:rPr>
        <w:t xml:space="preserve"> О С Т А Н О В Л Е Н И Е</w:t>
      </w:r>
    </w:p>
    <w:p w:rsidR="00001A43" w:rsidRDefault="00001A43" w:rsidP="00564C38">
      <w:pPr>
        <w:tabs>
          <w:tab w:val="center" w:pos="4677"/>
          <w:tab w:val="left" w:pos="7680"/>
        </w:tabs>
        <w:ind w:left="284" w:right="-284"/>
        <w:rPr>
          <w:b/>
          <w:sz w:val="40"/>
          <w:szCs w:val="40"/>
        </w:rPr>
      </w:pPr>
    </w:p>
    <w:p w:rsidR="00001A43" w:rsidRDefault="00001A43" w:rsidP="00564C38">
      <w:pPr>
        <w:tabs>
          <w:tab w:val="center" w:pos="4677"/>
          <w:tab w:val="left" w:pos="7680"/>
        </w:tabs>
        <w:ind w:left="284" w:righ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0DD">
        <w:rPr>
          <w:sz w:val="28"/>
          <w:szCs w:val="28"/>
        </w:rPr>
        <w:t>17</w:t>
      </w:r>
      <w:r>
        <w:rPr>
          <w:sz w:val="28"/>
          <w:szCs w:val="28"/>
        </w:rPr>
        <w:t xml:space="preserve">.04.2017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  <w:t xml:space="preserve">           №</w:t>
      </w:r>
      <w:r w:rsidR="00D750DD">
        <w:rPr>
          <w:sz w:val="28"/>
          <w:szCs w:val="28"/>
        </w:rPr>
        <w:t xml:space="preserve"> 148</w:t>
      </w:r>
      <w:r>
        <w:rPr>
          <w:sz w:val="28"/>
          <w:szCs w:val="28"/>
        </w:rPr>
        <w:t>-п</w:t>
      </w:r>
    </w:p>
    <w:p w:rsidR="00001A43" w:rsidRDefault="00001A43" w:rsidP="00564C38">
      <w:pPr>
        <w:tabs>
          <w:tab w:val="center" w:pos="4677"/>
          <w:tab w:val="left" w:pos="7680"/>
        </w:tabs>
        <w:ind w:left="284" w:right="-284" w:firstLine="720"/>
        <w:rPr>
          <w:b/>
          <w:sz w:val="26"/>
          <w:szCs w:val="26"/>
        </w:rPr>
      </w:pPr>
    </w:p>
    <w:p w:rsidR="00001A43" w:rsidRPr="00564C38" w:rsidRDefault="00001A43" w:rsidP="00564C38">
      <w:pPr>
        <w:spacing w:line="192" w:lineRule="auto"/>
        <w:ind w:left="284" w:right="-284"/>
        <w:jc w:val="both"/>
        <w:rPr>
          <w:sz w:val="28"/>
          <w:szCs w:val="28"/>
        </w:rPr>
      </w:pPr>
      <w:r w:rsidRPr="00564C38">
        <w:rPr>
          <w:sz w:val="28"/>
          <w:szCs w:val="28"/>
        </w:rPr>
        <w:t xml:space="preserve">О мерах подготовки  образовательных организаций к началу </w:t>
      </w:r>
    </w:p>
    <w:p w:rsidR="00001A43" w:rsidRPr="00564C38" w:rsidRDefault="00001A43" w:rsidP="00564C38">
      <w:pPr>
        <w:spacing w:line="192" w:lineRule="auto"/>
        <w:ind w:left="284" w:right="-284"/>
        <w:jc w:val="both"/>
        <w:rPr>
          <w:sz w:val="28"/>
          <w:szCs w:val="28"/>
        </w:rPr>
      </w:pPr>
      <w:r w:rsidRPr="00564C38">
        <w:rPr>
          <w:sz w:val="28"/>
          <w:szCs w:val="28"/>
        </w:rPr>
        <w:t xml:space="preserve">2017 - 2018 учебного года </w:t>
      </w:r>
    </w:p>
    <w:p w:rsidR="00001A43" w:rsidRDefault="00001A43" w:rsidP="00564C38">
      <w:pPr>
        <w:ind w:left="284" w:right="-284"/>
        <w:jc w:val="both"/>
        <w:rPr>
          <w:b/>
          <w:sz w:val="26"/>
          <w:szCs w:val="26"/>
        </w:rPr>
      </w:pPr>
    </w:p>
    <w:p w:rsidR="00001A43" w:rsidRP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В целях своевременной подготовки муниципальных учреждений к началу 2017 - 2018 учебного года, руководствуясь Распоряжением Правительства Красноярского края от 20.02.2017 № 134-р, ст. 43, 44 Устава Абанского района Красноярского края, ПОСТАНОВЛЯЮ:</w:t>
      </w:r>
    </w:p>
    <w:p w:rsidR="00001A43" w:rsidRPr="00001A43" w:rsidRDefault="00001A43" w:rsidP="00564C38">
      <w:pPr>
        <w:numPr>
          <w:ilvl w:val="0"/>
          <w:numId w:val="1"/>
        </w:numPr>
        <w:tabs>
          <w:tab w:val="num" w:pos="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Руководителям муниципальных образовательных организаций провести необходимые организационные мероприятия по созданию условий, гарантирующих охрану и укрепление здоровья обучающихся, воспитанников, работников в 2017 - 2018 учебном году.</w:t>
      </w:r>
    </w:p>
    <w:p w:rsidR="00001A43" w:rsidRPr="00001A43" w:rsidRDefault="00001A43" w:rsidP="00564C38">
      <w:pPr>
        <w:numPr>
          <w:ilvl w:val="0"/>
          <w:numId w:val="1"/>
        </w:numPr>
        <w:tabs>
          <w:tab w:val="num" w:pos="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Создать муниципальный штаб по подготовке муниципальных образовательных организаций Абанского района к новому 2017 – 2018 учебному году.</w:t>
      </w:r>
    </w:p>
    <w:p w:rsidR="00001A43" w:rsidRPr="00001A43" w:rsidRDefault="00001A43" w:rsidP="00564C38">
      <w:pPr>
        <w:numPr>
          <w:ilvl w:val="0"/>
          <w:numId w:val="1"/>
        </w:numPr>
        <w:tabs>
          <w:tab w:val="num" w:pos="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Утвердить состав му</w:t>
      </w:r>
      <w:r w:rsidR="001464EF">
        <w:rPr>
          <w:sz w:val="28"/>
          <w:szCs w:val="28"/>
        </w:rPr>
        <w:t xml:space="preserve">ниципального штаба (Приложение </w:t>
      </w:r>
      <w:r w:rsidRPr="00001A43">
        <w:rPr>
          <w:sz w:val="28"/>
          <w:szCs w:val="28"/>
        </w:rPr>
        <w:t>1).</w:t>
      </w:r>
    </w:p>
    <w:p w:rsidR="00001A43" w:rsidRPr="00001A43" w:rsidRDefault="00001A43" w:rsidP="00564C38">
      <w:pPr>
        <w:numPr>
          <w:ilvl w:val="0"/>
          <w:numId w:val="1"/>
        </w:numPr>
        <w:tabs>
          <w:tab w:val="num" w:pos="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Утвердить план работы муниципального штаба по подготовке муниципальных образовательных организаций Абанского района к новому 2017-2018 учебно</w:t>
      </w:r>
      <w:r w:rsidR="001464EF">
        <w:rPr>
          <w:sz w:val="28"/>
          <w:szCs w:val="28"/>
        </w:rPr>
        <w:t>му году (Приложение</w:t>
      </w:r>
      <w:r w:rsidRPr="00001A43">
        <w:rPr>
          <w:sz w:val="28"/>
          <w:szCs w:val="28"/>
        </w:rPr>
        <w:t xml:space="preserve"> 2).</w:t>
      </w:r>
    </w:p>
    <w:p w:rsidR="00001A43" w:rsidRPr="00001A43" w:rsidRDefault="00001A43" w:rsidP="00564C38">
      <w:pPr>
        <w:numPr>
          <w:ilvl w:val="0"/>
          <w:numId w:val="1"/>
        </w:numPr>
        <w:tabs>
          <w:tab w:val="num" w:pos="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Создать муниципальную межведомственную комиссию по проверке  готовности муниципальных образовательных организаций к новому 2017-2018 учебному году (далее по тексту – Комиссия)</w:t>
      </w:r>
      <w:r w:rsidR="001464EF">
        <w:rPr>
          <w:sz w:val="28"/>
          <w:szCs w:val="28"/>
        </w:rPr>
        <w:t xml:space="preserve"> в составе (Приложения</w:t>
      </w:r>
      <w:r w:rsidRPr="00001A43">
        <w:rPr>
          <w:sz w:val="28"/>
          <w:szCs w:val="28"/>
        </w:rPr>
        <w:t xml:space="preserve"> 3</w:t>
      </w:r>
      <w:r w:rsidR="001464EF">
        <w:rPr>
          <w:sz w:val="28"/>
          <w:szCs w:val="28"/>
        </w:rPr>
        <w:t>)</w:t>
      </w:r>
      <w:r w:rsidRPr="00001A43">
        <w:rPr>
          <w:sz w:val="28"/>
          <w:szCs w:val="28"/>
        </w:rPr>
        <w:t>.</w:t>
      </w:r>
    </w:p>
    <w:p w:rsidR="00001A43" w:rsidRPr="00001A43" w:rsidRDefault="00001A43" w:rsidP="00564C38">
      <w:pPr>
        <w:pStyle w:val="ConsPlusNormal"/>
        <w:numPr>
          <w:ilvl w:val="0"/>
          <w:numId w:val="1"/>
        </w:numPr>
        <w:ind w:left="284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A43">
        <w:rPr>
          <w:rFonts w:ascii="Times New Roman" w:hAnsi="Times New Roman" w:cs="Times New Roman"/>
          <w:sz w:val="28"/>
          <w:szCs w:val="28"/>
        </w:rPr>
        <w:t>Утвердить Положение о муниципальной межведомственной комиссии по проверке готовности муниципальных образовательных организаций к новому 2017-2</w:t>
      </w:r>
      <w:r w:rsidR="001464EF">
        <w:rPr>
          <w:rFonts w:ascii="Times New Roman" w:hAnsi="Times New Roman" w:cs="Times New Roman"/>
          <w:sz w:val="28"/>
          <w:szCs w:val="28"/>
        </w:rPr>
        <w:t xml:space="preserve">018 учебному году (Приложение </w:t>
      </w:r>
      <w:r w:rsidRPr="00001A43">
        <w:rPr>
          <w:rFonts w:ascii="Times New Roman" w:hAnsi="Times New Roman" w:cs="Times New Roman"/>
          <w:sz w:val="28"/>
          <w:szCs w:val="28"/>
        </w:rPr>
        <w:t>4).</w:t>
      </w:r>
    </w:p>
    <w:p w:rsidR="00001A43" w:rsidRPr="001833CE" w:rsidRDefault="00001A43" w:rsidP="00564C38">
      <w:pPr>
        <w:numPr>
          <w:ilvl w:val="0"/>
          <w:numId w:val="1"/>
        </w:numPr>
        <w:tabs>
          <w:tab w:val="num" w:pos="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 xml:space="preserve">Комиссии в срок до  </w:t>
      </w:r>
      <w:r w:rsidRPr="001833CE">
        <w:rPr>
          <w:sz w:val="28"/>
          <w:szCs w:val="28"/>
        </w:rPr>
        <w:t>19  августа 2017 года:</w:t>
      </w:r>
    </w:p>
    <w:p w:rsidR="00001A43" w:rsidRPr="00001A43" w:rsidRDefault="00001A43" w:rsidP="00564C38">
      <w:pPr>
        <w:tabs>
          <w:tab w:val="num" w:pos="540"/>
        </w:tabs>
        <w:ind w:left="284" w:right="-284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- провести оценку готовности организаций к началу нового учебного года;</w:t>
      </w:r>
    </w:p>
    <w:p w:rsidR="00001A43" w:rsidRPr="00001A43" w:rsidRDefault="00001A43" w:rsidP="00564C38">
      <w:pPr>
        <w:tabs>
          <w:tab w:val="num" w:pos="540"/>
        </w:tabs>
        <w:ind w:left="284" w:right="-284"/>
        <w:jc w:val="both"/>
        <w:rPr>
          <w:sz w:val="28"/>
          <w:szCs w:val="28"/>
        </w:rPr>
      </w:pPr>
      <w:r w:rsidRPr="00001A43">
        <w:rPr>
          <w:sz w:val="28"/>
          <w:szCs w:val="28"/>
        </w:rPr>
        <w:t xml:space="preserve"> - оформить акт готовности муниципальных образовательных организаций к новому 2017 - 2018 учебному году.</w:t>
      </w:r>
    </w:p>
    <w:p w:rsidR="00001A43" w:rsidRPr="00001A43" w:rsidRDefault="00001A43" w:rsidP="00564C38">
      <w:pPr>
        <w:tabs>
          <w:tab w:val="num" w:pos="540"/>
        </w:tabs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8. Утвердить графи</w:t>
      </w:r>
      <w:r w:rsidR="001464EF">
        <w:rPr>
          <w:sz w:val="28"/>
          <w:szCs w:val="28"/>
        </w:rPr>
        <w:t xml:space="preserve">к работы Комиссии (Приложение </w:t>
      </w:r>
      <w:r w:rsidRPr="00001A43">
        <w:rPr>
          <w:sz w:val="28"/>
          <w:szCs w:val="28"/>
        </w:rPr>
        <w:t>5), критерии оценки готов</w:t>
      </w:r>
      <w:r w:rsidR="001464EF">
        <w:rPr>
          <w:sz w:val="28"/>
          <w:szCs w:val="28"/>
        </w:rPr>
        <w:t xml:space="preserve">ности организаций (Приложение </w:t>
      </w:r>
      <w:r w:rsidRPr="00001A43">
        <w:rPr>
          <w:sz w:val="28"/>
          <w:szCs w:val="28"/>
        </w:rPr>
        <w:t>6).</w:t>
      </w:r>
    </w:p>
    <w:p w:rsidR="00001A43" w:rsidRP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9. Рекомендовать главам сельсоветов обеспечить своевременную подготовку котельных, обеспечивающих теплоснабжение муниципальных образовательных организаций.</w:t>
      </w:r>
    </w:p>
    <w:p w:rsidR="00001A43" w:rsidRP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 xml:space="preserve">10. </w:t>
      </w:r>
      <w:proofErr w:type="gramStart"/>
      <w:r w:rsidRPr="00001A43">
        <w:rPr>
          <w:sz w:val="28"/>
          <w:szCs w:val="28"/>
        </w:rPr>
        <w:t>Контроль за</w:t>
      </w:r>
      <w:proofErr w:type="gramEnd"/>
      <w:r w:rsidRPr="00001A43">
        <w:rPr>
          <w:sz w:val="28"/>
          <w:szCs w:val="28"/>
        </w:rPr>
        <w:t xml:space="preserve">  исполнением  Постановления оставляю за собой. </w:t>
      </w:r>
    </w:p>
    <w:p w:rsidR="00001A43" w:rsidRP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 w:rsidRPr="00001A43">
        <w:rPr>
          <w:sz w:val="28"/>
          <w:szCs w:val="28"/>
        </w:rPr>
        <w:t>11. Постановление вступает в силу с момента подписания.</w:t>
      </w:r>
    </w:p>
    <w:p w:rsidR="00001A43" w:rsidRPr="00001A43" w:rsidRDefault="00001A43" w:rsidP="00564C38">
      <w:pPr>
        <w:tabs>
          <w:tab w:val="left" w:pos="0"/>
        </w:tabs>
        <w:ind w:left="284" w:right="-284"/>
        <w:jc w:val="both"/>
        <w:rPr>
          <w:sz w:val="28"/>
          <w:szCs w:val="28"/>
        </w:rPr>
      </w:pPr>
    </w:p>
    <w:p w:rsidR="00001A43" w:rsidRPr="00001A43" w:rsidRDefault="00001A43" w:rsidP="00564C38">
      <w:pPr>
        <w:tabs>
          <w:tab w:val="left" w:pos="0"/>
        </w:tabs>
        <w:spacing w:line="192" w:lineRule="auto"/>
        <w:ind w:left="284" w:right="-284"/>
        <w:rPr>
          <w:sz w:val="28"/>
          <w:szCs w:val="28"/>
        </w:rPr>
      </w:pPr>
      <w:r w:rsidRPr="00001A43">
        <w:rPr>
          <w:sz w:val="28"/>
          <w:szCs w:val="28"/>
        </w:rPr>
        <w:lastRenderedPageBreak/>
        <w:t xml:space="preserve">Глава администрации </w:t>
      </w:r>
    </w:p>
    <w:p w:rsidR="00001A43" w:rsidRPr="00001A43" w:rsidRDefault="00001A43" w:rsidP="00564C38">
      <w:pPr>
        <w:tabs>
          <w:tab w:val="left" w:pos="0"/>
        </w:tabs>
        <w:spacing w:line="192" w:lineRule="auto"/>
        <w:ind w:left="284" w:right="-284"/>
        <w:rPr>
          <w:sz w:val="28"/>
          <w:szCs w:val="28"/>
        </w:rPr>
      </w:pPr>
      <w:r w:rsidRPr="00001A43">
        <w:rPr>
          <w:sz w:val="28"/>
          <w:szCs w:val="28"/>
        </w:rPr>
        <w:t>Абанского райо</w:t>
      </w:r>
      <w:r>
        <w:rPr>
          <w:sz w:val="28"/>
          <w:szCs w:val="28"/>
        </w:rPr>
        <w:t xml:space="preserve">на                        </w:t>
      </w:r>
      <w:r w:rsidRPr="00001A4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</w:t>
      </w:r>
      <w:r w:rsidRPr="00001A43">
        <w:rPr>
          <w:sz w:val="28"/>
          <w:szCs w:val="28"/>
        </w:rPr>
        <w:t xml:space="preserve">Г.В.Иванченко </w:t>
      </w:r>
    </w:p>
    <w:p w:rsidR="00001A43" w:rsidRDefault="00001A43" w:rsidP="00564C38">
      <w:pPr>
        <w:tabs>
          <w:tab w:val="left" w:pos="0"/>
        </w:tabs>
        <w:spacing w:line="192" w:lineRule="auto"/>
        <w:ind w:left="284" w:right="-284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001A43" w:rsidRDefault="00001A43" w:rsidP="00564C38">
      <w:pPr>
        <w:tabs>
          <w:tab w:val="left" w:pos="840"/>
        </w:tabs>
        <w:ind w:left="284" w:right="-284" w:firstLine="709"/>
        <w:rPr>
          <w:sz w:val="24"/>
          <w:szCs w:val="24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5"/>
      </w:tblGrid>
      <w:tr w:rsidR="002969EC" w:rsidTr="002969EC">
        <w:tc>
          <w:tcPr>
            <w:tcW w:w="4785" w:type="dxa"/>
          </w:tcPr>
          <w:p w:rsidR="002969EC" w:rsidRDefault="002969EC" w:rsidP="00564C38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969EC" w:rsidRPr="00564C38" w:rsidRDefault="002969EC" w:rsidP="002969EC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Приложение 1</w:t>
            </w:r>
          </w:p>
          <w:p w:rsidR="002969EC" w:rsidRPr="00564C38" w:rsidRDefault="002969EC" w:rsidP="002969EC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969EC" w:rsidRDefault="002969EC" w:rsidP="002969EC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Абанского района</w:t>
            </w:r>
          </w:p>
          <w:p w:rsidR="002969EC" w:rsidRPr="009D5178" w:rsidRDefault="009D5178" w:rsidP="002969EC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>от 17.04.2017  № 148</w:t>
            </w:r>
            <w:r w:rsidR="002969EC" w:rsidRPr="009D5178">
              <w:rPr>
                <w:sz w:val="28"/>
                <w:szCs w:val="28"/>
              </w:rPr>
              <w:t>-п</w:t>
            </w:r>
          </w:p>
          <w:p w:rsidR="002969EC" w:rsidRDefault="002969EC" w:rsidP="002969EC">
            <w:pPr>
              <w:tabs>
                <w:tab w:val="left" w:pos="390"/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2969EC" w:rsidRDefault="002969EC" w:rsidP="00564C38">
      <w:pPr>
        <w:tabs>
          <w:tab w:val="left" w:pos="840"/>
        </w:tabs>
        <w:spacing w:line="192" w:lineRule="auto"/>
        <w:ind w:left="284" w:right="-284"/>
        <w:jc w:val="right"/>
        <w:rPr>
          <w:sz w:val="28"/>
          <w:szCs w:val="28"/>
        </w:rPr>
      </w:pPr>
    </w:p>
    <w:p w:rsidR="002969EC" w:rsidRDefault="002969EC" w:rsidP="00564C38">
      <w:pPr>
        <w:tabs>
          <w:tab w:val="left" w:pos="840"/>
        </w:tabs>
        <w:spacing w:line="192" w:lineRule="auto"/>
        <w:ind w:left="284" w:right="-284"/>
        <w:jc w:val="right"/>
        <w:rPr>
          <w:sz w:val="28"/>
          <w:szCs w:val="28"/>
        </w:rPr>
      </w:pPr>
    </w:p>
    <w:p w:rsidR="00564C38" w:rsidRDefault="00001A43" w:rsidP="00564C38">
      <w:pPr>
        <w:tabs>
          <w:tab w:val="left" w:pos="840"/>
        </w:tabs>
        <w:spacing w:line="192" w:lineRule="auto"/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 xml:space="preserve">Состав муниципального штаба </w:t>
      </w:r>
    </w:p>
    <w:p w:rsidR="00001A43" w:rsidRPr="001464EF" w:rsidRDefault="00001A43" w:rsidP="00564C38">
      <w:pPr>
        <w:tabs>
          <w:tab w:val="left" w:pos="840"/>
        </w:tabs>
        <w:spacing w:line="192" w:lineRule="auto"/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организаций Абанского района к новому 2017-2018 учебному году.</w:t>
      </w:r>
    </w:p>
    <w:p w:rsidR="00001A43" w:rsidRDefault="00001A43" w:rsidP="00564C38">
      <w:pPr>
        <w:tabs>
          <w:tab w:val="left" w:pos="840"/>
        </w:tabs>
        <w:spacing w:line="192" w:lineRule="auto"/>
        <w:ind w:left="284" w:right="-284"/>
        <w:jc w:val="center"/>
        <w:rPr>
          <w:b/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center"/>
        <w:rPr>
          <w:b/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Г.В. Иванченко  - Глава администрации Абанского района, председатель муниципального штаба.</w:t>
      </w:r>
    </w:p>
    <w:p w:rsidR="00001A43" w:rsidRDefault="00001A43" w:rsidP="00564C38">
      <w:p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муниципального штаба: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Харисова Л.А. – заместитель Главы администрации Абанского района;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Демская И.В. – руководитель финансового управления администрации Абанского района;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Арискин</w:t>
      </w:r>
      <w:proofErr w:type="spellEnd"/>
      <w:r>
        <w:rPr>
          <w:sz w:val="28"/>
          <w:szCs w:val="28"/>
        </w:rPr>
        <w:t xml:space="preserve"> В.Ф. – руководитель управления образования администрации Абанского района;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Коспирович О.В. – начальник районного отдела по управлению муниципальным имуществом администрации Абанского района;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Бикинин</w:t>
      </w:r>
      <w:proofErr w:type="spellEnd"/>
      <w:r>
        <w:rPr>
          <w:sz w:val="28"/>
          <w:szCs w:val="28"/>
        </w:rPr>
        <w:t xml:space="preserve"> Д.А. – начальник ОГПН по Абанскому району (по согласованию);</w:t>
      </w:r>
    </w:p>
    <w:p w:rsidR="00001A43" w:rsidRDefault="001833CE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Кирил</w:t>
      </w:r>
      <w:r w:rsidR="00001A43">
        <w:rPr>
          <w:sz w:val="28"/>
          <w:szCs w:val="28"/>
        </w:rPr>
        <w:t>ов А.А. – заместитель начальника полиции по охране общественного порядка МО МВД России «Абанский» (по согласованию);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Храмов А.В. – начальник отдела жилищно-коммунального хозяйства, архитектуры, строительства и транспорта администрации Абанского района;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Ничиков В.Я. – ведущий специалист отдела жилищно-коммунального хозяйства, архитектуры, строительства и транспорта администрации Абанского района;</w:t>
      </w:r>
    </w:p>
    <w:p w:rsidR="00001A43" w:rsidRDefault="00001A43" w:rsidP="00564C38">
      <w:pPr>
        <w:pStyle w:val="a3"/>
        <w:numPr>
          <w:ilvl w:val="0"/>
          <w:numId w:val="2"/>
        </w:num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Главы сельсоветов (по согласованию).</w:t>
      </w:r>
    </w:p>
    <w:p w:rsidR="00001A43" w:rsidRDefault="00001A43" w:rsidP="00564C38">
      <w:pPr>
        <w:tabs>
          <w:tab w:val="left" w:pos="840"/>
        </w:tabs>
        <w:ind w:left="284" w:right="-284" w:firstLine="709"/>
        <w:jc w:val="both"/>
        <w:rPr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both"/>
        <w:rPr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p w:rsidR="00564C38" w:rsidRDefault="00564C38" w:rsidP="00564C38">
      <w:pPr>
        <w:tabs>
          <w:tab w:val="left" w:pos="840"/>
        </w:tabs>
        <w:ind w:left="284" w:right="-284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5"/>
      </w:tblGrid>
      <w:tr w:rsidR="00564C38" w:rsidTr="002969EC">
        <w:tc>
          <w:tcPr>
            <w:tcW w:w="4612" w:type="dxa"/>
          </w:tcPr>
          <w:p w:rsidR="00564C38" w:rsidRDefault="00564C38" w:rsidP="00564C38">
            <w:pPr>
              <w:tabs>
                <w:tab w:val="left" w:pos="840"/>
              </w:tabs>
              <w:spacing w:line="192" w:lineRule="auto"/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564C38" w:rsidRDefault="00564C38" w:rsidP="00564C38">
            <w:pPr>
              <w:tabs>
                <w:tab w:val="left" w:pos="840"/>
              </w:tabs>
              <w:spacing w:line="192" w:lineRule="auto"/>
              <w:ind w:left="284" w:right="-284"/>
              <w:jc w:val="right"/>
              <w:rPr>
                <w:sz w:val="28"/>
                <w:szCs w:val="28"/>
              </w:rPr>
            </w:pPr>
          </w:p>
          <w:p w:rsidR="00564C38" w:rsidRDefault="00564C38" w:rsidP="00564C3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Приложение 2</w:t>
            </w:r>
          </w:p>
          <w:p w:rsidR="00564C38" w:rsidRPr="00564C38" w:rsidRDefault="00564C38" w:rsidP="00564C3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к Постановлению администрации</w:t>
            </w:r>
          </w:p>
          <w:p w:rsidR="00564C38" w:rsidRDefault="00564C38" w:rsidP="00564C3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564C38">
              <w:rPr>
                <w:sz w:val="28"/>
                <w:szCs w:val="28"/>
              </w:rPr>
              <w:t>Абанского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9D5178" w:rsidRPr="009D5178" w:rsidRDefault="009D5178" w:rsidP="009D517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>от 17.04.2017  № 148-п</w:t>
            </w:r>
          </w:p>
          <w:p w:rsidR="00564C38" w:rsidRDefault="00564C38" w:rsidP="009D517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</w:p>
        </w:tc>
      </w:tr>
    </w:tbl>
    <w:p w:rsidR="002969EC" w:rsidRDefault="00564C38" w:rsidP="00564C38">
      <w:pPr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01A43" w:rsidRPr="001464EF">
        <w:rPr>
          <w:sz w:val="28"/>
          <w:szCs w:val="28"/>
        </w:rPr>
        <w:t xml:space="preserve">лан работы муниципального штаба </w:t>
      </w:r>
    </w:p>
    <w:p w:rsidR="00001A43" w:rsidRPr="001464EF" w:rsidRDefault="00001A43" w:rsidP="00564C38">
      <w:pPr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по подготовке муниципальных образовательных организаци</w:t>
      </w:r>
      <w:r w:rsidR="00636F01">
        <w:rPr>
          <w:sz w:val="28"/>
          <w:szCs w:val="28"/>
        </w:rPr>
        <w:t>й Абанского района к новому 2017 – 2018</w:t>
      </w:r>
      <w:r w:rsidRPr="001464EF">
        <w:rPr>
          <w:sz w:val="28"/>
          <w:szCs w:val="28"/>
        </w:rPr>
        <w:t xml:space="preserve"> учебному году.</w:t>
      </w:r>
    </w:p>
    <w:p w:rsidR="00001A43" w:rsidRDefault="00001A43" w:rsidP="00564C38">
      <w:pPr>
        <w:ind w:left="284" w:right="-284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668"/>
        <w:gridCol w:w="5811"/>
        <w:gridCol w:w="2092"/>
      </w:tblGrid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Pr="00636F01" w:rsidRDefault="00001A43" w:rsidP="002969EC">
            <w:pPr>
              <w:tabs>
                <w:tab w:val="left" w:pos="840"/>
              </w:tabs>
              <w:ind w:left="284"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Дата заседания штаба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Pr="00636F01" w:rsidRDefault="00001A43" w:rsidP="002969EC">
            <w:pPr>
              <w:tabs>
                <w:tab w:val="left" w:pos="840"/>
              </w:tabs>
              <w:ind w:left="284"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Вопросы, рассматриваемые на заседании штаба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Pr="00636F01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 w:rsidRPr="00636F01">
              <w:rPr>
                <w:sz w:val="28"/>
                <w:szCs w:val="28"/>
              </w:rPr>
              <w:t>Ответственные (ФИО)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77910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04.04.2017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плане мероприятий по подготовке муниципальных об</w:t>
            </w:r>
            <w:r w:rsidR="00636F01">
              <w:rPr>
                <w:sz w:val="28"/>
                <w:szCs w:val="28"/>
              </w:rPr>
              <w:t xml:space="preserve">разовательных организаций к 2017-2018 </w:t>
            </w:r>
            <w:r>
              <w:rPr>
                <w:sz w:val="28"/>
                <w:szCs w:val="28"/>
              </w:rPr>
              <w:t>учебному году;</w:t>
            </w:r>
          </w:p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сроках приемки образовательных организаций (график, согласованный с надзорными органами).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14.04.2017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обеспечении финансирования мероприятий по устранению предписаний надзорных органов.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Демская И.В.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Расширенное заседание с участием руководителей образовательных организаций (о подготовке образова</w:t>
            </w:r>
            <w:r w:rsidR="00636F01">
              <w:rPr>
                <w:sz w:val="28"/>
                <w:szCs w:val="28"/>
              </w:rPr>
              <w:t>тельных организаций к новому 2017-2018</w:t>
            </w:r>
            <w:r>
              <w:rPr>
                <w:sz w:val="28"/>
                <w:szCs w:val="28"/>
              </w:rPr>
              <w:t xml:space="preserve"> учебному году, об исполн</w:t>
            </w:r>
            <w:r w:rsidR="00636F01">
              <w:rPr>
                <w:sz w:val="28"/>
                <w:szCs w:val="28"/>
              </w:rPr>
              <w:t>ении перспективных планов в 2017</w:t>
            </w:r>
            <w:r>
              <w:rPr>
                <w:sz w:val="28"/>
                <w:szCs w:val="28"/>
              </w:rPr>
              <w:t>г., о предложениях руководителей образовательных организаций)</w:t>
            </w:r>
            <w:r w:rsidR="002969EC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Иванченко Г.В.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19.05.2017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и работе муниципальной комиссии по приемке образовательных организаций в новом учебном году.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 2017</w:t>
            </w:r>
          </w:p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заключенных муниципальных контрактов на проведение капитальных ремонтов, приобретении оборудования.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(еженедельно)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ремонтных работ;</w:t>
            </w:r>
          </w:p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создании условий для организации горячего питания и медицинского обслуживания;</w:t>
            </w:r>
          </w:p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согласовании цикличного меню.</w:t>
            </w:r>
          </w:p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подготовке систем водоснабжения, канализации, теплоснабжения.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</w:p>
          <w:p w:rsidR="00001A43" w:rsidRDefault="00001A43" w:rsidP="002969EC">
            <w:pPr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сельсоветов</w:t>
            </w:r>
          </w:p>
        </w:tc>
      </w:tr>
      <w:tr w:rsidR="00001A43" w:rsidTr="002969E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4"/>
              <w:jc w:val="both"/>
              <w:rPr>
                <w:sz w:val="28"/>
                <w:szCs w:val="28"/>
              </w:rPr>
            </w:pPr>
            <w:r w:rsidRPr="001464EF">
              <w:rPr>
                <w:sz w:val="28"/>
                <w:szCs w:val="28"/>
              </w:rPr>
              <w:t>До 25.08.2017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предоставлении в Министерство образования Красноярского края информации о готовности образовательных организаций к новому 201</w:t>
            </w:r>
            <w:r w:rsidR="00636F01">
              <w:rPr>
                <w:sz w:val="28"/>
                <w:szCs w:val="28"/>
              </w:rPr>
              <w:t>7-2018</w:t>
            </w:r>
            <w:r>
              <w:rPr>
                <w:sz w:val="28"/>
                <w:szCs w:val="28"/>
              </w:rPr>
              <w:t xml:space="preserve"> учебному году.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Л.А.</w:t>
            </w:r>
          </w:p>
          <w:p w:rsidR="00001A43" w:rsidRDefault="00001A43" w:rsidP="002969EC">
            <w:pPr>
              <w:tabs>
                <w:tab w:val="left" w:pos="840"/>
              </w:tabs>
              <w:ind w:left="34"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В.Ф.</w:t>
            </w:r>
          </w:p>
        </w:tc>
      </w:tr>
    </w:tbl>
    <w:p w:rsidR="00001A43" w:rsidRDefault="00001A43" w:rsidP="002969EC">
      <w:pPr>
        <w:tabs>
          <w:tab w:val="left" w:pos="840"/>
        </w:tabs>
        <w:ind w:left="284" w:right="-284"/>
        <w:rPr>
          <w:sz w:val="28"/>
          <w:szCs w:val="28"/>
        </w:rPr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001A43" w:rsidRDefault="00001A43" w:rsidP="00564C38">
      <w:pPr>
        <w:tabs>
          <w:tab w:val="left" w:pos="840"/>
        </w:tabs>
        <w:ind w:left="284" w:right="-284"/>
        <w:jc w:val="right"/>
      </w:pPr>
    </w:p>
    <w:p w:rsidR="002969EC" w:rsidRDefault="002969EC" w:rsidP="00564C38">
      <w:pPr>
        <w:tabs>
          <w:tab w:val="left" w:pos="840"/>
        </w:tabs>
        <w:ind w:left="284" w:right="-284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5"/>
      </w:tblGrid>
      <w:tr w:rsidR="002969EC" w:rsidRPr="002969EC" w:rsidTr="002969EC">
        <w:tc>
          <w:tcPr>
            <w:tcW w:w="4785" w:type="dxa"/>
          </w:tcPr>
          <w:p w:rsidR="002969EC" w:rsidRDefault="002969EC" w:rsidP="00564C38">
            <w:pPr>
              <w:tabs>
                <w:tab w:val="left" w:pos="840"/>
              </w:tabs>
              <w:ind w:right="-284"/>
              <w:jc w:val="right"/>
            </w:pPr>
          </w:p>
        </w:tc>
        <w:tc>
          <w:tcPr>
            <w:tcW w:w="4786" w:type="dxa"/>
          </w:tcPr>
          <w:p w:rsidR="002969EC" w:rsidRDefault="002969EC" w:rsidP="002969EC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Приложение 3</w:t>
            </w:r>
          </w:p>
          <w:p w:rsidR="002969EC" w:rsidRDefault="002969EC" w:rsidP="002969EC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к Постановлению администрации Абанского района</w:t>
            </w:r>
          </w:p>
          <w:p w:rsidR="009D5178" w:rsidRPr="009D5178" w:rsidRDefault="009D5178" w:rsidP="009D517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>от 17.04.2017  № 148-п</w:t>
            </w:r>
          </w:p>
          <w:p w:rsidR="002969EC" w:rsidRPr="002969EC" w:rsidRDefault="002969EC" w:rsidP="002969EC">
            <w:pPr>
              <w:ind w:right="-284"/>
              <w:rPr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 xml:space="preserve">   </w:t>
            </w:r>
            <w:r w:rsidRPr="002969EC">
              <w:rPr>
                <w:i/>
                <w:color w:val="FF0000"/>
                <w:sz w:val="28"/>
                <w:szCs w:val="28"/>
              </w:rPr>
              <w:t xml:space="preserve">                                                                            </w:t>
            </w:r>
            <w:r>
              <w:rPr>
                <w:i/>
                <w:color w:val="FF0000"/>
                <w:sz w:val="28"/>
                <w:szCs w:val="28"/>
              </w:rPr>
              <w:t xml:space="preserve">                          </w:t>
            </w:r>
          </w:p>
        </w:tc>
      </w:tr>
    </w:tbl>
    <w:p w:rsidR="00455D88" w:rsidRDefault="00455D88" w:rsidP="00455D88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455D88" w:rsidRDefault="00455D88" w:rsidP="00455D88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меж</w:t>
      </w:r>
      <w:r w:rsidR="009D5178">
        <w:rPr>
          <w:sz w:val="28"/>
          <w:szCs w:val="28"/>
        </w:rPr>
        <w:t>ведомственной комиссии по провер</w:t>
      </w:r>
      <w:r>
        <w:rPr>
          <w:sz w:val="28"/>
          <w:szCs w:val="28"/>
        </w:rPr>
        <w:t>ке готовности муниципальных образовательных организаций к новому 2017-2018 учебному году</w:t>
      </w:r>
    </w:p>
    <w:p w:rsidR="002544BF" w:rsidRDefault="002544BF" w:rsidP="00455D88">
      <w:pPr>
        <w:tabs>
          <w:tab w:val="left" w:pos="3420"/>
        </w:tabs>
        <w:ind w:left="284" w:right="-284"/>
        <w:jc w:val="center"/>
        <w:rPr>
          <w:sz w:val="28"/>
          <w:szCs w:val="28"/>
        </w:rPr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28"/>
        <w:gridCol w:w="4647"/>
      </w:tblGrid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Харисова Людмила Александровна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Абанского района, председатель комиссии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Арискин</w:t>
            </w:r>
            <w:proofErr w:type="spellEnd"/>
            <w:r>
              <w:rPr>
                <w:sz w:val="28"/>
                <w:szCs w:val="28"/>
              </w:rPr>
              <w:t xml:space="preserve"> Виктор Федорович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образования администрации Абанского района, заместитель председателя комиссии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Бикинин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Дамир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Ахметович</w:t>
            </w:r>
            <w:proofErr w:type="spellEnd"/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ОГПН по Абанскому району (по согласованию)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Литус</w:t>
            </w:r>
            <w:proofErr w:type="spellEnd"/>
            <w:r>
              <w:rPr>
                <w:sz w:val="28"/>
                <w:szCs w:val="28"/>
              </w:rPr>
              <w:t xml:space="preserve"> Лариса Анатольевна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райкома профсоюза образования (по согласованию)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Ничиков Виктор Яковлевич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отдела </w:t>
            </w:r>
            <w:proofErr w:type="spellStart"/>
            <w:r>
              <w:rPr>
                <w:sz w:val="28"/>
                <w:szCs w:val="28"/>
              </w:rPr>
              <w:t>ЖКХи</w:t>
            </w:r>
            <w:proofErr w:type="spellEnd"/>
            <w:r>
              <w:rPr>
                <w:sz w:val="28"/>
                <w:szCs w:val="28"/>
              </w:rPr>
              <w:t xml:space="preserve"> АСТ администрации Абанского района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Мишкин Сергей Сергеевич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ИМС по физическому воспитанию и спортивно-массовой работе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Кирилов Александр Александрович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по охране общественного порядка МО МВД России «Абанский» (по согласованию)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Золотой Артем Александрович</w:t>
            </w:r>
          </w:p>
        </w:tc>
        <w:tc>
          <w:tcPr>
            <w:tcW w:w="4647" w:type="dxa"/>
          </w:tcPr>
          <w:p w:rsidR="00455D88" w:rsidRDefault="00455D88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безопасности дорожного движения МО МВД России «Абанский» (по согласованию)</w:t>
            </w:r>
          </w:p>
          <w:p w:rsidR="002544BF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</w:p>
        </w:tc>
      </w:tr>
      <w:tr w:rsidR="00455D88" w:rsidTr="002544BF">
        <w:tc>
          <w:tcPr>
            <w:tcW w:w="4640" w:type="dxa"/>
            <w:gridSpan w:val="2"/>
          </w:tcPr>
          <w:p w:rsidR="00455D88" w:rsidRDefault="00455D88" w:rsidP="00455D88">
            <w:pPr>
              <w:tabs>
                <w:tab w:val="left" w:pos="3420"/>
              </w:tabs>
              <w:ind w:right="-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</w:p>
        </w:tc>
        <w:tc>
          <w:tcPr>
            <w:tcW w:w="4647" w:type="dxa"/>
          </w:tcPr>
          <w:p w:rsidR="00455D88" w:rsidRDefault="002544BF" w:rsidP="002544BF">
            <w:pPr>
              <w:tabs>
                <w:tab w:val="left" w:pos="3420"/>
              </w:tabs>
              <w:ind w:right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2544BF" w:rsidTr="002544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</w:tcPr>
          <w:p w:rsidR="002544BF" w:rsidRDefault="002544BF" w:rsidP="00564C38">
            <w:pPr>
              <w:tabs>
                <w:tab w:val="left" w:pos="3420"/>
              </w:tabs>
              <w:ind w:right="-284"/>
              <w:jc w:val="right"/>
              <w:rPr>
                <w:sz w:val="28"/>
                <w:szCs w:val="28"/>
              </w:rPr>
            </w:pPr>
          </w:p>
        </w:tc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44BF" w:rsidRDefault="002544BF" w:rsidP="002544BF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2969EC">
              <w:rPr>
                <w:sz w:val="28"/>
                <w:szCs w:val="28"/>
              </w:rPr>
              <w:t>4</w:t>
            </w:r>
          </w:p>
          <w:p w:rsidR="002544BF" w:rsidRPr="002969EC" w:rsidRDefault="002544BF" w:rsidP="002544BF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2969EC">
              <w:rPr>
                <w:sz w:val="28"/>
                <w:szCs w:val="28"/>
              </w:rPr>
              <w:t>к  Постановлению администрации Абанского района</w:t>
            </w:r>
          </w:p>
          <w:p w:rsidR="009D5178" w:rsidRPr="009D5178" w:rsidRDefault="009D5178" w:rsidP="009D517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>от 17.04.2017  № 148-п</w:t>
            </w:r>
          </w:p>
          <w:p w:rsidR="002544BF" w:rsidRDefault="002544BF" w:rsidP="002544BF">
            <w:pPr>
              <w:tabs>
                <w:tab w:val="left" w:pos="375"/>
                <w:tab w:val="left" w:pos="3420"/>
              </w:tabs>
              <w:ind w:right="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001A43" w:rsidRDefault="00001A43" w:rsidP="002544BF">
      <w:pPr>
        <w:spacing w:line="192" w:lineRule="auto"/>
        <w:ind w:left="284" w:right="-284"/>
        <w:jc w:val="right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</w:t>
      </w:r>
      <w:r>
        <w:rPr>
          <w:sz w:val="24"/>
          <w:szCs w:val="24"/>
        </w:rPr>
        <w:t xml:space="preserve">   </w:t>
      </w:r>
    </w:p>
    <w:p w:rsidR="00001A43" w:rsidRPr="001464EF" w:rsidRDefault="002544BF" w:rsidP="002544BF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</w:t>
      </w:r>
      <w:r w:rsidR="00001A43" w:rsidRPr="001464EF">
        <w:rPr>
          <w:bCs/>
          <w:sz w:val="28"/>
          <w:szCs w:val="28"/>
        </w:rPr>
        <w:t>ЛОЖЕНИЕ</w:t>
      </w:r>
    </w:p>
    <w:p w:rsidR="00001A43" w:rsidRPr="001464EF" w:rsidRDefault="00001A43" w:rsidP="002544BF">
      <w:pPr>
        <w:widowControl w:val="0"/>
        <w:autoSpaceDE w:val="0"/>
        <w:autoSpaceDN w:val="0"/>
        <w:adjustRightInd w:val="0"/>
        <w:spacing w:line="192" w:lineRule="auto"/>
        <w:ind w:left="284" w:right="-284"/>
        <w:jc w:val="center"/>
        <w:rPr>
          <w:bCs/>
          <w:sz w:val="28"/>
          <w:szCs w:val="28"/>
        </w:rPr>
      </w:pPr>
      <w:r w:rsidRPr="001464EF">
        <w:rPr>
          <w:sz w:val="28"/>
          <w:szCs w:val="28"/>
        </w:rPr>
        <w:t>О муниципальной межведомственной комиссии по проверке  готовности муниципальных образоват</w:t>
      </w:r>
      <w:r w:rsidR="00FF1F9F" w:rsidRPr="001464EF">
        <w:rPr>
          <w:sz w:val="28"/>
          <w:szCs w:val="28"/>
        </w:rPr>
        <w:t>ельных организаций к новому 2017-2018</w:t>
      </w:r>
      <w:r w:rsidRPr="001464EF">
        <w:rPr>
          <w:sz w:val="28"/>
          <w:szCs w:val="28"/>
        </w:rPr>
        <w:t xml:space="preserve"> учебному году</w:t>
      </w:r>
    </w:p>
    <w:p w:rsidR="00001A43" w:rsidRPr="001464EF" w:rsidRDefault="00001A43" w:rsidP="00564C38">
      <w:pPr>
        <w:pStyle w:val="1"/>
        <w:widowControl w:val="0"/>
        <w:autoSpaceDE w:val="0"/>
        <w:autoSpaceDN w:val="0"/>
        <w:adjustRightInd w:val="0"/>
        <w:ind w:left="284" w:right="-284"/>
        <w:rPr>
          <w:bCs/>
          <w:szCs w:val="28"/>
        </w:rPr>
      </w:pPr>
    </w:p>
    <w:p w:rsidR="00001A43" w:rsidRPr="001464EF" w:rsidRDefault="00001A43" w:rsidP="00564C38">
      <w:pPr>
        <w:pStyle w:val="1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hanging="284"/>
        <w:jc w:val="center"/>
        <w:rPr>
          <w:bCs/>
          <w:szCs w:val="28"/>
        </w:rPr>
      </w:pPr>
      <w:r w:rsidRPr="001464EF">
        <w:rPr>
          <w:bCs/>
          <w:szCs w:val="28"/>
        </w:rPr>
        <w:t>Общие положения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bookmarkStart w:id="0" w:name="Par280"/>
      <w:bookmarkEnd w:id="0"/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Комиссия по проверке  готовности муниципальных образоват</w:t>
      </w:r>
      <w:r w:rsidR="00FF1F9F">
        <w:rPr>
          <w:sz w:val="28"/>
          <w:szCs w:val="28"/>
        </w:rPr>
        <w:t>ельных организаций к новому 2017-2018</w:t>
      </w:r>
      <w:r>
        <w:rPr>
          <w:sz w:val="28"/>
          <w:szCs w:val="28"/>
        </w:rPr>
        <w:t xml:space="preserve"> учебному году (далее – Комиссия) создана в  целях обеспечения своевременной и качественной подготовки образовательных организаций Абанского района Красноярского края, реализующих основные общеобразовательные программы, образовательные </w:t>
      </w:r>
      <w:r>
        <w:rPr>
          <w:sz w:val="28"/>
          <w:szCs w:val="28"/>
        </w:rPr>
        <w:lastRenderedPageBreak/>
        <w:t>программы среднего профессионального образования и дополнительные образов</w:t>
      </w:r>
      <w:r w:rsidR="00FF1F9F">
        <w:rPr>
          <w:sz w:val="28"/>
          <w:szCs w:val="28"/>
        </w:rPr>
        <w:t>ательные программы к новому 2017-2018</w:t>
      </w:r>
      <w:r>
        <w:rPr>
          <w:sz w:val="28"/>
          <w:szCs w:val="28"/>
        </w:rPr>
        <w:t xml:space="preserve"> учебному году. 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своей деятельности Комиссия руководствуется Конституцией Российской Федерации, законодательством Российской Федерации и Абанского района, а также настоящим Положением.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Комиссия не обладает правами юридического лица.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540"/>
        <w:jc w:val="center"/>
        <w:rPr>
          <w:b/>
          <w:sz w:val="28"/>
          <w:szCs w:val="28"/>
        </w:rPr>
      </w:pPr>
    </w:p>
    <w:p w:rsidR="00001A43" w:rsidRPr="001464EF" w:rsidRDefault="00001A43" w:rsidP="00564C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Состав Комиссии</w:t>
      </w:r>
    </w:p>
    <w:p w:rsidR="00001A43" w:rsidRDefault="00001A43" w:rsidP="00564C38">
      <w:pPr>
        <w:pStyle w:val="a3"/>
        <w:widowControl w:val="0"/>
        <w:autoSpaceDE w:val="0"/>
        <w:autoSpaceDN w:val="0"/>
        <w:adjustRightInd w:val="0"/>
        <w:ind w:left="284" w:right="-284" w:firstLine="709"/>
        <w:rPr>
          <w:b/>
          <w:sz w:val="28"/>
          <w:szCs w:val="28"/>
        </w:rPr>
      </w:pP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Положение о Комисс</w:t>
      </w:r>
      <w:proofErr w:type="gramStart"/>
      <w:r>
        <w:rPr>
          <w:sz w:val="28"/>
          <w:szCs w:val="28"/>
        </w:rPr>
        <w:t>ии и ее</w:t>
      </w:r>
      <w:proofErr w:type="gramEnd"/>
      <w:r>
        <w:rPr>
          <w:sz w:val="28"/>
          <w:szCs w:val="28"/>
        </w:rPr>
        <w:t xml:space="preserve"> состав утверждаются Главой администрации Абанского района.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состав Комиссии входят председатель, заместитель председателя, секретарь и члены Комиссии, которые принимают участие в ее работе на общественных началах.</w:t>
      </w:r>
    </w:p>
    <w:p w:rsidR="00001A43" w:rsidRDefault="00001A43" w:rsidP="00564C38">
      <w:pPr>
        <w:pStyle w:val="a3"/>
        <w:numPr>
          <w:ilvl w:val="0"/>
          <w:numId w:val="3"/>
        </w:num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Комиссию возглавляет заместитель Главы администрации Абанского района - председатель Комиссии, а в его отсутствие руководитель Управления образования администрации Абанского района - заместитель председателя Комиссии.</w:t>
      </w:r>
    </w:p>
    <w:p w:rsidR="00001A43" w:rsidRDefault="00001A43" w:rsidP="00564C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в рамках своих обязанностей: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готовит материалы к заседанию и проекты решений Комиссии;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доводит решения Комиссии до соответствующих органов исполнительной власти, а также других заинтересованных органов</w:t>
      </w:r>
      <w:r>
        <w:rPr>
          <w:sz w:val="28"/>
          <w:szCs w:val="28"/>
        </w:rPr>
        <w:br/>
        <w:t>и организаций в месячный срок со дня их принятия;</w:t>
      </w:r>
    </w:p>
    <w:p w:rsidR="00001A43" w:rsidRDefault="00001A43" w:rsidP="00564C38">
      <w:pPr>
        <w:pStyle w:val="a3"/>
        <w:widowControl w:val="0"/>
        <w:autoSpaceDE w:val="0"/>
        <w:autoSpaceDN w:val="0"/>
        <w:adjustRightInd w:val="0"/>
        <w:ind w:left="28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обеспечивает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решений Комиссии.</w:t>
      </w:r>
    </w:p>
    <w:p w:rsidR="00001A43" w:rsidRDefault="00001A43" w:rsidP="00564C38">
      <w:pPr>
        <w:pStyle w:val="a3"/>
        <w:numPr>
          <w:ilvl w:val="0"/>
          <w:numId w:val="3"/>
        </w:num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 обладают равными правами при обсуждении всех вопросов. Решения принимаются простым большинством голосов присутствующих. Члены Комиссии имеют право письменно изложить особое мнение по рассматриваемому вопросу. </w:t>
      </w:r>
    </w:p>
    <w:p w:rsidR="00001A43" w:rsidRDefault="00001A43" w:rsidP="00564C38">
      <w:pPr>
        <w:pStyle w:val="a3"/>
        <w:numPr>
          <w:ilvl w:val="0"/>
          <w:numId w:val="3"/>
        </w:num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заседания Комиссии могут приглашаться представители органов местного самоуправления, образовательных организаций, ведомств, предприятий и организаций, осуществляющих организацию подготовки к новому учебному году, с правом совещательного голоса.</w:t>
      </w:r>
    </w:p>
    <w:p w:rsidR="00001A43" w:rsidRDefault="00001A43" w:rsidP="00564C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Комиссии, с учетом мнения отсутствующих, выраженного в письменной форме. При равенстве голосов решающим является голос председателя Комиссии, а при его отсутствии - голос заместителя председателя Комиссии, председательствовавшего на заседании.</w:t>
      </w:r>
    </w:p>
    <w:p w:rsidR="00001A43" w:rsidRDefault="00001A43" w:rsidP="00564C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Принятые на заседании Комиссии решения оформляются протоколом, который подписывается председателем Комиссии или его заместителем, председательствовавшем на заседании.</w:t>
      </w:r>
      <w:proofErr w:type="gramEnd"/>
    </w:p>
    <w:p w:rsidR="00001A43" w:rsidRDefault="00001A43" w:rsidP="00564C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Протоколы заседания Комиссии рассылаются членам Комиссии</w:t>
      </w:r>
      <w:r>
        <w:rPr>
          <w:sz w:val="28"/>
          <w:szCs w:val="28"/>
        </w:rPr>
        <w:br/>
        <w:t>и заинтересованным органам и организациям.</w:t>
      </w:r>
    </w:p>
    <w:p w:rsidR="00001A43" w:rsidRDefault="00001A43" w:rsidP="00564C38">
      <w:pPr>
        <w:widowControl w:val="0"/>
        <w:autoSpaceDE w:val="0"/>
        <w:autoSpaceDN w:val="0"/>
        <w:adjustRightInd w:val="0"/>
        <w:ind w:left="284" w:right="-284" w:firstLine="709"/>
        <w:jc w:val="both"/>
        <w:rPr>
          <w:bCs/>
          <w:sz w:val="28"/>
          <w:szCs w:val="28"/>
        </w:rPr>
      </w:pPr>
    </w:p>
    <w:p w:rsidR="00001A43" w:rsidRPr="001464EF" w:rsidRDefault="00001A43" w:rsidP="00564C38">
      <w:pPr>
        <w:ind w:left="284" w:right="-284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3. Основные задачи Комиссии</w:t>
      </w:r>
    </w:p>
    <w:p w:rsidR="00001A43" w:rsidRDefault="00001A43" w:rsidP="00564C38">
      <w:pPr>
        <w:ind w:left="284" w:right="-284"/>
        <w:rPr>
          <w:sz w:val="28"/>
          <w:szCs w:val="28"/>
        </w:rPr>
      </w:pPr>
    </w:p>
    <w:p w:rsid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Организация работы по приемке образовательных организаций   к новому учебному году.</w:t>
      </w:r>
    </w:p>
    <w:p w:rsid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Координация деятельности управлений администрации, образовательных организаций, заинтересованных служб, ведомств, общественных организаций, учреждений, предприятий на территории Абанского района </w:t>
      </w:r>
      <w:r>
        <w:rPr>
          <w:iCs/>
          <w:sz w:val="28"/>
          <w:szCs w:val="28"/>
        </w:rPr>
        <w:t>по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своевременной и качественной подготовке образовательных организаций к новому учебному году.</w:t>
      </w:r>
    </w:p>
    <w:p w:rsid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Осуществление контроля за исполнением законодательства РФ в сфере образования, за соблюдением требований строительных, санитарных норм и правил, требований пожарной безопасности и антитеррористической защиты, охраны и укрепления здоровья, организации общественного питания и медицинского </w:t>
      </w:r>
      <w:proofErr w:type="gramStart"/>
      <w:r>
        <w:rPr>
          <w:sz w:val="28"/>
          <w:szCs w:val="28"/>
        </w:rPr>
        <w:t>обслуживания</w:t>
      </w:r>
      <w:proofErr w:type="gramEnd"/>
      <w:r>
        <w:rPr>
          <w:sz w:val="28"/>
          <w:szCs w:val="28"/>
        </w:rPr>
        <w:t xml:space="preserve"> обучающихся и воспитанников, оснащенностью учебного процесса и оборудования учебных помещений образовательных организаций, правильности ведения документации и делопроизводства и др.  </w:t>
      </w:r>
    </w:p>
    <w:p w:rsidR="00001A43" w:rsidRDefault="00001A43" w:rsidP="00564C38">
      <w:pPr>
        <w:ind w:left="284" w:right="-284" w:firstLine="709"/>
        <w:rPr>
          <w:b/>
          <w:bCs/>
          <w:sz w:val="28"/>
          <w:szCs w:val="28"/>
          <w:u w:val="single"/>
        </w:rPr>
      </w:pPr>
    </w:p>
    <w:p w:rsidR="00001A43" w:rsidRPr="001464EF" w:rsidRDefault="00001A43" w:rsidP="00564C38">
      <w:pPr>
        <w:ind w:left="284" w:right="-284"/>
        <w:jc w:val="center"/>
        <w:rPr>
          <w:bCs/>
          <w:sz w:val="28"/>
          <w:szCs w:val="28"/>
        </w:rPr>
      </w:pPr>
      <w:r w:rsidRPr="001464EF">
        <w:rPr>
          <w:bCs/>
          <w:sz w:val="28"/>
          <w:szCs w:val="28"/>
        </w:rPr>
        <w:t>4. Функции и полномочия Комиссии</w:t>
      </w:r>
    </w:p>
    <w:p w:rsidR="00001A43" w:rsidRDefault="00001A43" w:rsidP="00564C38">
      <w:pPr>
        <w:ind w:left="284" w:right="-284"/>
        <w:rPr>
          <w:sz w:val="28"/>
          <w:szCs w:val="28"/>
        </w:rPr>
      </w:pPr>
    </w:p>
    <w:p w:rsidR="00001A43" w:rsidRDefault="00001A43" w:rsidP="00564C38">
      <w:pPr>
        <w:ind w:left="284" w:right="-284" w:firstLine="70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1. Рассмотрение вопросов, связанных с организацией подготовки и приемки к новому учебному году образовательных организаций.</w:t>
      </w:r>
    </w:p>
    <w:p w:rsidR="00001A43" w:rsidRDefault="00001A43" w:rsidP="00564C38">
      <w:pPr>
        <w:ind w:left="284" w:right="-284" w:firstLine="709"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>2. Создание рабочих групп для организации и проведения приемки образовательных организаций к новому учебному году.</w:t>
      </w:r>
    </w:p>
    <w:p w:rsid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3.</w:t>
      </w:r>
      <w:r>
        <w:rPr>
          <w:sz w:val="28"/>
          <w:szCs w:val="28"/>
        </w:rPr>
        <w:tab/>
        <w:t>Члены районной Комиссии в пределах своих полномочий и в  соответствии со своей компетенцией вправе запрашивать информацию у образовательных организаций, а также у предприятий и организаций, участвующих в подготовке к новому учебному году.</w:t>
      </w:r>
    </w:p>
    <w:p w:rsid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Внесение  в установленном порядке проектов документов по вопросам, требующим принятия соответствующих правовых актов, на рассмотрение администрации Абанского района.</w:t>
      </w:r>
    </w:p>
    <w:p w:rsidR="00001A43" w:rsidRDefault="00001A43" w:rsidP="00564C38">
      <w:pPr>
        <w:ind w:left="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Анализ и экспертная оценка эффективности результатов деятельности образовательных организаций и их руководителей по подготовке к новому учебному году. Результаты приемки образовательных организаций, отражающие мнение членов Комиссии, оформляются итоговым документом - «Акт готовности муниципальных образоват</w:t>
      </w:r>
      <w:r w:rsidR="00FF1F9F">
        <w:rPr>
          <w:sz w:val="28"/>
          <w:szCs w:val="28"/>
        </w:rPr>
        <w:t>ельных организаций к новому 2017 - 2018</w:t>
      </w:r>
      <w:r>
        <w:rPr>
          <w:sz w:val="28"/>
          <w:szCs w:val="28"/>
        </w:rPr>
        <w:t xml:space="preserve"> учебному году»</w:t>
      </w:r>
      <w:r>
        <w:rPr>
          <w:sz w:val="26"/>
          <w:szCs w:val="26"/>
        </w:rPr>
        <w:t>.</w:t>
      </w:r>
    </w:p>
    <w:p w:rsidR="00001A43" w:rsidRDefault="00001A43" w:rsidP="00564C38">
      <w:pPr>
        <w:ind w:left="284" w:right="-284" w:firstLine="709"/>
        <w:rPr>
          <w:sz w:val="28"/>
          <w:szCs w:val="28"/>
        </w:rPr>
      </w:pPr>
    </w:p>
    <w:p w:rsidR="00001A43" w:rsidRDefault="00001A43" w:rsidP="00564C38">
      <w:pPr>
        <w:ind w:left="284" w:right="-284" w:firstLine="709"/>
        <w:rPr>
          <w:b/>
          <w:bCs/>
          <w:spacing w:val="-1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8"/>
          <w:szCs w:val="28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8"/>
          <w:szCs w:val="28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001A43" w:rsidRDefault="00001A43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p w:rsidR="002544BF" w:rsidRDefault="002544BF" w:rsidP="00564C38">
      <w:pPr>
        <w:tabs>
          <w:tab w:val="left" w:pos="3420"/>
        </w:tabs>
        <w:ind w:left="284" w:right="-284"/>
        <w:jc w:val="right"/>
      </w:pPr>
    </w:p>
    <w:p w:rsidR="002544BF" w:rsidRDefault="002544BF" w:rsidP="00564C38">
      <w:pPr>
        <w:tabs>
          <w:tab w:val="left" w:pos="3420"/>
        </w:tabs>
        <w:ind w:left="284" w:right="-284"/>
        <w:jc w:val="right"/>
      </w:pPr>
    </w:p>
    <w:p w:rsidR="002544BF" w:rsidRDefault="002544BF" w:rsidP="00564C38">
      <w:pPr>
        <w:tabs>
          <w:tab w:val="left" w:pos="3420"/>
        </w:tabs>
        <w:ind w:left="284" w:right="-284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5"/>
      </w:tblGrid>
      <w:tr w:rsidR="002544BF" w:rsidTr="00E86F2C">
        <w:tc>
          <w:tcPr>
            <w:tcW w:w="4785" w:type="dxa"/>
          </w:tcPr>
          <w:p w:rsidR="002544BF" w:rsidRDefault="002544BF" w:rsidP="00564C38">
            <w:pPr>
              <w:tabs>
                <w:tab w:val="left" w:pos="3420"/>
              </w:tabs>
              <w:ind w:right="-284"/>
              <w:jc w:val="right"/>
            </w:pPr>
          </w:p>
        </w:tc>
        <w:tc>
          <w:tcPr>
            <w:tcW w:w="4786" w:type="dxa"/>
          </w:tcPr>
          <w:p w:rsidR="009D5178" w:rsidRDefault="009D5178" w:rsidP="002544BF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9D5178" w:rsidRDefault="009D5178" w:rsidP="002544BF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</w:p>
          <w:p w:rsidR="002544BF" w:rsidRDefault="002544BF" w:rsidP="002544BF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>Приложение 5</w:t>
            </w:r>
          </w:p>
          <w:p w:rsidR="002544BF" w:rsidRPr="002544BF" w:rsidRDefault="002544BF" w:rsidP="002544BF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к  Постановлению администрации </w:t>
            </w:r>
          </w:p>
          <w:p w:rsidR="002544BF" w:rsidRDefault="002544BF" w:rsidP="002544BF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>Абанского района</w:t>
            </w:r>
          </w:p>
          <w:p w:rsidR="009D5178" w:rsidRPr="009D5178" w:rsidRDefault="002544BF" w:rsidP="009D517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2544BF">
              <w:rPr>
                <w:sz w:val="28"/>
                <w:szCs w:val="28"/>
              </w:rPr>
              <w:t xml:space="preserve"> </w:t>
            </w:r>
            <w:r w:rsidR="009D5178" w:rsidRPr="009D5178">
              <w:rPr>
                <w:sz w:val="28"/>
                <w:szCs w:val="28"/>
              </w:rPr>
              <w:t>от 17.04.2017  № 148-п</w:t>
            </w:r>
          </w:p>
          <w:p w:rsidR="002544BF" w:rsidRPr="002544BF" w:rsidRDefault="002544BF" w:rsidP="002544BF">
            <w:pPr>
              <w:tabs>
                <w:tab w:val="left" w:pos="840"/>
              </w:tabs>
              <w:ind w:right="-284"/>
              <w:rPr>
                <w:sz w:val="28"/>
                <w:szCs w:val="28"/>
              </w:rPr>
            </w:pPr>
          </w:p>
          <w:p w:rsidR="002544BF" w:rsidRDefault="002544BF" w:rsidP="002544BF">
            <w:pPr>
              <w:tabs>
                <w:tab w:val="left" w:pos="3420"/>
              </w:tabs>
              <w:ind w:right="-284"/>
            </w:pPr>
          </w:p>
        </w:tc>
      </w:tr>
    </w:tbl>
    <w:p w:rsidR="002544BF" w:rsidRDefault="002544BF" w:rsidP="00564C38">
      <w:pPr>
        <w:tabs>
          <w:tab w:val="left" w:pos="3420"/>
        </w:tabs>
        <w:ind w:left="284" w:right="-284"/>
        <w:jc w:val="right"/>
      </w:pPr>
    </w:p>
    <w:p w:rsidR="00001A43" w:rsidRDefault="00001A43" w:rsidP="00564C38">
      <w:pPr>
        <w:ind w:left="284" w:right="-284"/>
        <w:jc w:val="right"/>
      </w:pPr>
      <w:r>
        <w:rPr>
          <w:i/>
        </w:rPr>
        <w:t xml:space="preserve">                                                  </w:t>
      </w:r>
      <w:r>
        <w:t xml:space="preserve">   </w:t>
      </w:r>
    </w:p>
    <w:p w:rsidR="002544BF" w:rsidRDefault="00001A43" w:rsidP="002544BF">
      <w:pPr>
        <w:tabs>
          <w:tab w:val="left" w:pos="840"/>
        </w:tabs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График работы</w:t>
      </w:r>
    </w:p>
    <w:p w:rsidR="00001A43" w:rsidRPr="001464EF" w:rsidRDefault="00001A43" w:rsidP="002544BF">
      <w:pPr>
        <w:spacing w:line="192" w:lineRule="auto"/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>комиссии по приёмке  образовательных организаций</w:t>
      </w:r>
    </w:p>
    <w:p w:rsidR="00001A43" w:rsidRPr="001464EF" w:rsidRDefault="00001A43" w:rsidP="002544BF">
      <w:pPr>
        <w:spacing w:line="192" w:lineRule="auto"/>
        <w:ind w:left="284" w:right="-284"/>
        <w:jc w:val="center"/>
        <w:rPr>
          <w:sz w:val="28"/>
          <w:szCs w:val="28"/>
        </w:rPr>
      </w:pPr>
      <w:r w:rsidRPr="001464EF">
        <w:rPr>
          <w:sz w:val="28"/>
          <w:szCs w:val="28"/>
        </w:rPr>
        <w:t xml:space="preserve">Абанского района к </w:t>
      </w:r>
      <w:r w:rsidR="00FF1F9F" w:rsidRPr="001464EF">
        <w:rPr>
          <w:sz w:val="28"/>
          <w:szCs w:val="28"/>
        </w:rPr>
        <w:t>началу нового учебного года 2017-2018</w:t>
      </w:r>
    </w:p>
    <w:p w:rsidR="00FF1F9F" w:rsidRPr="00FF1F9F" w:rsidRDefault="00FF1F9F" w:rsidP="00564C38">
      <w:pPr>
        <w:tabs>
          <w:tab w:val="left" w:pos="3420"/>
        </w:tabs>
        <w:ind w:left="284" w:right="-284"/>
        <w:jc w:val="righ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3"/>
        <w:gridCol w:w="897"/>
        <w:gridCol w:w="5913"/>
        <w:gridCol w:w="1758"/>
      </w:tblGrid>
      <w:tr w:rsidR="00FF1F9F" w:rsidRPr="00FF1F9F" w:rsidTr="00E86F2C">
        <w:trPr>
          <w:trHeight w:val="16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3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4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5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4BF" w:rsidRDefault="00FF1F9F" w:rsidP="002544BF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Зимниковский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</w:p>
          <w:p w:rsidR="00FF1F9F" w:rsidRPr="00FF1F9F" w:rsidRDefault="00FF1F9F" w:rsidP="002544BF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Новоуспенский</w:t>
            </w:r>
            <w:proofErr w:type="spellEnd"/>
            <w:r w:rsidRPr="00FF1F9F">
              <w:rPr>
                <w:sz w:val="28"/>
                <w:szCs w:val="28"/>
              </w:rPr>
              <w:t xml:space="preserve">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</w:p>
          <w:p w:rsidR="00FF1F9F" w:rsidRPr="00FF1F9F" w:rsidRDefault="00FF1F9F" w:rsidP="002544BF">
            <w:pPr>
              <w:ind w:right="-284"/>
              <w:rPr>
                <w:sz w:val="28"/>
                <w:szCs w:val="28"/>
              </w:rPr>
            </w:pPr>
            <w:proofErr w:type="spellStart"/>
            <w:r w:rsidRPr="00FF1F9F">
              <w:rPr>
                <w:sz w:val="28"/>
                <w:szCs w:val="28"/>
              </w:rPr>
              <w:t>МКОУДенисовский</w:t>
            </w:r>
            <w:proofErr w:type="spellEnd"/>
            <w:r w:rsidRPr="00FF1F9F">
              <w:rPr>
                <w:sz w:val="28"/>
                <w:szCs w:val="28"/>
              </w:rPr>
              <w:t xml:space="preserve">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  <w:r w:rsidRPr="00FF1F9F">
              <w:rPr>
                <w:sz w:val="28"/>
                <w:szCs w:val="28"/>
              </w:rPr>
              <w:t xml:space="preserve"> «Радуга»</w:t>
            </w:r>
          </w:p>
          <w:p w:rsidR="00FF1F9F" w:rsidRPr="00FF1F9F" w:rsidRDefault="00FF1F9F" w:rsidP="002544BF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МКОУ Петропавловский д\с</w:t>
            </w:r>
          </w:p>
          <w:p w:rsidR="00FF1F9F" w:rsidRDefault="00FF1F9F" w:rsidP="002544BF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Устьянский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</w:p>
          <w:p w:rsidR="002544BF" w:rsidRDefault="002544BF" w:rsidP="00564C38">
            <w:pPr>
              <w:ind w:left="284" w:right="-284"/>
              <w:rPr>
                <w:sz w:val="28"/>
                <w:szCs w:val="28"/>
              </w:rPr>
            </w:pPr>
          </w:p>
          <w:p w:rsidR="002544BF" w:rsidRPr="00FF1F9F" w:rsidRDefault="002544BF" w:rsidP="00564C38">
            <w:pPr>
              <w:ind w:left="284" w:right="-284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9.08.2017 </w:t>
            </w:r>
          </w:p>
        </w:tc>
      </w:tr>
      <w:tr w:rsidR="00FF1F9F" w:rsidRPr="00FF1F9F" w:rsidTr="00E86F2C">
        <w:trPr>
          <w:trHeight w:val="234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6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7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8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9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10</w:t>
            </w:r>
          </w:p>
          <w:p w:rsidR="00E86F2C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11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2544BF" w:rsidP="002544BF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Абанский д/с№1 «Росинка»</w:t>
            </w:r>
          </w:p>
          <w:p w:rsidR="00FF1F9F" w:rsidRPr="00FF1F9F" w:rsidRDefault="00FF1F9F" w:rsidP="002544BF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r w:rsidR="002544BF">
              <w:rPr>
                <w:sz w:val="28"/>
                <w:szCs w:val="28"/>
              </w:rPr>
              <w:t>Абанский д/с№5 «Теремок»</w:t>
            </w:r>
          </w:p>
          <w:p w:rsidR="00FF1F9F" w:rsidRPr="00FF1F9F" w:rsidRDefault="002544BF" w:rsidP="002544BF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Абанский д\с№3 «Светлячок»</w:t>
            </w:r>
          </w:p>
          <w:p w:rsidR="00FF1F9F" w:rsidRPr="00FF1F9F" w:rsidRDefault="002544BF" w:rsidP="002544BF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ДО Абанский центр проф. обучения</w:t>
            </w:r>
            <w:r w:rsidR="00FF1F9F" w:rsidRPr="00FF1F9F">
              <w:rPr>
                <w:sz w:val="28"/>
                <w:szCs w:val="28"/>
              </w:rPr>
              <w:t>,</w:t>
            </w:r>
          </w:p>
          <w:p w:rsidR="00FF1F9F" w:rsidRPr="00FF1F9F" w:rsidRDefault="002544BF" w:rsidP="002544BF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 w:rsidR="00E86F2C">
              <w:rPr>
                <w:sz w:val="28"/>
                <w:szCs w:val="28"/>
              </w:rPr>
              <w:t xml:space="preserve"> </w:t>
            </w:r>
            <w:proofErr w:type="gramStart"/>
            <w:r w:rsidR="00E86F2C">
              <w:rPr>
                <w:sz w:val="28"/>
                <w:szCs w:val="28"/>
              </w:rPr>
              <w:t>Центр</w:t>
            </w:r>
            <w:proofErr w:type="gramEnd"/>
            <w:r w:rsidR="00E86F2C">
              <w:rPr>
                <w:sz w:val="28"/>
                <w:szCs w:val="28"/>
              </w:rPr>
              <w:t xml:space="preserve"> дополнительного образования и воспитания</w:t>
            </w:r>
          </w:p>
          <w:p w:rsid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МБДОУ Абанский д\с №4 «Умка»</w:t>
            </w:r>
          </w:p>
          <w:p w:rsidR="002544BF" w:rsidRPr="00FF1F9F" w:rsidRDefault="002544BF" w:rsidP="00564C38">
            <w:pPr>
              <w:ind w:left="284" w:right="-284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10.08.2017</w:t>
            </w:r>
          </w:p>
        </w:tc>
      </w:tr>
      <w:tr w:rsidR="00FF1F9F" w:rsidRPr="00FF1F9F" w:rsidTr="00886E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12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13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14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15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Долгомостовская</w:t>
            </w:r>
            <w:proofErr w:type="spellEnd"/>
            <w:r w:rsidRPr="00FF1F9F">
              <w:rPr>
                <w:sz w:val="28"/>
                <w:szCs w:val="28"/>
              </w:rPr>
              <w:t xml:space="preserve">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Долгомостовский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МКОУ Устьянская 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Залипьевская</w:t>
            </w:r>
            <w:proofErr w:type="spellEnd"/>
            <w:r w:rsidRPr="00FF1F9F"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14.08.2017</w:t>
            </w:r>
          </w:p>
        </w:tc>
      </w:tr>
      <w:tr w:rsidR="00FF1F9F" w:rsidRPr="00FF1F9F" w:rsidTr="00886E67">
        <w:trPr>
          <w:trHeight w:val="1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16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17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18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19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Почетская</w:t>
            </w:r>
            <w:proofErr w:type="spellEnd"/>
            <w:r w:rsidRPr="00FF1F9F">
              <w:rPr>
                <w:sz w:val="28"/>
                <w:szCs w:val="28"/>
              </w:rPr>
              <w:t xml:space="preserve">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Чигашетская</w:t>
            </w:r>
            <w:proofErr w:type="spellEnd"/>
            <w:r w:rsidRPr="00FF1F9F">
              <w:rPr>
                <w:sz w:val="28"/>
                <w:szCs w:val="28"/>
              </w:rPr>
              <w:t xml:space="preserve"> ООШ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Апаноключинская</w:t>
            </w:r>
            <w:proofErr w:type="spellEnd"/>
            <w:r w:rsidRPr="00FF1F9F">
              <w:rPr>
                <w:sz w:val="28"/>
                <w:szCs w:val="28"/>
              </w:rPr>
              <w:t xml:space="preserve"> ООШ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Новоуспенская</w:t>
            </w:r>
            <w:proofErr w:type="spellEnd"/>
            <w:r w:rsidRPr="00FF1F9F">
              <w:rPr>
                <w:sz w:val="28"/>
                <w:szCs w:val="28"/>
              </w:rPr>
              <w:t xml:space="preserve"> СОШ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15.08.2017</w:t>
            </w:r>
          </w:p>
        </w:tc>
      </w:tr>
      <w:tr w:rsidR="00FF1F9F" w:rsidRPr="00FF1F9F" w:rsidTr="00886E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20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21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22</w:t>
            </w:r>
          </w:p>
          <w:p w:rsidR="00FF1F9F" w:rsidRPr="00FF1F9F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МКОУ Самойловская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Самойловский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  <w:r w:rsidRPr="00FF1F9F">
              <w:rPr>
                <w:sz w:val="28"/>
                <w:szCs w:val="28"/>
              </w:rPr>
              <w:t xml:space="preserve">  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МКОУ Никольская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МКОУ Березовская СОШ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16.08.2017</w:t>
            </w:r>
          </w:p>
        </w:tc>
      </w:tr>
      <w:tr w:rsidR="00FF1F9F" w:rsidRPr="00FF1F9F" w:rsidTr="00886E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FF1F9F" w:rsidRPr="00FF1F9F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FF1F9F" w:rsidRPr="00FF1F9F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</w:t>
            </w:r>
            <w:r w:rsidR="00E86F2C">
              <w:rPr>
                <w:sz w:val="28"/>
                <w:szCs w:val="28"/>
              </w:rPr>
              <w:t>7</w:t>
            </w:r>
          </w:p>
          <w:p w:rsidR="00FF1F9F" w:rsidRPr="00FF1F9F" w:rsidRDefault="00FF1F9F" w:rsidP="00E86F2C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2</w:t>
            </w:r>
            <w:r w:rsidR="00E86F2C">
              <w:rPr>
                <w:sz w:val="28"/>
                <w:szCs w:val="28"/>
              </w:rPr>
              <w:t>8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МКОУ Вознесенская ООШ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Вознесенкий</w:t>
            </w:r>
            <w:proofErr w:type="spellEnd"/>
            <w:r w:rsidRPr="00FF1F9F">
              <w:rPr>
                <w:sz w:val="28"/>
                <w:szCs w:val="28"/>
              </w:rPr>
              <w:t xml:space="preserve">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Хандальская</w:t>
            </w:r>
            <w:proofErr w:type="spellEnd"/>
            <w:r w:rsidRPr="00FF1F9F">
              <w:rPr>
                <w:sz w:val="28"/>
                <w:szCs w:val="28"/>
              </w:rPr>
              <w:t xml:space="preserve">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Покатеевская</w:t>
            </w:r>
            <w:proofErr w:type="spellEnd"/>
            <w:r w:rsidRPr="00FF1F9F">
              <w:rPr>
                <w:sz w:val="28"/>
                <w:szCs w:val="28"/>
              </w:rPr>
              <w:t xml:space="preserve"> СОШ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 xml:space="preserve">МКОУ </w:t>
            </w:r>
            <w:proofErr w:type="spellStart"/>
            <w:r w:rsidRPr="00FF1F9F">
              <w:rPr>
                <w:sz w:val="28"/>
                <w:szCs w:val="28"/>
              </w:rPr>
              <w:t>Покатеевский</w:t>
            </w:r>
            <w:proofErr w:type="spellEnd"/>
            <w:r w:rsidRPr="00FF1F9F">
              <w:rPr>
                <w:sz w:val="28"/>
                <w:szCs w:val="28"/>
              </w:rPr>
              <w:t xml:space="preserve"> </w:t>
            </w:r>
            <w:proofErr w:type="spellStart"/>
            <w:r w:rsidRPr="00FF1F9F">
              <w:rPr>
                <w:sz w:val="28"/>
                <w:szCs w:val="28"/>
              </w:rPr>
              <w:t>д\с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17.08.2017</w:t>
            </w:r>
          </w:p>
        </w:tc>
      </w:tr>
      <w:tr w:rsidR="00FF1F9F" w:rsidRPr="00FF1F9F" w:rsidTr="00886E67">
        <w:trPr>
          <w:trHeight w:val="17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7</w:t>
            </w:r>
          </w:p>
          <w:p w:rsidR="00FF1F9F" w:rsidRPr="00FF1F9F" w:rsidRDefault="00FF1F9F" w:rsidP="00564C38">
            <w:pPr>
              <w:ind w:left="284" w:right="-284"/>
              <w:rPr>
                <w:sz w:val="28"/>
                <w:szCs w:val="28"/>
              </w:rPr>
            </w:pPr>
          </w:p>
          <w:p w:rsidR="00FF1F9F" w:rsidRPr="00FF1F9F" w:rsidRDefault="00FF1F9F" w:rsidP="00564C38">
            <w:pPr>
              <w:ind w:left="284" w:right="-284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9F" w:rsidRPr="00FF1F9F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FF1F9F" w:rsidRPr="00FF1F9F" w:rsidRDefault="00E86F2C" w:rsidP="00564C38">
            <w:pPr>
              <w:ind w:left="284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FF1F9F" w:rsidRPr="00FF1F9F" w:rsidRDefault="00FF1F9F" w:rsidP="00E86F2C">
            <w:pPr>
              <w:ind w:left="284" w:right="-284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3</w:t>
            </w:r>
            <w:r w:rsidR="00E86F2C">
              <w:rPr>
                <w:sz w:val="28"/>
                <w:szCs w:val="28"/>
              </w:rPr>
              <w:t>1</w:t>
            </w:r>
            <w:r w:rsidRPr="00FF1F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МБОУ Абанская ООШ№1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МАОУ Абанская СОШ№3</w:t>
            </w:r>
          </w:p>
          <w:p w:rsidR="00FF1F9F" w:rsidRPr="00FF1F9F" w:rsidRDefault="00FF1F9F" w:rsidP="00E86F2C">
            <w:pPr>
              <w:ind w:right="-284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МБОУ Абанская СОШ№4</w:t>
            </w:r>
          </w:p>
          <w:p w:rsidR="00FF1F9F" w:rsidRPr="00FF1F9F" w:rsidRDefault="00FF1F9F" w:rsidP="00564C38">
            <w:pPr>
              <w:ind w:left="284" w:right="-284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</w:p>
          <w:p w:rsidR="00FF1F9F" w:rsidRPr="00FF1F9F" w:rsidRDefault="00FF1F9F" w:rsidP="00E86F2C">
            <w:pPr>
              <w:ind w:left="284" w:right="-2"/>
              <w:jc w:val="center"/>
              <w:rPr>
                <w:sz w:val="28"/>
                <w:szCs w:val="28"/>
              </w:rPr>
            </w:pPr>
            <w:r w:rsidRPr="00FF1F9F">
              <w:rPr>
                <w:sz w:val="28"/>
                <w:szCs w:val="28"/>
              </w:rPr>
              <w:t>18.08.2017</w:t>
            </w:r>
          </w:p>
        </w:tc>
      </w:tr>
    </w:tbl>
    <w:p w:rsidR="00FF1F9F" w:rsidRPr="00FF1F9F" w:rsidRDefault="00FF1F9F" w:rsidP="00564C38">
      <w:pPr>
        <w:ind w:left="284" w:right="-284"/>
        <w:rPr>
          <w:sz w:val="16"/>
          <w:szCs w:val="16"/>
        </w:rPr>
      </w:pPr>
      <w:r w:rsidRPr="00FF1F9F">
        <w:rPr>
          <w:sz w:val="16"/>
          <w:szCs w:val="16"/>
        </w:rPr>
        <w:t xml:space="preserve">    </w:t>
      </w:r>
      <w:r w:rsidRPr="00FF1F9F">
        <w:rPr>
          <w:sz w:val="28"/>
          <w:szCs w:val="28"/>
        </w:rPr>
        <w:t xml:space="preserve">                                                         </w:t>
      </w: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tbl>
      <w:tblPr>
        <w:tblStyle w:val="a4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675"/>
      </w:tblGrid>
      <w:tr w:rsidR="00E86F2C" w:rsidTr="00E86F2C">
        <w:tc>
          <w:tcPr>
            <w:tcW w:w="4785" w:type="dxa"/>
          </w:tcPr>
          <w:p w:rsidR="00E86F2C" w:rsidRPr="00E86F2C" w:rsidRDefault="00E86F2C" w:rsidP="00564C38">
            <w:pPr>
              <w:tabs>
                <w:tab w:val="left" w:pos="3420"/>
              </w:tabs>
              <w:ind w:right="-284"/>
              <w:jc w:val="right"/>
              <w:rPr>
                <w:color w:val="FF0000"/>
              </w:rPr>
            </w:pPr>
          </w:p>
        </w:tc>
        <w:tc>
          <w:tcPr>
            <w:tcW w:w="4786" w:type="dxa"/>
          </w:tcPr>
          <w:p w:rsidR="00E86F2C" w:rsidRDefault="00E86F2C" w:rsidP="00E86F2C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>Приложение 6</w:t>
            </w:r>
          </w:p>
          <w:p w:rsidR="009D5178" w:rsidRDefault="00E86F2C" w:rsidP="00E86F2C">
            <w:pPr>
              <w:tabs>
                <w:tab w:val="left" w:pos="3420"/>
              </w:tabs>
              <w:ind w:right="-284"/>
              <w:rPr>
                <w:sz w:val="28"/>
                <w:szCs w:val="28"/>
              </w:rPr>
            </w:pPr>
            <w:r w:rsidRPr="00E86F2C">
              <w:rPr>
                <w:sz w:val="28"/>
                <w:szCs w:val="28"/>
              </w:rPr>
              <w:t>к Постановлению администрации Абанского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9D5178" w:rsidRPr="009D5178" w:rsidRDefault="00E86F2C" w:rsidP="009D5178">
            <w:pPr>
              <w:tabs>
                <w:tab w:val="left" w:pos="840"/>
              </w:tabs>
              <w:spacing w:line="192" w:lineRule="auto"/>
              <w:ind w:right="-284"/>
              <w:rPr>
                <w:sz w:val="28"/>
                <w:szCs w:val="28"/>
              </w:rPr>
            </w:pPr>
            <w:r w:rsidRPr="009D5178">
              <w:rPr>
                <w:sz w:val="28"/>
                <w:szCs w:val="28"/>
              </w:rPr>
              <w:t xml:space="preserve">от </w:t>
            </w:r>
            <w:r w:rsidR="009D5178" w:rsidRPr="009D5178">
              <w:rPr>
                <w:sz w:val="28"/>
                <w:szCs w:val="28"/>
              </w:rPr>
              <w:t>17.04.2017  № 148-п</w:t>
            </w:r>
          </w:p>
          <w:p w:rsidR="00E86F2C" w:rsidRPr="00E86F2C" w:rsidRDefault="00E86F2C" w:rsidP="00E86F2C">
            <w:pPr>
              <w:tabs>
                <w:tab w:val="left" w:pos="3420"/>
              </w:tabs>
              <w:ind w:right="-284"/>
              <w:rPr>
                <w:color w:val="FF0000"/>
                <w:sz w:val="28"/>
                <w:szCs w:val="28"/>
              </w:rPr>
            </w:pPr>
          </w:p>
          <w:p w:rsidR="00E86F2C" w:rsidRDefault="00E86F2C" w:rsidP="00E86F2C">
            <w:pPr>
              <w:ind w:left="284" w:right="-284" w:firstLine="709"/>
            </w:pPr>
            <w:r w:rsidRPr="00E86F2C">
              <w:rPr>
                <w:i/>
                <w:sz w:val="28"/>
                <w:szCs w:val="28"/>
              </w:rPr>
              <w:t xml:space="preserve">                      </w:t>
            </w:r>
            <w:r>
              <w:rPr>
                <w:i/>
                <w:sz w:val="28"/>
                <w:szCs w:val="28"/>
              </w:rPr>
              <w:t xml:space="preserve">                            </w:t>
            </w:r>
          </w:p>
        </w:tc>
      </w:tr>
    </w:tbl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  <w:bookmarkStart w:id="1" w:name="_GoBack"/>
      <w:bookmarkEnd w:id="1"/>
    </w:p>
    <w:p w:rsidR="00E86F2C" w:rsidRDefault="00E86F2C" w:rsidP="00564C38">
      <w:pPr>
        <w:tabs>
          <w:tab w:val="left" w:pos="3420"/>
        </w:tabs>
        <w:ind w:left="284" w:right="-284" w:firstLine="709"/>
        <w:jc w:val="right"/>
      </w:pPr>
    </w:p>
    <w:p w:rsidR="00545ED8" w:rsidRPr="00C17745" w:rsidRDefault="00545ED8" w:rsidP="00564C38">
      <w:pPr>
        <w:shd w:val="clear" w:color="auto" w:fill="FFFFFF"/>
        <w:ind w:left="284" w:right="-284" w:firstLine="709"/>
        <w:jc w:val="center"/>
        <w:rPr>
          <w:iCs/>
          <w:color w:val="000000"/>
          <w:spacing w:val="-7"/>
          <w:sz w:val="28"/>
          <w:szCs w:val="28"/>
        </w:rPr>
      </w:pPr>
      <w:r w:rsidRPr="00C17745">
        <w:rPr>
          <w:iCs/>
          <w:color w:val="000000"/>
          <w:spacing w:val="-7"/>
          <w:sz w:val="28"/>
          <w:szCs w:val="28"/>
        </w:rPr>
        <w:t>Основные критерии определения соответствия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center"/>
        <w:rPr>
          <w:color w:val="000000"/>
          <w:spacing w:val="2"/>
          <w:sz w:val="28"/>
          <w:szCs w:val="28"/>
        </w:rPr>
      </w:pPr>
      <w:r w:rsidRPr="00C17745">
        <w:rPr>
          <w:iCs/>
          <w:color w:val="000000"/>
          <w:spacing w:val="-7"/>
          <w:sz w:val="28"/>
          <w:szCs w:val="28"/>
        </w:rPr>
        <w:t xml:space="preserve">образовательных учреждений. </w:t>
      </w:r>
      <w:r w:rsidRPr="00C17745">
        <w:rPr>
          <w:color w:val="000000"/>
          <w:spacing w:val="3"/>
          <w:sz w:val="28"/>
          <w:szCs w:val="28"/>
        </w:rPr>
        <w:t xml:space="preserve"> 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center"/>
        <w:rPr>
          <w:color w:val="000000"/>
          <w:spacing w:val="2"/>
          <w:sz w:val="28"/>
          <w:szCs w:val="28"/>
        </w:rPr>
      </w:pPr>
    </w:p>
    <w:p w:rsidR="00545ED8" w:rsidRPr="00C17745" w:rsidRDefault="00C17745" w:rsidP="00564C38">
      <w:pPr>
        <w:shd w:val="clear" w:color="auto" w:fill="FFFFFF"/>
        <w:ind w:left="284" w:right="-284" w:firstLine="709"/>
        <w:rPr>
          <w:iCs/>
          <w:color w:val="000000"/>
          <w:spacing w:val="-3"/>
          <w:sz w:val="28"/>
          <w:szCs w:val="28"/>
        </w:rPr>
      </w:pPr>
      <w:r>
        <w:rPr>
          <w:iCs/>
          <w:color w:val="000000"/>
          <w:spacing w:val="-3"/>
          <w:sz w:val="28"/>
          <w:szCs w:val="28"/>
        </w:rPr>
        <w:t xml:space="preserve">1. </w:t>
      </w:r>
      <w:r w:rsidR="00545ED8" w:rsidRPr="00C17745">
        <w:rPr>
          <w:iCs/>
          <w:color w:val="000000"/>
          <w:spacing w:val="-3"/>
          <w:sz w:val="28"/>
          <w:szCs w:val="28"/>
        </w:rPr>
        <w:t>Критерии соответствия правилам пожарной безопасности</w:t>
      </w:r>
      <w:r w:rsidR="00545ED8" w:rsidRPr="00C17745">
        <w:rPr>
          <w:b/>
          <w:iCs/>
          <w:color w:val="000000"/>
          <w:spacing w:val="-3"/>
          <w:sz w:val="28"/>
          <w:szCs w:val="28"/>
        </w:rPr>
        <w:t xml:space="preserve">: </w:t>
      </w:r>
      <w:r w:rsidR="00545ED8" w:rsidRPr="00C17745">
        <w:rPr>
          <w:iCs/>
          <w:color w:val="000000"/>
          <w:spacing w:val="-3"/>
          <w:sz w:val="28"/>
          <w:szCs w:val="28"/>
        </w:rPr>
        <w:t>(10 баллов)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right"/>
        <w:rPr>
          <w:sz w:val="28"/>
          <w:szCs w:val="28"/>
        </w:rPr>
      </w:pPr>
    </w:p>
    <w:p w:rsidR="00545ED8" w:rsidRPr="00C17745" w:rsidRDefault="00545ED8" w:rsidP="00564C38">
      <w:pPr>
        <w:shd w:val="clear" w:color="auto" w:fill="FFFFFF"/>
        <w:tabs>
          <w:tab w:val="left" w:pos="566"/>
        </w:tabs>
        <w:ind w:left="284" w:right="-284" w:firstLine="709"/>
        <w:jc w:val="both"/>
        <w:rPr>
          <w:color w:val="000000"/>
          <w:spacing w:val="-2"/>
          <w:sz w:val="28"/>
          <w:szCs w:val="28"/>
        </w:rPr>
      </w:pPr>
      <w:r w:rsidRPr="00C17745">
        <w:rPr>
          <w:color w:val="000000"/>
          <w:spacing w:val="-34"/>
          <w:sz w:val="28"/>
          <w:szCs w:val="28"/>
        </w:rPr>
        <w:t>1.1.</w:t>
      </w:r>
      <w:r w:rsidRPr="00C17745">
        <w:rPr>
          <w:color w:val="000000"/>
          <w:sz w:val="28"/>
          <w:szCs w:val="28"/>
        </w:rPr>
        <w:t xml:space="preserve"> </w:t>
      </w:r>
      <w:r w:rsidRPr="00C17745">
        <w:rPr>
          <w:color w:val="000000"/>
          <w:spacing w:val="-2"/>
          <w:sz w:val="28"/>
          <w:szCs w:val="28"/>
        </w:rPr>
        <w:t>Наличие необходимых организационных документов по</w:t>
      </w:r>
      <w:r w:rsidRPr="00C17745">
        <w:rPr>
          <w:sz w:val="28"/>
          <w:szCs w:val="28"/>
        </w:rPr>
        <w:t xml:space="preserve"> </w:t>
      </w:r>
      <w:r w:rsidRPr="00C17745">
        <w:rPr>
          <w:bCs/>
          <w:color w:val="000000"/>
          <w:spacing w:val="1"/>
          <w:sz w:val="28"/>
          <w:szCs w:val="28"/>
        </w:rPr>
        <w:t xml:space="preserve">обеспечению пожарной безопасности </w:t>
      </w:r>
      <w:r w:rsidRPr="00C17745">
        <w:rPr>
          <w:color w:val="000000"/>
          <w:spacing w:val="1"/>
          <w:sz w:val="28"/>
          <w:szCs w:val="28"/>
        </w:rPr>
        <w:t xml:space="preserve">(журнал инструктажей по ПБ и его </w:t>
      </w:r>
      <w:r w:rsidRPr="00C17745">
        <w:rPr>
          <w:color w:val="000000"/>
          <w:sz w:val="28"/>
          <w:szCs w:val="28"/>
        </w:rPr>
        <w:t>ведение; инструкция о мерах ПБ; журнал учета первичных средств пожаротушения</w:t>
      </w:r>
      <w:r w:rsidRPr="00C17745">
        <w:rPr>
          <w:color w:val="000000"/>
          <w:spacing w:val="-2"/>
          <w:sz w:val="28"/>
          <w:szCs w:val="28"/>
        </w:rPr>
        <w:t xml:space="preserve">; план эвакуации людей в случае пожара и соответствие их с ГОСТ </w:t>
      </w:r>
      <w:proofErr w:type="gramStart"/>
      <w:r w:rsidRPr="00C17745">
        <w:rPr>
          <w:color w:val="000000"/>
          <w:spacing w:val="-2"/>
          <w:sz w:val="28"/>
          <w:szCs w:val="28"/>
        </w:rPr>
        <w:t>Р</w:t>
      </w:r>
      <w:proofErr w:type="gramEnd"/>
      <w:r w:rsidRPr="00C17745">
        <w:rPr>
          <w:color w:val="000000"/>
          <w:spacing w:val="-2"/>
          <w:sz w:val="28"/>
          <w:szCs w:val="28"/>
        </w:rPr>
        <w:t xml:space="preserve"> 12.2.143-2009 «Система стандартов безопасности труда.  </w:t>
      </w:r>
      <w:proofErr w:type="gramStart"/>
      <w:r w:rsidRPr="00C17745">
        <w:rPr>
          <w:color w:val="000000"/>
          <w:spacing w:val="-2"/>
          <w:sz w:val="28"/>
          <w:szCs w:val="28"/>
        </w:rPr>
        <w:t>Фотолюминесцентные эвакуационные планы; стенды с наглядной агитацией для детей по пожарной безопасности); наличие инструкций по безопасности на рабоч</w:t>
      </w:r>
      <w:r w:rsidR="00E86F2C">
        <w:rPr>
          <w:color w:val="000000"/>
          <w:spacing w:val="-2"/>
          <w:sz w:val="28"/>
          <w:szCs w:val="28"/>
        </w:rPr>
        <w:t>их местах в учреждении – 1 балл.</w:t>
      </w:r>
      <w:proofErr w:type="gramEnd"/>
    </w:p>
    <w:p w:rsidR="00545ED8" w:rsidRPr="00C17745" w:rsidRDefault="00545ED8" w:rsidP="00564C38">
      <w:pPr>
        <w:shd w:val="clear" w:color="auto" w:fill="FFFFFF"/>
        <w:tabs>
          <w:tab w:val="left" w:pos="180"/>
          <w:tab w:val="left" w:pos="9900"/>
        </w:tabs>
        <w:ind w:left="284" w:right="-284"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-15"/>
          <w:sz w:val="28"/>
          <w:szCs w:val="28"/>
        </w:rPr>
        <w:t xml:space="preserve">1.2. </w:t>
      </w:r>
      <w:r w:rsidRPr="00C17745">
        <w:rPr>
          <w:color w:val="000000"/>
          <w:spacing w:val="-2"/>
          <w:sz w:val="28"/>
          <w:szCs w:val="28"/>
        </w:rPr>
        <w:t xml:space="preserve">Наличие и работоспособность установок автоматической </w:t>
      </w:r>
      <w:r w:rsidRPr="00C17745">
        <w:rPr>
          <w:color w:val="000000"/>
          <w:spacing w:val="-1"/>
          <w:sz w:val="28"/>
          <w:szCs w:val="28"/>
        </w:rPr>
        <w:t>пожарной сигнализации, оповещения и управлении эваку</w:t>
      </w:r>
      <w:r w:rsidR="00E86F2C">
        <w:rPr>
          <w:color w:val="000000"/>
          <w:spacing w:val="-1"/>
          <w:sz w:val="28"/>
          <w:szCs w:val="28"/>
        </w:rPr>
        <w:t>ацией людей при пожаре – 1 балл.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-5"/>
          <w:sz w:val="28"/>
          <w:szCs w:val="28"/>
        </w:rPr>
        <w:t xml:space="preserve">1.3. Соответствие путей эвакуации и эвакуационных выходов </w:t>
      </w:r>
      <w:r w:rsidRPr="00C17745">
        <w:rPr>
          <w:color w:val="000000"/>
          <w:sz w:val="28"/>
          <w:szCs w:val="28"/>
        </w:rPr>
        <w:lastRenderedPageBreak/>
        <w:t xml:space="preserve">требованиям действующих нормативных документов по пожарной </w:t>
      </w:r>
      <w:r w:rsidRPr="00C17745">
        <w:rPr>
          <w:color w:val="000000"/>
          <w:spacing w:val="-1"/>
          <w:sz w:val="28"/>
          <w:szCs w:val="28"/>
        </w:rPr>
        <w:t xml:space="preserve">безопасности, обеспеченность обслуживающего персонала учреждений исправными электрическими фонарями, </w:t>
      </w:r>
      <w:r w:rsidRPr="00C17745">
        <w:rPr>
          <w:color w:val="000000"/>
          <w:spacing w:val="-4"/>
          <w:sz w:val="28"/>
          <w:szCs w:val="28"/>
        </w:rPr>
        <w:t>ключами от подвалов и чердаков – 1 бал</w:t>
      </w:r>
      <w:r w:rsidR="00E86F2C">
        <w:rPr>
          <w:color w:val="000000"/>
          <w:spacing w:val="-4"/>
          <w:sz w:val="28"/>
          <w:szCs w:val="28"/>
        </w:rPr>
        <w:t>л.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-15"/>
          <w:sz w:val="28"/>
          <w:szCs w:val="28"/>
        </w:rPr>
      </w:pPr>
      <w:r w:rsidRPr="00C17745">
        <w:rPr>
          <w:color w:val="000000"/>
          <w:sz w:val="28"/>
          <w:szCs w:val="28"/>
        </w:rPr>
        <w:t xml:space="preserve">1.4. Эксплуатация электросетей и оборудования в  </w:t>
      </w:r>
      <w:r w:rsidRPr="00C17745">
        <w:rPr>
          <w:color w:val="000000"/>
          <w:spacing w:val="-1"/>
          <w:sz w:val="28"/>
          <w:szCs w:val="28"/>
        </w:rPr>
        <w:t>соответствии с правилами против</w:t>
      </w:r>
      <w:r w:rsidR="00E86F2C">
        <w:rPr>
          <w:color w:val="000000"/>
          <w:spacing w:val="-1"/>
          <w:sz w:val="28"/>
          <w:szCs w:val="28"/>
        </w:rPr>
        <w:t>опожарного режима в РФ – 1 балл.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-20"/>
          <w:sz w:val="28"/>
          <w:szCs w:val="28"/>
        </w:rPr>
      </w:pPr>
      <w:r w:rsidRPr="00C17745">
        <w:rPr>
          <w:color w:val="000000"/>
          <w:spacing w:val="-4"/>
          <w:sz w:val="28"/>
          <w:szCs w:val="28"/>
        </w:rPr>
        <w:t xml:space="preserve">1.5. Обеспеченность и установка  в достаточном количестве,  исправном </w:t>
      </w:r>
      <w:r w:rsidRPr="00C17745">
        <w:rPr>
          <w:color w:val="000000"/>
          <w:spacing w:val="-1"/>
          <w:sz w:val="28"/>
          <w:szCs w:val="28"/>
        </w:rPr>
        <w:t>состоянии первичных</w:t>
      </w:r>
      <w:r w:rsidR="00E86F2C">
        <w:rPr>
          <w:color w:val="000000"/>
          <w:spacing w:val="-1"/>
          <w:sz w:val="28"/>
          <w:szCs w:val="28"/>
        </w:rPr>
        <w:t xml:space="preserve"> средств пожаротушения – 1 балл.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2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>1.6. Наличие на территории и в помещениях знаков: «Курение табака и пользование отк</w:t>
      </w:r>
      <w:r w:rsidR="00E86F2C">
        <w:rPr>
          <w:color w:val="000000"/>
          <w:spacing w:val="2"/>
          <w:sz w:val="28"/>
          <w:szCs w:val="28"/>
        </w:rPr>
        <w:t>рытым огнём запрещено» - 1 балл.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2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 xml:space="preserve">1.7. </w:t>
      </w:r>
      <w:r w:rsidRPr="00C17745">
        <w:rPr>
          <w:color w:val="000000"/>
          <w:spacing w:val="-3"/>
          <w:sz w:val="28"/>
          <w:szCs w:val="28"/>
        </w:rPr>
        <w:t xml:space="preserve">Наличие огнезащитной обработки деревянных </w:t>
      </w:r>
      <w:r w:rsidRPr="00C17745">
        <w:rPr>
          <w:color w:val="000000"/>
          <w:spacing w:val="-2"/>
          <w:sz w:val="28"/>
          <w:szCs w:val="28"/>
        </w:rPr>
        <w:t>конструкций чердачных помещений; (для учреждений в кирпичном исполнении) – 1 балл;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-17"/>
          <w:sz w:val="28"/>
          <w:szCs w:val="28"/>
        </w:rPr>
      </w:pPr>
      <w:r w:rsidRPr="00C17745">
        <w:rPr>
          <w:color w:val="000000"/>
          <w:spacing w:val="2"/>
          <w:sz w:val="28"/>
          <w:szCs w:val="28"/>
        </w:rPr>
        <w:t xml:space="preserve">1.8. Обеспеченность обслуживающего персонала  учреждений </w:t>
      </w:r>
      <w:r w:rsidRPr="00C17745">
        <w:rPr>
          <w:color w:val="000000"/>
          <w:spacing w:val="-4"/>
          <w:sz w:val="28"/>
          <w:szCs w:val="28"/>
        </w:rPr>
        <w:t>исправными электрическими фонарями, ключами о</w:t>
      </w:r>
      <w:r w:rsidR="00E86F2C">
        <w:rPr>
          <w:color w:val="000000"/>
          <w:spacing w:val="-4"/>
          <w:sz w:val="28"/>
          <w:szCs w:val="28"/>
        </w:rPr>
        <w:t>т  подвалов и чердаков – 1 балл.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3"/>
          <w:sz w:val="28"/>
          <w:szCs w:val="28"/>
        </w:rPr>
      </w:pPr>
      <w:r w:rsidRPr="00C17745">
        <w:rPr>
          <w:color w:val="000000"/>
          <w:spacing w:val="-17"/>
          <w:sz w:val="28"/>
          <w:szCs w:val="28"/>
        </w:rPr>
        <w:t xml:space="preserve">1.9. </w:t>
      </w:r>
      <w:r w:rsidRPr="00C17745">
        <w:rPr>
          <w:color w:val="000000"/>
          <w:spacing w:val="3"/>
          <w:sz w:val="28"/>
          <w:szCs w:val="28"/>
        </w:rPr>
        <w:t>Наличие и работоспособное  соответствие пожарных водоемов, предусмотренное проектом – 1 балл</w:t>
      </w:r>
      <w:r w:rsidR="00E86F2C">
        <w:rPr>
          <w:color w:val="000000"/>
          <w:spacing w:val="3"/>
          <w:sz w:val="28"/>
          <w:szCs w:val="28"/>
        </w:rPr>
        <w:t>.</w:t>
      </w:r>
    </w:p>
    <w:p w:rsidR="00545ED8" w:rsidRPr="00C17745" w:rsidRDefault="00545ED8" w:rsidP="00564C38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ind w:left="284" w:right="-284" w:firstLine="709"/>
        <w:jc w:val="both"/>
        <w:rPr>
          <w:color w:val="000000"/>
          <w:spacing w:val="3"/>
          <w:sz w:val="28"/>
          <w:szCs w:val="28"/>
        </w:rPr>
      </w:pPr>
      <w:r w:rsidRPr="00C17745">
        <w:rPr>
          <w:color w:val="000000"/>
          <w:spacing w:val="3"/>
          <w:sz w:val="28"/>
          <w:szCs w:val="28"/>
        </w:rPr>
        <w:t xml:space="preserve">1.10. Обеспеченность подъездных путей к образовательному учреждению в случае чрезвычайных ситуаций – 1 балл. </w:t>
      </w:r>
    </w:p>
    <w:p w:rsidR="00545ED8" w:rsidRPr="00C17745" w:rsidRDefault="00545ED8" w:rsidP="00564C38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C17745" w:rsidRDefault="00C17745" w:rsidP="00564C38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C17745" w:rsidRDefault="00C17745" w:rsidP="00564C38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C17745" w:rsidRDefault="00C17745" w:rsidP="00564C38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iCs/>
          <w:color w:val="000000"/>
          <w:spacing w:val="8"/>
          <w:position w:val="6"/>
          <w:sz w:val="28"/>
          <w:szCs w:val="28"/>
        </w:rPr>
      </w:pPr>
    </w:p>
    <w:p w:rsidR="00545ED8" w:rsidRPr="00E86F2C" w:rsidRDefault="00545ED8" w:rsidP="00564C38">
      <w:pPr>
        <w:shd w:val="clear" w:color="auto" w:fill="FFFFFF"/>
        <w:tabs>
          <w:tab w:val="left" w:pos="1843"/>
        </w:tabs>
        <w:ind w:left="284" w:right="-284" w:firstLine="709"/>
        <w:jc w:val="center"/>
        <w:rPr>
          <w:iCs/>
          <w:color w:val="000000"/>
          <w:spacing w:val="14"/>
          <w:sz w:val="28"/>
          <w:szCs w:val="28"/>
        </w:rPr>
      </w:pPr>
      <w:r w:rsidRPr="00C17745">
        <w:rPr>
          <w:iCs/>
          <w:color w:val="000000"/>
          <w:spacing w:val="8"/>
          <w:position w:val="6"/>
          <w:sz w:val="28"/>
          <w:szCs w:val="28"/>
        </w:rPr>
        <w:t>2</w:t>
      </w:r>
      <w:r w:rsidRPr="00E86F2C">
        <w:rPr>
          <w:iCs/>
          <w:color w:val="000000"/>
          <w:spacing w:val="8"/>
          <w:position w:val="6"/>
          <w:sz w:val="28"/>
          <w:szCs w:val="28"/>
        </w:rPr>
        <w:t>. Основные критерии соответствия по организации питания в учреждении (10баллов)</w:t>
      </w:r>
    </w:p>
    <w:p w:rsidR="00545ED8" w:rsidRPr="00C17745" w:rsidRDefault="00545ED8" w:rsidP="00564C38">
      <w:pPr>
        <w:shd w:val="clear" w:color="auto" w:fill="FFFFFF"/>
        <w:tabs>
          <w:tab w:val="left" w:pos="1843"/>
        </w:tabs>
        <w:ind w:left="284" w:right="-284" w:firstLine="709"/>
        <w:jc w:val="both"/>
        <w:rPr>
          <w:sz w:val="28"/>
          <w:szCs w:val="28"/>
        </w:rPr>
      </w:pPr>
    </w:p>
    <w:p w:rsidR="00545ED8" w:rsidRPr="00C17745" w:rsidRDefault="00545ED8" w:rsidP="00564C38">
      <w:pPr>
        <w:shd w:val="clear" w:color="auto" w:fill="FFFFFF"/>
        <w:ind w:left="284" w:right="-284"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 xml:space="preserve">2.1. Наличие соответствующего столовского </w:t>
      </w:r>
      <w:r w:rsidRPr="00C17745">
        <w:rPr>
          <w:iCs/>
          <w:color w:val="000000"/>
          <w:spacing w:val="5"/>
          <w:sz w:val="28"/>
          <w:szCs w:val="28"/>
        </w:rPr>
        <w:t xml:space="preserve">оборудования, наличие актов исправности технологического оборудования </w:t>
      </w:r>
      <w:r w:rsidR="00CC3E0D" w:rsidRPr="00C17745">
        <w:rPr>
          <w:iCs/>
          <w:color w:val="000000"/>
          <w:spacing w:val="5"/>
          <w:sz w:val="28"/>
          <w:szCs w:val="28"/>
        </w:rPr>
        <w:t xml:space="preserve">- </w:t>
      </w:r>
      <w:r w:rsidRPr="00C17745">
        <w:rPr>
          <w:color w:val="000000"/>
          <w:spacing w:val="5"/>
          <w:sz w:val="28"/>
          <w:szCs w:val="28"/>
        </w:rPr>
        <w:t xml:space="preserve">1 </w:t>
      </w:r>
      <w:r w:rsidR="00CC3E0D" w:rsidRPr="00C17745">
        <w:rPr>
          <w:iCs/>
          <w:color w:val="000000"/>
          <w:spacing w:val="5"/>
          <w:sz w:val="28"/>
          <w:szCs w:val="28"/>
        </w:rPr>
        <w:t>балл.</w:t>
      </w:r>
      <w:r w:rsidRPr="00C17745">
        <w:rPr>
          <w:i/>
          <w:iCs/>
          <w:color w:val="000000"/>
          <w:spacing w:val="8"/>
          <w:sz w:val="28"/>
          <w:szCs w:val="28"/>
        </w:rPr>
        <w:t xml:space="preserve"> 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 xml:space="preserve">2.2. </w:t>
      </w:r>
      <w:r w:rsidRPr="00C17745">
        <w:rPr>
          <w:iCs/>
          <w:color w:val="000000"/>
          <w:spacing w:val="8"/>
          <w:sz w:val="28"/>
          <w:szCs w:val="28"/>
        </w:rPr>
        <w:t xml:space="preserve">Наличие соответствующих помещений  для работы на сырье – 2 балла: 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- кладовые для сухих продуктов и овощей (наличие стеллажей, подтоварников на    расстоянии от пола 15 см.) 0,4 балла;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sz w:val="28"/>
          <w:szCs w:val="28"/>
        </w:rPr>
        <w:t xml:space="preserve">- обустроенные </w:t>
      </w:r>
      <w:r w:rsidRPr="00C17745">
        <w:rPr>
          <w:iCs/>
          <w:color w:val="000000"/>
          <w:spacing w:val="4"/>
          <w:sz w:val="28"/>
          <w:szCs w:val="28"/>
        </w:rPr>
        <w:t>бытовые помещения для персонала – 0,4 балла;</w:t>
      </w:r>
    </w:p>
    <w:p w:rsidR="008D76E6" w:rsidRPr="00E86F2C" w:rsidRDefault="00545ED8" w:rsidP="00564C38">
      <w:pPr>
        <w:shd w:val="clear" w:color="auto" w:fill="FFFFFF"/>
        <w:ind w:left="284" w:right="-284" w:firstLine="709"/>
        <w:jc w:val="both"/>
        <w:rPr>
          <w:sz w:val="28"/>
          <w:szCs w:val="28"/>
        </w:rPr>
      </w:pPr>
      <w:proofErr w:type="gramStart"/>
      <w:r w:rsidRPr="00C17745">
        <w:rPr>
          <w:iCs/>
          <w:color w:val="000000"/>
          <w:spacing w:val="4"/>
          <w:sz w:val="28"/>
          <w:szCs w:val="28"/>
        </w:rPr>
        <w:t>-</w:t>
      </w:r>
      <w:r w:rsidRPr="00C17745">
        <w:rPr>
          <w:b/>
          <w:iCs/>
          <w:spacing w:val="4"/>
          <w:sz w:val="28"/>
          <w:szCs w:val="28"/>
        </w:rPr>
        <w:t xml:space="preserve"> </w:t>
      </w:r>
      <w:r w:rsidRPr="00C17745">
        <w:rPr>
          <w:iCs/>
          <w:spacing w:val="4"/>
          <w:sz w:val="28"/>
          <w:szCs w:val="28"/>
        </w:rPr>
        <w:t xml:space="preserve">обеспечение работников СИЗ (2 комплекта, согласно </w:t>
      </w:r>
      <w:hyperlink r:id="rId7" w:history="1">
        <w:r w:rsidRPr="00E86F2C">
          <w:rPr>
            <w:rStyle w:val="a7"/>
            <w:color w:val="auto"/>
            <w:sz w:val="28"/>
            <w:szCs w:val="28"/>
            <w:u w:val="none"/>
          </w:rPr>
          <w:t xml:space="preserve">Приказа </w:t>
        </w:r>
        <w:proofErr w:type="spellStart"/>
        <w:r w:rsidRPr="00E86F2C">
          <w:rPr>
            <w:rStyle w:val="a7"/>
            <w:color w:val="auto"/>
            <w:sz w:val="28"/>
            <w:szCs w:val="28"/>
            <w:u w:val="none"/>
          </w:rPr>
          <w:t>Минздравсоцразвития</w:t>
        </w:r>
        <w:proofErr w:type="spellEnd"/>
        <w:r w:rsidRPr="00E86F2C">
          <w:rPr>
            <w:rStyle w:val="a7"/>
            <w:color w:val="auto"/>
            <w:sz w:val="28"/>
            <w:szCs w:val="28"/>
            <w:u w:val="none"/>
          </w:rPr>
          <w:t xml:space="preserve"> </w:t>
        </w:r>
        <w:r w:rsidR="008D76E6" w:rsidRPr="00E86F2C">
          <w:rPr>
            <w:rStyle w:val="a7"/>
            <w:color w:val="auto"/>
            <w:sz w:val="28"/>
            <w:szCs w:val="28"/>
            <w:u w:val="none"/>
          </w:rPr>
          <w:t>РФ от 01,06.2009</w:t>
        </w:r>
        <w:r w:rsidRPr="00E86F2C">
          <w:rPr>
            <w:rStyle w:val="a7"/>
            <w:color w:val="auto"/>
            <w:sz w:val="28"/>
            <w:szCs w:val="28"/>
            <w:u w:val="none"/>
          </w:rPr>
          <w:t xml:space="preserve"> </w:t>
        </w:r>
        <w:r w:rsidR="008D76E6" w:rsidRPr="00E86F2C">
          <w:rPr>
            <w:rStyle w:val="a7"/>
            <w:color w:val="auto"/>
            <w:sz w:val="28"/>
            <w:szCs w:val="28"/>
            <w:u w:val="none"/>
          </w:rPr>
          <w:t>№ 290н «</w:t>
        </w:r>
        <w:r w:rsidRPr="00E86F2C">
          <w:rPr>
            <w:rStyle w:val="a7"/>
            <w:color w:val="auto"/>
            <w:sz w:val="28"/>
            <w:szCs w:val="28"/>
            <w:u w:val="none"/>
          </w:rPr>
          <w:t>Об утверждении Межотраслевых правил обеспечения работников специальной одеждой, специальной обувью и другими с</w:t>
        </w:r>
        <w:r w:rsidR="008D76E6" w:rsidRPr="00E86F2C">
          <w:rPr>
            <w:rStyle w:val="a7"/>
            <w:color w:val="auto"/>
            <w:sz w:val="28"/>
            <w:szCs w:val="28"/>
            <w:u w:val="none"/>
          </w:rPr>
          <w:t>редствами индивидуальной защиты»</w:t>
        </w:r>
      </w:hyperlink>
      <w:r w:rsidR="008D76E6" w:rsidRPr="00E86F2C">
        <w:rPr>
          <w:sz w:val="28"/>
          <w:szCs w:val="28"/>
        </w:rPr>
        <w:t xml:space="preserve"> - 0,4 балла</w:t>
      </w:r>
      <w:proofErr w:type="gramEnd"/>
    </w:p>
    <w:p w:rsidR="00545ED8" w:rsidRPr="00C17745" w:rsidRDefault="00545ED8" w:rsidP="00564C38">
      <w:pPr>
        <w:shd w:val="clear" w:color="auto" w:fill="FFFFFF"/>
        <w:ind w:left="284" w:right="-284" w:firstLine="709"/>
        <w:jc w:val="both"/>
        <w:rPr>
          <w:iCs/>
          <w:color w:val="000000"/>
          <w:spacing w:val="4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- место для хранения уборочного инвентаря, моющих и дезинфицирующих средств</w:t>
      </w:r>
      <w:r w:rsidR="00D55728" w:rsidRPr="00C17745">
        <w:rPr>
          <w:iCs/>
          <w:color w:val="000000"/>
          <w:spacing w:val="4"/>
          <w:sz w:val="28"/>
          <w:szCs w:val="28"/>
        </w:rPr>
        <w:t xml:space="preserve"> – 0,4 балла</w:t>
      </w:r>
      <w:r w:rsidRPr="00C17745">
        <w:rPr>
          <w:iCs/>
          <w:color w:val="000000"/>
          <w:spacing w:val="4"/>
          <w:sz w:val="28"/>
          <w:szCs w:val="28"/>
        </w:rPr>
        <w:t xml:space="preserve">; 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both"/>
        <w:rPr>
          <w:iCs/>
          <w:color w:val="000000"/>
          <w:spacing w:val="8"/>
          <w:sz w:val="28"/>
          <w:szCs w:val="28"/>
        </w:rPr>
      </w:pPr>
      <w:r w:rsidRPr="00C17745">
        <w:rPr>
          <w:iCs/>
          <w:color w:val="000000"/>
          <w:spacing w:val="4"/>
          <w:sz w:val="28"/>
          <w:szCs w:val="28"/>
        </w:rPr>
        <w:t>- санитарное состояние пищеблока, своевременная  откачка септика на день приёмки</w:t>
      </w:r>
      <w:r w:rsidR="00D55728" w:rsidRPr="00C17745">
        <w:rPr>
          <w:iCs/>
          <w:color w:val="000000"/>
          <w:spacing w:val="4"/>
          <w:sz w:val="28"/>
          <w:szCs w:val="28"/>
        </w:rPr>
        <w:t xml:space="preserve"> – 0,4 балла</w:t>
      </w:r>
      <w:r w:rsidRPr="00C17745">
        <w:rPr>
          <w:iCs/>
          <w:color w:val="000000"/>
          <w:spacing w:val="4"/>
          <w:sz w:val="28"/>
          <w:szCs w:val="28"/>
        </w:rPr>
        <w:t>.</w:t>
      </w:r>
      <w:r w:rsidRPr="00C17745">
        <w:rPr>
          <w:iCs/>
          <w:color w:val="000000"/>
          <w:spacing w:val="8"/>
          <w:sz w:val="28"/>
          <w:szCs w:val="28"/>
        </w:rPr>
        <w:t xml:space="preserve"> </w:t>
      </w:r>
    </w:p>
    <w:p w:rsidR="00545ED8" w:rsidRPr="00C17745" w:rsidRDefault="00CC3E0D" w:rsidP="00E86F2C">
      <w:pPr>
        <w:shd w:val="clear" w:color="auto" w:fill="FFFFFF"/>
        <w:ind w:firstLine="709"/>
        <w:jc w:val="both"/>
        <w:rPr>
          <w:sz w:val="28"/>
          <w:szCs w:val="28"/>
        </w:rPr>
      </w:pPr>
      <w:r w:rsidRPr="00C17745">
        <w:rPr>
          <w:iCs/>
          <w:color w:val="000000"/>
          <w:spacing w:val="2"/>
          <w:sz w:val="28"/>
          <w:szCs w:val="28"/>
        </w:rPr>
        <w:t xml:space="preserve">2.3. </w:t>
      </w:r>
      <w:r w:rsidR="00545ED8" w:rsidRPr="00C17745">
        <w:rPr>
          <w:iCs/>
          <w:color w:val="000000"/>
          <w:spacing w:val="2"/>
          <w:sz w:val="28"/>
          <w:szCs w:val="28"/>
        </w:rPr>
        <w:t xml:space="preserve">Наличие </w:t>
      </w:r>
      <w:r w:rsidR="00D55728" w:rsidRPr="00C17745">
        <w:rPr>
          <w:iCs/>
          <w:color w:val="000000"/>
          <w:spacing w:val="2"/>
          <w:sz w:val="28"/>
          <w:szCs w:val="28"/>
        </w:rPr>
        <w:t>следующей документации - 2</w:t>
      </w:r>
      <w:r w:rsidR="00545ED8" w:rsidRPr="00C17745">
        <w:rPr>
          <w:iCs/>
          <w:color w:val="000000"/>
          <w:spacing w:val="2"/>
          <w:sz w:val="28"/>
          <w:szCs w:val="28"/>
        </w:rPr>
        <w:t xml:space="preserve"> балла: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color w:val="000000"/>
          <w:spacing w:val="1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>- должностные инструкции работников кухни</w:t>
      </w:r>
      <w:r w:rsidR="00D55728" w:rsidRPr="00C17745">
        <w:rPr>
          <w:iCs/>
          <w:color w:val="000000"/>
          <w:spacing w:val="1"/>
          <w:sz w:val="28"/>
          <w:szCs w:val="28"/>
        </w:rPr>
        <w:t xml:space="preserve"> – 0,5 балла</w:t>
      </w:r>
      <w:r w:rsidRPr="00C17745">
        <w:rPr>
          <w:iCs/>
          <w:color w:val="000000"/>
          <w:spacing w:val="1"/>
          <w:sz w:val="28"/>
          <w:szCs w:val="28"/>
        </w:rPr>
        <w:t xml:space="preserve">; 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1"/>
          <w:sz w:val="28"/>
          <w:szCs w:val="28"/>
        </w:rPr>
        <w:t xml:space="preserve">- инструкции по охране труда при работе с кухонными </w:t>
      </w:r>
      <w:r w:rsidRPr="00C17745">
        <w:rPr>
          <w:iCs/>
          <w:color w:val="000000"/>
          <w:spacing w:val="5"/>
          <w:sz w:val="28"/>
          <w:szCs w:val="28"/>
        </w:rPr>
        <w:t>приборами;</w:t>
      </w:r>
      <w:r w:rsidR="00D55728" w:rsidRPr="00C17745">
        <w:rPr>
          <w:iCs/>
          <w:color w:val="000000"/>
          <w:spacing w:val="5"/>
          <w:sz w:val="28"/>
          <w:szCs w:val="28"/>
        </w:rPr>
        <w:t xml:space="preserve"> - 0,5 балла;</w:t>
      </w:r>
      <w:r w:rsidRPr="00C17745">
        <w:rPr>
          <w:iCs/>
          <w:color w:val="000000"/>
          <w:spacing w:val="5"/>
          <w:sz w:val="28"/>
          <w:szCs w:val="28"/>
        </w:rPr>
        <w:t xml:space="preserve"> 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lastRenderedPageBreak/>
        <w:t>-</w:t>
      </w:r>
      <w:r w:rsidR="00D55728" w:rsidRPr="00C17745">
        <w:rPr>
          <w:iCs/>
          <w:color w:val="000000"/>
          <w:spacing w:val="5"/>
          <w:sz w:val="28"/>
          <w:szCs w:val="28"/>
        </w:rPr>
        <w:t xml:space="preserve"> </w:t>
      </w:r>
      <w:r w:rsidRPr="00C17745">
        <w:rPr>
          <w:iCs/>
          <w:color w:val="000000"/>
          <w:spacing w:val="5"/>
          <w:sz w:val="28"/>
          <w:szCs w:val="28"/>
        </w:rPr>
        <w:t>личные медицинские карточки работников (с пройденным периодическим профилактическим медицинским осмотром)</w:t>
      </w:r>
      <w:r w:rsidR="00D55728" w:rsidRPr="00C17745">
        <w:rPr>
          <w:iCs/>
          <w:color w:val="000000"/>
          <w:spacing w:val="5"/>
          <w:sz w:val="28"/>
          <w:szCs w:val="28"/>
        </w:rPr>
        <w:t xml:space="preserve"> – 0,5 балла</w:t>
      </w:r>
      <w:r w:rsidRPr="00C17745">
        <w:rPr>
          <w:iCs/>
          <w:color w:val="000000"/>
          <w:spacing w:val="5"/>
          <w:sz w:val="28"/>
          <w:szCs w:val="28"/>
        </w:rPr>
        <w:t>;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color w:val="000000"/>
          <w:spacing w:val="5"/>
          <w:sz w:val="28"/>
          <w:szCs w:val="28"/>
        </w:rPr>
      </w:pPr>
      <w:r w:rsidRPr="00C17745">
        <w:rPr>
          <w:iCs/>
          <w:color w:val="000000"/>
          <w:spacing w:val="5"/>
          <w:sz w:val="28"/>
          <w:szCs w:val="28"/>
        </w:rPr>
        <w:t>- наличие инструкции мытья посуды на рабочем месте</w:t>
      </w:r>
      <w:r w:rsidR="00D55728" w:rsidRPr="00C17745">
        <w:rPr>
          <w:iCs/>
          <w:color w:val="000000"/>
          <w:spacing w:val="5"/>
          <w:sz w:val="28"/>
          <w:szCs w:val="28"/>
        </w:rPr>
        <w:t xml:space="preserve"> – 0,5 балла</w:t>
      </w:r>
      <w:r w:rsidRPr="00C17745">
        <w:rPr>
          <w:iCs/>
          <w:color w:val="000000"/>
          <w:spacing w:val="5"/>
          <w:sz w:val="28"/>
          <w:szCs w:val="28"/>
        </w:rPr>
        <w:t>.</w:t>
      </w:r>
    </w:p>
    <w:p w:rsidR="00545ED8" w:rsidRPr="00C17745" w:rsidRDefault="00CC3E0D" w:rsidP="00E86F2C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 xml:space="preserve">2.4. </w:t>
      </w:r>
      <w:r w:rsidR="00F40580" w:rsidRPr="00C17745">
        <w:rPr>
          <w:iCs/>
          <w:spacing w:val="5"/>
          <w:sz w:val="28"/>
          <w:szCs w:val="28"/>
        </w:rPr>
        <w:t>Интерьер обеденного зала – 3</w:t>
      </w:r>
      <w:r w:rsidR="00545ED8" w:rsidRPr="00C17745">
        <w:rPr>
          <w:iCs/>
          <w:spacing w:val="5"/>
          <w:sz w:val="28"/>
          <w:szCs w:val="28"/>
        </w:rPr>
        <w:t xml:space="preserve"> балла:</w:t>
      </w:r>
    </w:p>
    <w:p w:rsidR="00545ED8" w:rsidRPr="00C17745" w:rsidRDefault="00D55728" w:rsidP="00E86F2C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 xml:space="preserve">- </w:t>
      </w:r>
      <w:r w:rsidR="00545ED8" w:rsidRPr="00C17745">
        <w:rPr>
          <w:iCs/>
          <w:spacing w:val="5"/>
          <w:sz w:val="28"/>
          <w:szCs w:val="28"/>
        </w:rPr>
        <w:t>санитарное состояние  и оформление обеденного зала (шторы, плакаты, меню)</w:t>
      </w:r>
      <w:r w:rsidRPr="00C17745">
        <w:rPr>
          <w:iCs/>
          <w:spacing w:val="5"/>
          <w:sz w:val="28"/>
          <w:szCs w:val="28"/>
        </w:rPr>
        <w:t xml:space="preserve"> – 1 балл</w:t>
      </w:r>
      <w:r w:rsidR="00545ED8" w:rsidRPr="00C17745">
        <w:rPr>
          <w:iCs/>
          <w:spacing w:val="5"/>
          <w:sz w:val="28"/>
          <w:szCs w:val="28"/>
        </w:rPr>
        <w:t>;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-</w:t>
      </w:r>
      <w:r w:rsidR="00D55728" w:rsidRPr="00C17745">
        <w:rPr>
          <w:iCs/>
          <w:spacing w:val="5"/>
          <w:sz w:val="28"/>
          <w:szCs w:val="28"/>
        </w:rPr>
        <w:t xml:space="preserve"> </w:t>
      </w:r>
      <w:r w:rsidRPr="00C17745">
        <w:rPr>
          <w:iCs/>
          <w:spacing w:val="5"/>
          <w:sz w:val="28"/>
          <w:szCs w:val="28"/>
        </w:rPr>
        <w:t>столовые приборы</w:t>
      </w:r>
      <w:r w:rsidR="00D55728" w:rsidRPr="00C17745">
        <w:rPr>
          <w:iCs/>
          <w:spacing w:val="5"/>
          <w:sz w:val="28"/>
          <w:szCs w:val="28"/>
        </w:rPr>
        <w:t xml:space="preserve"> – 1балл</w:t>
      </w:r>
      <w:r w:rsidRPr="00C17745">
        <w:rPr>
          <w:iCs/>
          <w:spacing w:val="5"/>
          <w:sz w:val="28"/>
          <w:szCs w:val="28"/>
        </w:rPr>
        <w:t>;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>-</w:t>
      </w:r>
      <w:r w:rsidR="00D55728" w:rsidRPr="00C17745">
        <w:rPr>
          <w:iCs/>
          <w:spacing w:val="5"/>
          <w:sz w:val="28"/>
          <w:szCs w:val="28"/>
        </w:rPr>
        <w:t xml:space="preserve"> </w:t>
      </w:r>
      <w:r w:rsidRPr="00C17745">
        <w:rPr>
          <w:iCs/>
          <w:spacing w:val="5"/>
          <w:sz w:val="28"/>
          <w:szCs w:val="28"/>
        </w:rPr>
        <w:t>эстетическое состояние обеденных столов и стульев</w:t>
      </w:r>
      <w:r w:rsidR="00D55728" w:rsidRPr="00C17745">
        <w:rPr>
          <w:iCs/>
          <w:spacing w:val="5"/>
          <w:sz w:val="28"/>
          <w:szCs w:val="28"/>
        </w:rPr>
        <w:t xml:space="preserve"> – 1 балл</w:t>
      </w:r>
      <w:r w:rsidR="00E86F2C">
        <w:rPr>
          <w:iCs/>
          <w:spacing w:val="5"/>
          <w:sz w:val="28"/>
          <w:szCs w:val="28"/>
        </w:rPr>
        <w:t>.</w:t>
      </w:r>
    </w:p>
    <w:p w:rsidR="00545ED8" w:rsidRPr="00C17745" w:rsidRDefault="00CC3E0D" w:rsidP="00E86F2C">
      <w:pPr>
        <w:shd w:val="clear" w:color="auto" w:fill="FFFFFF"/>
        <w:ind w:firstLine="709"/>
        <w:jc w:val="both"/>
        <w:rPr>
          <w:iCs/>
          <w:spacing w:val="5"/>
          <w:sz w:val="28"/>
          <w:szCs w:val="28"/>
        </w:rPr>
      </w:pPr>
      <w:r w:rsidRPr="00C17745">
        <w:rPr>
          <w:iCs/>
          <w:spacing w:val="5"/>
          <w:sz w:val="28"/>
          <w:szCs w:val="28"/>
        </w:rPr>
        <w:t xml:space="preserve">2.5. </w:t>
      </w:r>
      <w:r w:rsidR="00545ED8" w:rsidRPr="00C17745">
        <w:rPr>
          <w:iCs/>
          <w:spacing w:val="5"/>
          <w:sz w:val="28"/>
          <w:szCs w:val="28"/>
        </w:rPr>
        <w:t>Наличи</w:t>
      </w:r>
      <w:r w:rsidR="00E86F2C">
        <w:rPr>
          <w:iCs/>
          <w:spacing w:val="5"/>
          <w:sz w:val="28"/>
          <w:szCs w:val="28"/>
        </w:rPr>
        <w:t>е утверждённого меню –  2 балла.</w:t>
      </w:r>
    </w:p>
    <w:p w:rsidR="00545ED8" w:rsidRPr="00C17745" w:rsidRDefault="00545ED8" w:rsidP="00564C38">
      <w:pPr>
        <w:ind w:left="284" w:right="-284" w:firstLine="709"/>
        <w:jc w:val="both"/>
        <w:rPr>
          <w:sz w:val="28"/>
          <w:szCs w:val="28"/>
        </w:rPr>
      </w:pPr>
    </w:p>
    <w:p w:rsidR="00545ED8" w:rsidRPr="00C17745" w:rsidRDefault="00CC3E0D" w:rsidP="00564C38">
      <w:pPr>
        <w:ind w:left="284" w:right="-284" w:firstLine="709"/>
        <w:jc w:val="center"/>
        <w:rPr>
          <w:sz w:val="28"/>
          <w:szCs w:val="28"/>
        </w:rPr>
      </w:pPr>
      <w:r w:rsidRPr="00C17745">
        <w:rPr>
          <w:sz w:val="28"/>
          <w:szCs w:val="28"/>
        </w:rPr>
        <w:t xml:space="preserve">3. </w:t>
      </w:r>
      <w:r w:rsidR="00545ED8" w:rsidRPr="00C17745">
        <w:rPr>
          <w:sz w:val="28"/>
          <w:szCs w:val="28"/>
        </w:rPr>
        <w:t>Соответствие  требованиям  электробезопасности</w:t>
      </w:r>
      <w:r w:rsidR="00C17745">
        <w:rPr>
          <w:sz w:val="28"/>
          <w:szCs w:val="28"/>
        </w:rPr>
        <w:t xml:space="preserve"> </w:t>
      </w:r>
      <w:r w:rsidR="00545ED8" w:rsidRPr="00C17745">
        <w:rPr>
          <w:sz w:val="28"/>
          <w:szCs w:val="28"/>
        </w:rPr>
        <w:t>(10 баллов)</w:t>
      </w:r>
    </w:p>
    <w:p w:rsidR="00545ED8" w:rsidRPr="00C17745" w:rsidRDefault="00545ED8" w:rsidP="00564C38">
      <w:pPr>
        <w:ind w:left="284" w:right="-284" w:firstLine="709"/>
        <w:jc w:val="both"/>
        <w:rPr>
          <w:sz w:val="28"/>
          <w:szCs w:val="28"/>
        </w:rPr>
      </w:pPr>
    </w:p>
    <w:p w:rsidR="00545ED8" w:rsidRPr="00C17745" w:rsidRDefault="00CC3E0D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3.1. </w:t>
      </w:r>
      <w:r w:rsidR="00545ED8" w:rsidRPr="00C17745">
        <w:rPr>
          <w:sz w:val="28"/>
          <w:szCs w:val="28"/>
        </w:rPr>
        <w:t>Наличие закрытых токоведущих частей электроустановок, а также закрытых вращающихся механизмов в соответствии с правилами устройства электроустановок</w:t>
      </w:r>
      <w:r w:rsidR="00886E67" w:rsidRPr="00C17745">
        <w:rPr>
          <w:sz w:val="28"/>
          <w:szCs w:val="28"/>
        </w:rPr>
        <w:t xml:space="preserve"> - 3 балла</w:t>
      </w:r>
      <w:r w:rsidRPr="00C17745">
        <w:rPr>
          <w:sz w:val="28"/>
          <w:szCs w:val="28"/>
        </w:rPr>
        <w:t>:</w:t>
      </w:r>
    </w:p>
    <w:p w:rsidR="00545ED8" w:rsidRPr="00C17745" w:rsidRDefault="00CC3E0D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в</w:t>
      </w:r>
      <w:r w:rsidR="00545ED8" w:rsidRPr="00C17745">
        <w:rPr>
          <w:sz w:val="28"/>
          <w:szCs w:val="28"/>
        </w:rPr>
        <w:t>се соединения электрических проводников должны быть выполнены в соединительных (</w:t>
      </w:r>
      <w:proofErr w:type="spellStart"/>
      <w:r w:rsidR="00545ED8" w:rsidRPr="00C17745">
        <w:rPr>
          <w:sz w:val="28"/>
          <w:szCs w:val="28"/>
        </w:rPr>
        <w:t>ответвительных</w:t>
      </w:r>
      <w:proofErr w:type="spellEnd"/>
      <w:r w:rsidR="00545ED8" w:rsidRPr="00C17745">
        <w:rPr>
          <w:sz w:val="28"/>
          <w:szCs w:val="28"/>
        </w:rPr>
        <w:t>) коробках, а также установлены закрывающие крышки на соединительных коробках</w:t>
      </w:r>
      <w:r w:rsidRPr="00C17745">
        <w:rPr>
          <w:sz w:val="28"/>
          <w:szCs w:val="28"/>
        </w:rPr>
        <w:t xml:space="preserve"> в местах,  где они отсутствуют - 1 балл</w:t>
      </w:r>
      <w:r w:rsidR="00545ED8" w:rsidRPr="00C17745">
        <w:rPr>
          <w:sz w:val="28"/>
          <w:szCs w:val="28"/>
        </w:rPr>
        <w:t>;</w:t>
      </w:r>
    </w:p>
    <w:p w:rsidR="00545ED8" w:rsidRPr="00C17745" w:rsidRDefault="00CC3E0D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н</w:t>
      </w:r>
      <w:r w:rsidR="00545ED8" w:rsidRPr="00C17745">
        <w:rPr>
          <w:sz w:val="28"/>
          <w:szCs w:val="28"/>
        </w:rPr>
        <w:t>аличие установленных защитных кожухов, закрывающих вращающие механизмы электрических установок, э</w:t>
      </w:r>
      <w:r w:rsidRPr="00C17745">
        <w:rPr>
          <w:sz w:val="28"/>
          <w:szCs w:val="28"/>
        </w:rPr>
        <w:t>лектрических машин и механизмов - 1 балл</w:t>
      </w:r>
      <w:r w:rsidR="00545ED8" w:rsidRPr="00C17745">
        <w:rPr>
          <w:sz w:val="28"/>
          <w:szCs w:val="28"/>
        </w:rPr>
        <w:t>;</w:t>
      </w:r>
    </w:p>
    <w:p w:rsidR="00545ED8" w:rsidRPr="00C17745" w:rsidRDefault="00CC3E0D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т</w:t>
      </w:r>
      <w:r w:rsidR="00545ED8" w:rsidRPr="00C17745">
        <w:rPr>
          <w:sz w:val="28"/>
          <w:szCs w:val="28"/>
        </w:rPr>
        <w:t>оковедущие части электрических щитков, щитков освещения, РУ-0,4 кВ, а также коммутационных аппаратов защиты и управления должны быть закрыт</w:t>
      </w:r>
      <w:r w:rsidRPr="00C17745">
        <w:rPr>
          <w:sz w:val="28"/>
          <w:szCs w:val="28"/>
        </w:rPr>
        <w:t>ы - 1 балл</w:t>
      </w:r>
      <w:r w:rsidR="00545ED8" w:rsidRPr="00C17745">
        <w:rPr>
          <w:sz w:val="28"/>
          <w:szCs w:val="28"/>
        </w:rPr>
        <w:t>.</w:t>
      </w:r>
    </w:p>
    <w:p w:rsidR="00545ED8" w:rsidRPr="00C17745" w:rsidRDefault="00CC3E0D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3.2. </w:t>
      </w:r>
      <w:r w:rsidR="00545ED8" w:rsidRPr="00C17745">
        <w:rPr>
          <w:sz w:val="28"/>
          <w:szCs w:val="28"/>
        </w:rPr>
        <w:t>Наличие заземления электроустановок, а также соединения защитного контакта с защитным (РЕ) проводником компьютерной и копи</w:t>
      </w:r>
      <w:r w:rsidR="00886E67" w:rsidRPr="00C17745">
        <w:rPr>
          <w:sz w:val="28"/>
          <w:szCs w:val="28"/>
        </w:rPr>
        <w:t>ровально-множительной техники - 2 балла: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з</w:t>
      </w:r>
      <w:r w:rsidR="00545ED8" w:rsidRPr="00C17745">
        <w:rPr>
          <w:sz w:val="28"/>
          <w:szCs w:val="28"/>
        </w:rPr>
        <w:t>аземление внутренних электроустановок, электрических машин, щитов и аппаратов, имеющих металлический корпус в соответствии с правил</w:t>
      </w:r>
      <w:r w:rsidRPr="00C17745">
        <w:rPr>
          <w:sz w:val="28"/>
          <w:szCs w:val="28"/>
        </w:rPr>
        <w:t>ами устройства электроустановок - 1 балл</w:t>
      </w:r>
      <w:r w:rsidR="00545ED8" w:rsidRPr="00C17745">
        <w:rPr>
          <w:sz w:val="28"/>
          <w:szCs w:val="28"/>
        </w:rPr>
        <w:t>;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с</w:t>
      </w:r>
      <w:r w:rsidR="00545ED8" w:rsidRPr="00C17745">
        <w:rPr>
          <w:sz w:val="28"/>
          <w:szCs w:val="28"/>
        </w:rPr>
        <w:t>оединение защитного конта</w:t>
      </w:r>
      <w:r w:rsidRPr="00C17745">
        <w:rPr>
          <w:sz w:val="28"/>
          <w:szCs w:val="28"/>
        </w:rPr>
        <w:t>кта с защитным (РЕ) проводником - 1 балл</w:t>
      </w:r>
      <w:r w:rsidR="00545ED8" w:rsidRPr="00C17745">
        <w:rPr>
          <w:sz w:val="28"/>
          <w:szCs w:val="28"/>
        </w:rPr>
        <w:t>.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3.3. </w:t>
      </w:r>
      <w:r w:rsidR="00545ED8" w:rsidRPr="00C17745">
        <w:rPr>
          <w:sz w:val="28"/>
          <w:szCs w:val="28"/>
        </w:rPr>
        <w:t xml:space="preserve">Наличие защитных плафонов на светильниках с лампами накаливания, а также защитных решеток на светильниках с </w:t>
      </w:r>
      <w:proofErr w:type="spellStart"/>
      <w:r w:rsidR="00545ED8" w:rsidRPr="00C17745">
        <w:rPr>
          <w:sz w:val="28"/>
          <w:szCs w:val="28"/>
        </w:rPr>
        <w:t>люминисцентными</w:t>
      </w:r>
      <w:proofErr w:type="spellEnd"/>
      <w:r w:rsidR="00545ED8" w:rsidRPr="00C17745">
        <w:rPr>
          <w:sz w:val="28"/>
          <w:szCs w:val="28"/>
        </w:rPr>
        <w:t xml:space="preserve"> лампами, соответствие способа прокладки электропроводки в соответствии с требованиями правил устройства электроуст</w:t>
      </w:r>
      <w:r w:rsidRPr="00C17745">
        <w:rPr>
          <w:sz w:val="28"/>
          <w:szCs w:val="28"/>
        </w:rPr>
        <w:t>ановок и п</w:t>
      </w:r>
      <w:r w:rsidR="007F4E24" w:rsidRPr="00C17745">
        <w:rPr>
          <w:sz w:val="28"/>
          <w:szCs w:val="28"/>
        </w:rPr>
        <w:t>ожарной безопасности - 1</w:t>
      </w:r>
      <w:r w:rsidRPr="00C17745">
        <w:rPr>
          <w:sz w:val="28"/>
          <w:szCs w:val="28"/>
        </w:rPr>
        <w:t xml:space="preserve"> балла</w:t>
      </w:r>
      <w:r w:rsidR="00545ED8" w:rsidRPr="00C17745">
        <w:rPr>
          <w:sz w:val="28"/>
          <w:szCs w:val="28"/>
        </w:rPr>
        <w:t>.</w:t>
      </w:r>
    </w:p>
    <w:p w:rsidR="00545ED8" w:rsidRPr="00C17745" w:rsidRDefault="00886E67" w:rsidP="00564C38">
      <w:pPr>
        <w:ind w:left="284" w:right="-284" w:firstLine="709"/>
        <w:jc w:val="both"/>
        <w:rPr>
          <w:b/>
          <w:sz w:val="28"/>
          <w:szCs w:val="28"/>
        </w:rPr>
      </w:pPr>
      <w:r w:rsidRPr="00C17745">
        <w:rPr>
          <w:sz w:val="28"/>
          <w:szCs w:val="28"/>
        </w:rPr>
        <w:t xml:space="preserve">3.4. </w:t>
      </w:r>
      <w:r w:rsidR="00545ED8" w:rsidRPr="00C17745">
        <w:rPr>
          <w:sz w:val="28"/>
          <w:szCs w:val="28"/>
        </w:rPr>
        <w:t>Наличие инструкций  н</w:t>
      </w:r>
      <w:r w:rsidRPr="00C17745">
        <w:rPr>
          <w:sz w:val="28"/>
          <w:szCs w:val="28"/>
        </w:rPr>
        <w:t>а местах повышенной опасности –</w:t>
      </w:r>
      <w:r w:rsidR="007F4E24" w:rsidRPr="00C17745">
        <w:rPr>
          <w:sz w:val="28"/>
          <w:szCs w:val="28"/>
        </w:rPr>
        <w:t xml:space="preserve"> 2 балла</w:t>
      </w:r>
      <w:r w:rsidRPr="00C17745">
        <w:rPr>
          <w:sz w:val="28"/>
          <w:szCs w:val="28"/>
        </w:rPr>
        <w:t>: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с</w:t>
      </w:r>
      <w:r w:rsidR="00545ED8" w:rsidRPr="00C17745">
        <w:rPr>
          <w:sz w:val="28"/>
          <w:szCs w:val="28"/>
        </w:rPr>
        <w:t xml:space="preserve">ветильники с лампами накаливания должны быть закрыты плафонами, светильники с </w:t>
      </w:r>
      <w:proofErr w:type="spellStart"/>
      <w:r w:rsidR="00545ED8" w:rsidRPr="00C17745">
        <w:rPr>
          <w:sz w:val="28"/>
          <w:szCs w:val="28"/>
        </w:rPr>
        <w:t>люминисцентными</w:t>
      </w:r>
      <w:proofErr w:type="spellEnd"/>
      <w:r w:rsidR="00545ED8" w:rsidRPr="00C17745">
        <w:rPr>
          <w:sz w:val="28"/>
          <w:szCs w:val="28"/>
        </w:rPr>
        <w:t xml:space="preserve"> лампами должны быть защ</w:t>
      </w:r>
      <w:r w:rsidRPr="00C17745">
        <w:rPr>
          <w:sz w:val="28"/>
          <w:szCs w:val="28"/>
        </w:rPr>
        <w:t xml:space="preserve">ищены от случаев выпадения ламп </w:t>
      </w:r>
      <w:r w:rsidR="007F4E24" w:rsidRPr="00C17745">
        <w:rPr>
          <w:sz w:val="28"/>
          <w:szCs w:val="28"/>
        </w:rPr>
        <w:t>–</w:t>
      </w:r>
      <w:r w:rsidRPr="00C17745">
        <w:rPr>
          <w:sz w:val="28"/>
          <w:szCs w:val="28"/>
        </w:rPr>
        <w:t xml:space="preserve"> </w:t>
      </w:r>
      <w:r w:rsidR="007F4E24" w:rsidRPr="00C17745">
        <w:rPr>
          <w:sz w:val="28"/>
          <w:szCs w:val="28"/>
        </w:rPr>
        <w:t>1</w:t>
      </w:r>
      <w:r w:rsidR="00545ED8" w:rsidRPr="00C17745">
        <w:rPr>
          <w:sz w:val="28"/>
          <w:szCs w:val="28"/>
        </w:rPr>
        <w:t xml:space="preserve"> балл</w:t>
      </w:r>
      <w:r w:rsidRPr="00C17745">
        <w:rPr>
          <w:sz w:val="28"/>
          <w:szCs w:val="28"/>
        </w:rPr>
        <w:t>;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>- с</w:t>
      </w:r>
      <w:r w:rsidR="00545ED8" w:rsidRPr="00C17745">
        <w:rPr>
          <w:sz w:val="28"/>
          <w:szCs w:val="28"/>
        </w:rPr>
        <w:t>пособ прокладки электропроводки должен соответствовать требованиям правил устройства электроустановок и тр</w:t>
      </w:r>
      <w:r w:rsidRPr="00C17745">
        <w:rPr>
          <w:sz w:val="28"/>
          <w:szCs w:val="28"/>
        </w:rPr>
        <w:t>ебо</w:t>
      </w:r>
      <w:r w:rsidR="007F4E24" w:rsidRPr="00C17745">
        <w:rPr>
          <w:sz w:val="28"/>
          <w:szCs w:val="28"/>
        </w:rPr>
        <w:t xml:space="preserve">ваниям пожарной безопасности – 1 </w:t>
      </w:r>
      <w:r w:rsidRPr="00C17745">
        <w:rPr>
          <w:sz w:val="28"/>
          <w:szCs w:val="28"/>
        </w:rPr>
        <w:t>балл</w:t>
      </w:r>
      <w:r w:rsidR="00545ED8" w:rsidRPr="00C17745">
        <w:rPr>
          <w:sz w:val="28"/>
          <w:szCs w:val="28"/>
        </w:rPr>
        <w:t>.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3.5. </w:t>
      </w:r>
      <w:r w:rsidR="00545ED8" w:rsidRPr="00C17745">
        <w:rPr>
          <w:sz w:val="28"/>
          <w:szCs w:val="28"/>
        </w:rPr>
        <w:t>Эстетическое состояние внутренних элект</w:t>
      </w:r>
      <w:r w:rsidRPr="00C17745">
        <w:rPr>
          <w:sz w:val="28"/>
          <w:szCs w:val="28"/>
        </w:rPr>
        <w:t>роустановок  и спец. помещений - 1 балл: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lastRenderedPageBreak/>
        <w:t>- в</w:t>
      </w:r>
      <w:r w:rsidR="00545ED8" w:rsidRPr="00C17745">
        <w:rPr>
          <w:sz w:val="28"/>
          <w:szCs w:val="28"/>
        </w:rPr>
        <w:t xml:space="preserve"> </w:t>
      </w:r>
      <w:proofErr w:type="spellStart"/>
      <w:r w:rsidR="00545ED8" w:rsidRPr="00C17745">
        <w:rPr>
          <w:sz w:val="28"/>
          <w:szCs w:val="28"/>
        </w:rPr>
        <w:t>электрощитовых</w:t>
      </w:r>
      <w:proofErr w:type="spellEnd"/>
      <w:r w:rsidR="00545ED8" w:rsidRPr="00C17745">
        <w:rPr>
          <w:sz w:val="28"/>
          <w:szCs w:val="28"/>
        </w:rPr>
        <w:t xml:space="preserve">, электрических шкафах, щитах и сборках, на групповых щитах, на пускорегулирующей аппаратуре, электрических розетках: нанести диспетчерские наименования, вывесить однолинейные электрические схемы, двери электрических щитов РУ-0,4кВ с пусковой аппаратурой запереть на механические замки, в </w:t>
      </w:r>
      <w:proofErr w:type="spellStart"/>
      <w:r w:rsidR="00545ED8" w:rsidRPr="00C17745">
        <w:rPr>
          <w:sz w:val="28"/>
          <w:szCs w:val="28"/>
        </w:rPr>
        <w:t>электрощитовых</w:t>
      </w:r>
      <w:proofErr w:type="spellEnd"/>
      <w:r w:rsidR="00545ED8" w:rsidRPr="00C17745">
        <w:rPr>
          <w:sz w:val="28"/>
          <w:szCs w:val="28"/>
        </w:rPr>
        <w:t xml:space="preserve"> установить ящики с песком укомплектовать (совками, диэлектрическими перчатками, ковриками). Произвести перетяжку контактных  электрических соединений в электрических щитах, шкафах, аппаратах в местах присоединения заземления. В необходимых случаях с целью антикоррозийной обработки провести покраску электрических установок, электрических щитов и аппаратов, а также п</w:t>
      </w:r>
      <w:r w:rsidR="007F4E24" w:rsidRPr="00C17745">
        <w:rPr>
          <w:sz w:val="28"/>
          <w:szCs w:val="28"/>
        </w:rPr>
        <w:t xml:space="preserve">роводников защитного заземления - </w:t>
      </w:r>
      <w:r w:rsidRPr="00C17745">
        <w:rPr>
          <w:sz w:val="28"/>
          <w:szCs w:val="28"/>
        </w:rPr>
        <w:t>1 балл</w:t>
      </w:r>
      <w:r w:rsidR="007F4E24" w:rsidRPr="00C17745">
        <w:rPr>
          <w:sz w:val="28"/>
          <w:szCs w:val="28"/>
        </w:rPr>
        <w:t>.</w:t>
      </w:r>
    </w:p>
    <w:p w:rsidR="00545ED8" w:rsidRPr="00C17745" w:rsidRDefault="00886E67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3.6. </w:t>
      </w:r>
      <w:r w:rsidR="00545ED8" w:rsidRPr="00C17745">
        <w:rPr>
          <w:sz w:val="28"/>
          <w:szCs w:val="28"/>
        </w:rPr>
        <w:t>Наличие документов обеспечивающих безопасную эксплуатац</w:t>
      </w:r>
      <w:r w:rsidR="007F4E24" w:rsidRPr="00C17745">
        <w:rPr>
          <w:sz w:val="28"/>
          <w:szCs w:val="28"/>
        </w:rPr>
        <w:t>ию внутренних электроустановок - 1 балл</w:t>
      </w:r>
      <w:r w:rsidR="00545ED8" w:rsidRPr="00C17745">
        <w:rPr>
          <w:sz w:val="28"/>
          <w:szCs w:val="28"/>
        </w:rPr>
        <w:t>.</w:t>
      </w:r>
    </w:p>
    <w:p w:rsidR="00545ED8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 xml:space="preserve">Договор электроснабжения заключенный с </w:t>
      </w:r>
      <w:proofErr w:type="spellStart"/>
      <w:r w:rsidR="00545ED8" w:rsidRPr="00C17745">
        <w:rPr>
          <w:sz w:val="28"/>
          <w:szCs w:val="28"/>
        </w:rPr>
        <w:t>энергоснабжающей</w:t>
      </w:r>
      <w:proofErr w:type="spellEnd"/>
      <w:r w:rsidR="00545ED8" w:rsidRPr="00C17745">
        <w:rPr>
          <w:sz w:val="28"/>
          <w:szCs w:val="28"/>
        </w:rPr>
        <w:t xml:space="preserve"> организацией</w:t>
      </w:r>
      <w:r w:rsidR="00340BBA" w:rsidRPr="00C17745">
        <w:rPr>
          <w:sz w:val="28"/>
          <w:szCs w:val="28"/>
        </w:rPr>
        <w:t xml:space="preserve"> – 0,25 балла;</w:t>
      </w:r>
    </w:p>
    <w:p w:rsidR="00545ED8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>Акт разграничения балансовой принадлежности и эксплуатационной        ответственности электрических сетей</w:t>
      </w:r>
      <w:r w:rsidR="00340BBA" w:rsidRPr="00C17745">
        <w:rPr>
          <w:sz w:val="28"/>
          <w:szCs w:val="28"/>
        </w:rPr>
        <w:t xml:space="preserve"> – 0,25 балла;</w:t>
      </w:r>
    </w:p>
    <w:p w:rsidR="00545ED8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>Журнал учёта потребления электрической энергии</w:t>
      </w:r>
      <w:r w:rsidR="00340BBA" w:rsidRPr="00C17745">
        <w:rPr>
          <w:sz w:val="28"/>
          <w:szCs w:val="28"/>
        </w:rPr>
        <w:t xml:space="preserve"> – 0,1 балла;</w:t>
      </w:r>
      <w:r w:rsidR="00545ED8" w:rsidRPr="00C17745">
        <w:rPr>
          <w:sz w:val="28"/>
          <w:szCs w:val="28"/>
        </w:rPr>
        <w:t xml:space="preserve"> </w:t>
      </w:r>
    </w:p>
    <w:p w:rsidR="00545ED8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>Приказ о назначении лица ответственного за безопасную эксплуатацию       электроустановок  либо (письменное заявление-обязательство, согласованное с органами Энергонадзора)</w:t>
      </w:r>
      <w:r w:rsidR="00340BBA" w:rsidRPr="00C17745">
        <w:rPr>
          <w:sz w:val="28"/>
          <w:szCs w:val="28"/>
        </w:rPr>
        <w:t xml:space="preserve"> – 0,1 балла;</w:t>
      </w:r>
    </w:p>
    <w:p w:rsidR="007F4E24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>Наличие  инструкций по охране труда при работе с электроустановками, а также ведение журналов инстр</w:t>
      </w:r>
      <w:r w:rsidRPr="00C17745">
        <w:rPr>
          <w:sz w:val="28"/>
          <w:szCs w:val="28"/>
        </w:rPr>
        <w:t>уктажей по электробезопасности</w:t>
      </w:r>
      <w:r w:rsidR="00340BBA" w:rsidRPr="00C17745">
        <w:rPr>
          <w:sz w:val="28"/>
          <w:szCs w:val="28"/>
        </w:rPr>
        <w:t xml:space="preserve"> – 0,1 балла</w:t>
      </w:r>
      <w:r w:rsidR="00C17745" w:rsidRPr="00C17745">
        <w:rPr>
          <w:sz w:val="28"/>
          <w:szCs w:val="28"/>
        </w:rPr>
        <w:t>;</w:t>
      </w:r>
    </w:p>
    <w:p w:rsidR="007F4E24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>Наличие протоколов профилактических испытаний и и</w:t>
      </w:r>
      <w:r w:rsidRPr="00C17745">
        <w:rPr>
          <w:sz w:val="28"/>
          <w:szCs w:val="28"/>
        </w:rPr>
        <w:t>змерений электроустановок</w:t>
      </w:r>
      <w:r w:rsidR="00C17745" w:rsidRPr="00C17745">
        <w:rPr>
          <w:sz w:val="28"/>
          <w:szCs w:val="28"/>
        </w:rPr>
        <w:t xml:space="preserve"> – 0,1 балла;</w:t>
      </w:r>
      <w:r w:rsidRPr="00C17745">
        <w:rPr>
          <w:sz w:val="28"/>
          <w:szCs w:val="28"/>
        </w:rPr>
        <w:t xml:space="preserve">   </w:t>
      </w:r>
    </w:p>
    <w:p w:rsidR="00545ED8" w:rsidRPr="00C17745" w:rsidRDefault="007F4E24" w:rsidP="00564C38">
      <w:pPr>
        <w:ind w:left="284"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- </w:t>
      </w:r>
      <w:r w:rsidR="00545ED8" w:rsidRPr="00C17745">
        <w:rPr>
          <w:sz w:val="28"/>
          <w:szCs w:val="28"/>
        </w:rPr>
        <w:t xml:space="preserve">Наличие протокола обучения и журнала учёта присвоения </w:t>
      </w:r>
      <w:r w:rsidR="00545ED8" w:rsidRPr="00C17745">
        <w:rPr>
          <w:sz w:val="28"/>
          <w:szCs w:val="28"/>
          <w:lang w:val="en-US"/>
        </w:rPr>
        <w:t>I</w:t>
      </w:r>
      <w:r w:rsidR="00545ED8" w:rsidRPr="00C17745">
        <w:rPr>
          <w:sz w:val="28"/>
          <w:szCs w:val="28"/>
        </w:rPr>
        <w:t xml:space="preserve"> группы </w:t>
      </w:r>
      <w:proofErr w:type="spellStart"/>
      <w:r w:rsidR="00545ED8" w:rsidRPr="00C17745">
        <w:rPr>
          <w:sz w:val="28"/>
          <w:szCs w:val="28"/>
        </w:rPr>
        <w:t>электробезопасности</w:t>
      </w:r>
      <w:proofErr w:type="spellEnd"/>
      <w:r w:rsidR="00545ED8" w:rsidRPr="00C17745">
        <w:rPr>
          <w:sz w:val="28"/>
          <w:szCs w:val="28"/>
        </w:rPr>
        <w:t xml:space="preserve"> </w:t>
      </w:r>
      <w:proofErr w:type="spellStart"/>
      <w:r w:rsidR="00545ED8" w:rsidRPr="00C17745">
        <w:rPr>
          <w:sz w:val="28"/>
          <w:szCs w:val="28"/>
        </w:rPr>
        <w:t>неэлектротехническому</w:t>
      </w:r>
      <w:proofErr w:type="spellEnd"/>
      <w:r w:rsidR="00545ED8" w:rsidRPr="00C17745">
        <w:rPr>
          <w:sz w:val="28"/>
          <w:szCs w:val="28"/>
        </w:rPr>
        <w:t xml:space="preserve"> персоналу (оформляется один раз в год)</w:t>
      </w:r>
      <w:r w:rsidR="00C17745" w:rsidRPr="00C17745">
        <w:rPr>
          <w:sz w:val="28"/>
          <w:szCs w:val="28"/>
        </w:rPr>
        <w:t xml:space="preserve"> 0,1 балла</w:t>
      </w:r>
      <w:r w:rsidR="00545ED8" w:rsidRPr="00C17745">
        <w:rPr>
          <w:sz w:val="28"/>
          <w:szCs w:val="28"/>
        </w:rPr>
        <w:t xml:space="preserve">. </w:t>
      </w:r>
    </w:p>
    <w:p w:rsidR="00545ED8" w:rsidRPr="00C17745" w:rsidRDefault="00545ED8" w:rsidP="00564C38">
      <w:pPr>
        <w:ind w:left="284" w:right="-284" w:firstLine="709"/>
        <w:jc w:val="both"/>
        <w:rPr>
          <w:sz w:val="28"/>
          <w:szCs w:val="28"/>
        </w:rPr>
      </w:pPr>
    </w:p>
    <w:p w:rsidR="00545ED8" w:rsidRPr="00C17745" w:rsidRDefault="007432EF" w:rsidP="00564C38">
      <w:pPr>
        <w:shd w:val="clear" w:color="auto" w:fill="FFFFFF"/>
        <w:ind w:left="284" w:right="-284" w:firstLine="709"/>
        <w:jc w:val="center"/>
        <w:rPr>
          <w:sz w:val="28"/>
          <w:szCs w:val="28"/>
        </w:rPr>
      </w:pPr>
      <w:r w:rsidRPr="00C17745">
        <w:rPr>
          <w:bCs/>
          <w:iCs/>
          <w:color w:val="000000"/>
          <w:spacing w:val="6"/>
          <w:sz w:val="28"/>
          <w:szCs w:val="28"/>
        </w:rPr>
        <w:t xml:space="preserve">4. </w:t>
      </w:r>
      <w:r w:rsidR="00545ED8" w:rsidRPr="00C17745">
        <w:rPr>
          <w:bCs/>
          <w:iCs/>
          <w:color w:val="000000"/>
          <w:spacing w:val="6"/>
          <w:sz w:val="28"/>
          <w:szCs w:val="28"/>
        </w:rPr>
        <w:t>Основные критерии определения соответствия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center"/>
        <w:rPr>
          <w:bCs/>
          <w:iCs/>
          <w:color w:val="000000"/>
          <w:spacing w:val="7"/>
          <w:sz w:val="28"/>
          <w:szCs w:val="28"/>
        </w:rPr>
      </w:pPr>
      <w:r w:rsidRPr="00C17745">
        <w:rPr>
          <w:bCs/>
          <w:iCs/>
          <w:color w:val="000000"/>
          <w:spacing w:val="7"/>
          <w:sz w:val="28"/>
          <w:szCs w:val="28"/>
        </w:rPr>
        <w:t>школьного здания (10 баллов)</w:t>
      </w:r>
    </w:p>
    <w:p w:rsidR="00545ED8" w:rsidRPr="00C17745" w:rsidRDefault="00545ED8" w:rsidP="00564C38">
      <w:pPr>
        <w:shd w:val="clear" w:color="auto" w:fill="FFFFFF"/>
        <w:ind w:left="284" w:right="-284" w:firstLine="709"/>
        <w:jc w:val="center"/>
        <w:rPr>
          <w:sz w:val="28"/>
          <w:szCs w:val="28"/>
        </w:rPr>
      </w:pPr>
    </w:p>
    <w:p w:rsidR="00545ED8" w:rsidRPr="00C17745" w:rsidRDefault="007432EF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 xml:space="preserve">4.1. </w:t>
      </w:r>
      <w:r w:rsidR="00545ED8" w:rsidRPr="00C17745">
        <w:rPr>
          <w:bCs/>
          <w:iCs/>
          <w:color w:val="000000"/>
          <w:spacing w:val="13"/>
          <w:sz w:val="28"/>
          <w:szCs w:val="28"/>
        </w:rPr>
        <w:t>Наличие положительног</w:t>
      </w:r>
      <w:r w:rsidRPr="00C17745">
        <w:rPr>
          <w:bCs/>
          <w:iCs/>
          <w:color w:val="000000"/>
          <w:spacing w:val="13"/>
          <w:sz w:val="28"/>
          <w:szCs w:val="28"/>
        </w:rPr>
        <w:t xml:space="preserve">о заключения надзорных органов </w:t>
      </w:r>
      <w:r w:rsidR="00340BBA" w:rsidRPr="00C17745">
        <w:rPr>
          <w:bCs/>
          <w:iCs/>
          <w:color w:val="000000"/>
          <w:spacing w:val="13"/>
          <w:sz w:val="28"/>
          <w:szCs w:val="28"/>
        </w:rPr>
        <w:t>–</w:t>
      </w:r>
      <w:r w:rsidRPr="00C17745">
        <w:rPr>
          <w:bCs/>
          <w:iCs/>
          <w:color w:val="000000"/>
          <w:spacing w:val="13"/>
          <w:sz w:val="28"/>
          <w:szCs w:val="28"/>
        </w:rPr>
        <w:t xml:space="preserve"> 5</w:t>
      </w:r>
      <w:r w:rsidR="00340BBA" w:rsidRPr="00C17745">
        <w:rPr>
          <w:bCs/>
          <w:iCs/>
          <w:color w:val="000000"/>
          <w:spacing w:val="13"/>
          <w:sz w:val="28"/>
          <w:szCs w:val="28"/>
        </w:rPr>
        <w:t xml:space="preserve"> </w:t>
      </w:r>
      <w:r w:rsidRPr="00C17745">
        <w:rPr>
          <w:bCs/>
          <w:iCs/>
          <w:color w:val="000000"/>
          <w:spacing w:val="13"/>
          <w:sz w:val="28"/>
          <w:szCs w:val="28"/>
        </w:rPr>
        <w:t>баллов:</w:t>
      </w:r>
    </w:p>
    <w:p w:rsidR="00545ED8" w:rsidRPr="00C17745" w:rsidRDefault="00545ED8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>-</w:t>
      </w:r>
      <w:r w:rsidR="007432EF" w:rsidRPr="00C17745">
        <w:rPr>
          <w:bCs/>
          <w:iCs/>
          <w:color w:val="000000"/>
          <w:spacing w:val="13"/>
          <w:sz w:val="28"/>
          <w:szCs w:val="28"/>
        </w:rPr>
        <w:t xml:space="preserve"> </w:t>
      </w:r>
      <w:proofErr w:type="spellStart"/>
      <w:r w:rsidRPr="00C17745">
        <w:rPr>
          <w:bCs/>
          <w:iCs/>
          <w:color w:val="000000"/>
          <w:spacing w:val="13"/>
          <w:sz w:val="28"/>
          <w:szCs w:val="28"/>
        </w:rPr>
        <w:t>Роспотребнадзора</w:t>
      </w:r>
      <w:proofErr w:type="spellEnd"/>
      <w:r w:rsidR="007432EF" w:rsidRPr="00C17745">
        <w:rPr>
          <w:bCs/>
          <w:iCs/>
          <w:color w:val="000000"/>
          <w:spacing w:val="13"/>
          <w:sz w:val="28"/>
          <w:szCs w:val="28"/>
        </w:rPr>
        <w:t xml:space="preserve"> </w:t>
      </w:r>
      <w:r w:rsidRPr="00C17745">
        <w:rPr>
          <w:bCs/>
          <w:iCs/>
          <w:color w:val="000000"/>
          <w:spacing w:val="13"/>
          <w:sz w:val="28"/>
          <w:szCs w:val="28"/>
        </w:rPr>
        <w:t>-  2 балла</w:t>
      </w:r>
      <w:r w:rsidR="007432EF" w:rsidRPr="00C17745">
        <w:rPr>
          <w:bCs/>
          <w:iCs/>
          <w:color w:val="000000"/>
          <w:spacing w:val="13"/>
          <w:sz w:val="28"/>
          <w:szCs w:val="28"/>
        </w:rPr>
        <w:t>;</w:t>
      </w:r>
    </w:p>
    <w:p w:rsidR="00545ED8" w:rsidRPr="00C17745" w:rsidRDefault="007432EF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 xml:space="preserve">- Пожарного надзора - </w:t>
      </w:r>
      <w:r w:rsidR="00545ED8" w:rsidRPr="00C17745">
        <w:rPr>
          <w:bCs/>
          <w:iCs/>
          <w:color w:val="000000"/>
          <w:spacing w:val="13"/>
          <w:sz w:val="28"/>
          <w:szCs w:val="28"/>
        </w:rPr>
        <w:t>1балл</w:t>
      </w:r>
      <w:r w:rsidRPr="00C17745">
        <w:rPr>
          <w:bCs/>
          <w:iCs/>
          <w:color w:val="000000"/>
          <w:spacing w:val="13"/>
          <w:sz w:val="28"/>
          <w:szCs w:val="28"/>
        </w:rPr>
        <w:t>;</w:t>
      </w:r>
    </w:p>
    <w:p w:rsidR="007432EF" w:rsidRPr="00C17745" w:rsidRDefault="00545ED8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>-</w:t>
      </w:r>
      <w:r w:rsidR="007432EF" w:rsidRPr="00C17745">
        <w:rPr>
          <w:bCs/>
          <w:iCs/>
          <w:color w:val="000000"/>
          <w:spacing w:val="13"/>
          <w:sz w:val="28"/>
          <w:szCs w:val="28"/>
        </w:rPr>
        <w:t xml:space="preserve"> З</w:t>
      </w:r>
      <w:r w:rsidRPr="00C17745">
        <w:rPr>
          <w:bCs/>
          <w:iCs/>
          <w:color w:val="000000"/>
          <w:spacing w:val="13"/>
          <w:sz w:val="28"/>
          <w:szCs w:val="28"/>
        </w:rPr>
        <w:t>аключение на медицинский кабинет</w:t>
      </w:r>
      <w:r w:rsidR="007432EF" w:rsidRPr="00C17745">
        <w:rPr>
          <w:bCs/>
          <w:iCs/>
          <w:color w:val="000000"/>
          <w:spacing w:val="13"/>
          <w:sz w:val="28"/>
          <w:szCs w:val="28"/>
        </w:rPr>
        <w:t xml:space="preserve"> </w:t>
      </w:r>
      <w:r w:rsidRPr="00C17745">
        <w:rPr>
          <w:bCs/>
          <w:iCs/>
          <w:color w:val="000000"/>
          <w:spacing w:val="13"/>
          <w:sz w:val="28"/>
          <w:szCs w:val="28"/>
        </w:rPr>
        <w:t>- 2балла</w:t>
      </w:r>
      <w:r w:rsidR="007432EF" w:rsidRPr="00C17745">
        <w:rPr>
          <w:bCs/>
          <w:iCs/>
          <w:color w:val="000000"/>
          <w:spacing w:val="13"/>
          <w:sz w:val="28"/>
          <w:szCs w:val="28"/>
        </w:rPr>
        <w:t>.</w:t>
      </w:r>
    </w:p>
    <w:p w:rsidR="007432EF" w:rsidRPr="00C17745" w:rsidRDefault="007432EF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>4.</w:t>
      </w:r>
      <w:r w:rsidR="00545ED8" w:rsidRPr="00C17745">
        <w:rPr>
          <w:bCs/>
          <w:iCs/>
          <w:color w:val="000000"/>
          <w:spacing w:val="-20"/>
          <w:sz w:val="28"/>
          <w:szCs w:val="28"/>
        </w:rPr>
        <w:t>2.</w:t>
      </w:r>
      <w:r w:rsidR="00545ED8" w:rsidRPr="00C17745">
        <w:rPr>
          <w:bCs/>
          <w:iCs/>
          <w:color w:val="000000"/>
          <w:sz w:val="28"/>
          <w:szCs w:val="28"/>
        </w:rPr>
        <w:t xml:space="preserve"> Интерь</w:t>
      </w:r>
      <w:r w:rsidRPr="00C17745">
        <w:rPr>
          <w:bCs/>
          <w:iCs/>
          <w:color w:val="000000"/>
          <w:sz w:val="28"/>
          <w:szCs w:val="28"/>
        </w:rPr>
        <w:t xml:space="preserve">ер внутреннего состояния школы - </w:t>
      </w:r>
      <w:r w:rsidR="00545ED8" w:rsidRPr="00C17745">
        <w:rPr>
          <w:bCs/>
          <w:iCs/>
          <w:color w:val="000000"/>
          <w:sz w:val="28"/>
          <w:szCs w:val="28"/>
        </w:rPr>
        <w:t>1</w:t>
      </w:r>
      <w:r w:rsidRPr="00C17745">
        <w:rPr>
          <w:bCs/>
          <w:iCs/>
          <w:color w:val="000000"/>
          <w:spacing w:val="9"/>
          <w:sz w:val="28"/>
          <w:szCs w:val="28"/>
        </w:rPr>
        <w:t xml:space="preserve"> балл</w:t>
      </w:r>
      <w:r w:rsidR="00545ED8" w:rsidRPr="00C17745">
        <w:rPr>
          <w:bCs/>
          <w:iCs/>
          <w:color w:val="000000"/>
          <w:spacing w:val="9"/>
          <w:sz w:val="28"/>
          <w:szCs w:val="28"/>
        </w:rPr>
        <w:t>:</w:t>
      </w:r>
    </w:p>
    <w:p w:rsidR="007432EF" w:rsidRPr="00C17745" w:rsidRDefault="00545ED8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color w:val="000000"/>
          <w:sz w:val="28"/>
          <w:szCs w:val="28"/>
        </w:rPr>
        <w:t>- соответствие информационных стендов современным требованиям – 0,5 балла;</w:t>
      </w:r>
    </w:p>
    <w:p w:rsidR="007432EF" w:rsidRPr="00C17745" w:rsidRDefault="00545ED8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color w:val="000000"/>
          <w:sz w:val="28"/>
          <w:szCs w:val="28"/>
        </w:rPr>
        <w:t>-</w:t>
      </w:r>
      <w:r w:rsidR="007432EF" w:rsidRPr="00C17745">
        <w:rPr>
          <w:bCs/>
          <w:color w:val="000000"/>
          <w:sz w:val="28"/>
          <w:szCs w:val="28"/>
        </w:rPr>
        <w:t xml:space="preserve"> </w:t>
      </w:r>
      <w:r w:rsidRPr="00C17745">
        <w:rPr>
          <w:bCs/>
          <w:color w:val="000000"/>
          <w:sz w:val="28"/>
          <w:szCs w:val="28"/>
        </w:rPr>
        <w:t>обновлённые интерьеры – 0,5 балла.</w:t>
      </w:r>
    </w:p>
    <w:p w:rsidR="007432EF" w:rsidRPr="00C17745" w:rsidRDefault="007432EF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>4.</w:t>
      </w:r>
      <w:r w:rsidR="00545ED8" w:rsidRPr="00C17745">
        <w:rPr>
          <w:sz w:val="28"/>
          <w:szCs w:val="28"/>
        </w:rPr>
        <w:t>3. Наличие паспорта доступности объекта социальной инфраструктуры</w:t>
      </w:r>
      <w:r w:rsidRPr="00C17745">
        <w:rPr>
          <w:bCs/>
          <w:iCs/>
          <w:color w:val="000000"/>
          <w:spacing w:val="13"/>
          <w:sz w:val="28"/>
          <w:szCs w:val="28"/>
        </w:rPr>
        <w:t xml:space="preserve"> </w:t>
      </w:r>
      <w:r w:rsidRPr="00C17745">
        <w:rPr>
          <w:sz w:val="28"/>
          <w:szCs w:val="28"/>
        </w:rPr>
        <w:t>«</w:t>
      </w:r>
      <w:proofErr w:type="spellStart"/>
      <w:r w:rsidRPr="00C17745">
        <w:rPr>
          <w:sz w:val="28"/>
          <w:szCs w:val="28"/>
        </w:rPr>
        <w:t>Безбарьерная</w:t>
      </w:r>
      <w:proofErr w:type="spellEnd"/>
      <w:r w:rsidRPr="00C17745">
        <w:rPr>
          <w:sz w:val="28"/>
          <w:szCs w:val="28"/>
        </w:rPr>
        <w:t xml:space="preserve"> среда» - 1балл.</w:t>
      </w:r>
    </w:p>
    <w:p w:rsidR="00545ED8" w:rsidRPr="00C17745" w:rsidRDefault="007432EF" w:rsidP="00E86F2C">
      <w:pPr>
        <w:shd w:val="clear" w:color="auto" w:fill="FFFFFF"/>
        <w:tabs>
          <w:tab w:val="left" w:pos="350"/>
        </w:tabs>
        <w:ind w:firstLine="709"/>
        <w:jc w:val="both"/>
        <w:rPr>
          <w:bCs/>
          <w:iCs/>
          <w:color w:val="000000"/>
          <w:spacing w:val="13"/>
          <w:sz w:val="28"/>
          <w:szCs w:val="28"/>
        </w:rPr>
      </w:pPr>
      <w:r w:rsidRPr="00C17745">
        <w:rPr>
          <w:bCs/>
          <w:iCs/>
          <w:color w:val="000000"/>
          <w:spacing w:val="13"/>
          <w:sz w:val="28"/>
          <w:szCs w:val="28"/>
        </w:rPr>
        <w:t xml:space="preserve">4.4. </w:t>
      </w:r>
      <w:r w:rsidR="00545ED8" w:rsidRPr="00C17745">
        <w:rPr>
          <w:iCs/>
          <w:color w:val="000000"/>
          <w:spacing w:val="-2"/>
          <w:sz w:val="28"/>
          <w:szCs w:val="28"/>
        </w:rPr>
        <w:t>Специальная оценка условий труда (до 3 баллов):</w:t>
      </w:r>
    </w:p>
    <w:p w:rsidR="00545ED8" w:rsidRPr="00C17745" w:rsidRDefault="00545ED8" w:rsidP="00E86F2C">
      <w:pPr>
        <w:shd w:val="clear" w:color="auto" w:fill="FFFFFF"/>
        <w:ind w:firstLine="709"/>
        <w:jc w:val="both"/>
        <w:rPr>
          <w:iCs/>
          <w:color w:val="000000"/>
          <w:spacing w:val="-2"/>
          <w:sz w:val="28"/>
          <w:szCs w:val="28"/>
        </w:rPr>
      </w:pPr>
      <w:r w:rsidRPr="00C17745">
        <w:rPr>
          <w:iCs/>
          <w:color w:val="000000"/>
          <w:spacing w:val="-2"/>
          <w:sz w:val="28"/>
          <w:szCs w:val="28"/>
        </w:rPr>
        <w:t>- наличие  утверждённого графика - 0,5 балла;</w:t>
      </w:r>
    </w:p>
    <w:p w:rsidR="00545ED8" w:rsidRPr="00C17745" w:rsidRDefault="00545ED8" w:rsidP="00E86F2C">
      <w:pPr>
        <w:shd w:val="clear" w:color="auto" w:fill="FFFFFF"/>
        <w:tabs>
          <w:tab w:val="left" w:pos="8789"/>
        </w:tabs>
        <w:ind w:firstLine="709"/>
        <w:jc w:val="both"/>
        <w:rPr>
          <w:iCs/>
          <w:color w:val="000000"/>
          <w:spacing w:val="-2"/>
          <w:sz w:val="28"/>
          <w:szCs w:val="28"/>
        </w:rPr>
      </w:pPr>
      <w:r w:rsidRPr="00C17745">
        <w:rPr>
          <w:iCs/>
          <w:color w:val="000000"/>
          <w:spacing w:val="-2"/>
          <w:sz w:val="28"/>
          <w:szCs w:val="28"/>
        </w:rPr>
        <w:t xml:space="preserve">- нормативные документы о создании комиссии в ОУ - 0,5 балла; </w:t>
      </w:r>
    </w:p>
    <w:p w:rsidR="00545ED8" w:rsidRPr="00C17745" w:rsidRDefault="00545ED8" w:rsidP="00E86F2C">
      <w:pPr>
        <w:shd w:val="clear" w:color="auto" w:fill="FFFFFF"/>
        <w:tabs>
          <w:tab w:val="left" w:pos="8789"/>
        </w:tabs>
        <w:ind w:firstLine="709"/>
        <w:jc w:val="both"/>
        <w:rPr>
          <w:iCs/>
          <w:color w:val="000000"/>
          <w:spacing w:val="-2"/>
          <w:sz w:val="28"/>
          <w:szCs w:val="28"/>
        </w:rPr>
      </w:pPr>
      <w:r w:rsidRPr="00C17745">
        <w:rPr>
          <w:iCs/>
          <w:color w:val="000000"/>
          <w:spacing w:val="-2"/>
          <w:sz w:val="28"/>
          <w:szCs w:val="28"/>
        </w:rPr>
        <w:lastRenderedPageBreak/>
        <w:t>- аттестовано рабочих мест (до 5 мест) – 1 балл;</w:t>
      </w:r>
    </w:p>
    <w:p w:rsidR="00545ED8" w:rsidRPr="00C17745" w:rsidRDefault="00545ED8" w:rsidP="00E86F2C">
      <w:pPr>
        <w:shd w:val="clear" w:color="auto" w:fill="FFFFFF"/>
        <w:tabs>
          <w:tab w:val="left" w:pos="8789"/>
        </w:tabs>
        <w:ind w:firstLine="709"/>
        <w:jc w:val="both"/>
        <w:rPr>
          <w:iCs/>
          <w:color w:val="000000"/>
          <w:spacing w:val="-2"/>
          <w:sz w:val="28"/>
          <w:szCs w:val="28"/>
        </w:rPr>
      </w:pPr>
      <w:r w:rsidRPr="00C17745">
        <w:rPr>
          <w:iCs/>
          <w:color w:val="000000"/>
          <w:spacing w:val="-2"/>
          <w:sz w:val="28"/>
          <w:szCs w:val="28"/>
        </w:rPr>
        <w:t>- аттестовано</w:t>
      </w:r>
      <w:r w:rsidR="007432EF" w:rsidRPr="00C17745">
        <w:rPr>
          <w:iCs/>
          <w:color w:val="000000"/>
          <w:spacing w:val="-2"/>
          <w:sz w:val="28"/>
          <w:szCs w:val="28"/>
        </w:rPr>
        <w:t xml:space="preserve"> рабочих мест (более 5 мест) – 1 балл</w:t>
      </w:r>
      <w:r w:rsidRPr="00C17745">
        <w:rPr>
          <w:iCs/>
          <w:color w:val="000000"/>
          <w:spacing w:val="-2"/>
          <w:sz w:val="28"/>
          <w:szCs w:val="28"/>
        </w:rPr>
        <w:t xml:space="preserve">. </w:t>
      </w:r>
    </w:p>
    <w:p w:rsidR="00545ED8" w:rsidRPr="00C17745" w:rsidRDefault="00545ED8" w:rsidP="00E86F2C">
      <w:pPr>
        <w:shd w:val="clear" w:color="auto" w:fill="FFFFFF"/>
        <w:tabs>
          <w:tab w:val="left" w:pos="8789"/>
        </w:tabs>
        <w:ind w:firstLine="709"/>
        <w:jc w:val="both"/>
        <w:rPr>
          <w:iCs/>
          <w:color w:val="000000"/>
          <w:spacing w:val="-2"/>
          <w:sz w:val="28"/>
          <w:szCs w:val="28"/>
        </w:rPr>
      </w:pPr>
    </w:p>
    <w:p w:rsidR="00545ED8" w:rsidRPr="00C17745" w:rsidRDefault="007432EF" w:rsidP="00564C38">
      <w:pPr>
        <w:pStyle w:val="p12"/>
        <w:spacing w:before="0" w:beforeAutospacing="0" w:after="0" w:afterAutospacing="0"/>
        <w:ind w:left="284" w:right="-284" w:firstLine="709"/>
        <w:jc w:val="center"/>
        <w:rPr>
          <w:rStyle w:val="s1"/>
          <w:sz w:val="28"/>
          <w:szCs w:val="28"/>
        </w:rPr>
      </w:pPr>
      <w:r w:rsidRPr="00C17745">
        <w:rPr>
          <w:rStyle w:val="s1"/>
          <w:sz w:val="28"/>
          <w:szCs w:val="28"/>
        </w:rPr>
        <w:t xml:space="preserve">5. </w:t>
      </w:r>
      <w:r w:rsidR="00545ED8" w:rsidRPr="00C17745">
        <w:rPr>
          <w:rStyle w:val="s1"/>
          <w:sz w:val="28"/>
          <w:szCs w:val="28"/>
        </w:rPr>
        <w:t>Перечень критериев определения соответствия спортивных площадок при подготовке к учебному году (10 баллов)</w:t>
      </w:r>
    </w:p>
    <w:p w:rsidR="007432EF" w:rsidRPr="00C17745" w:rsidRDefault="007432EF" w:rsidP="00564C38">
      <w:pPr>
        <w:pStyle w:val="p69"/>
        <w:spacing w:before="0" w:beforeAutospacing="0" w:after="0" w:afterAutospacing="0"/>
        <w:ind w:left="284" w:right="-284" w:firstLine="709"/>
        <w:jc w:val="both"/>
        <w:rPr>
          <w:rStyle w:val="s1"/>
          <w:sz w:val="28"/>
          <w:szCs w:val="28"/>
        </w:rPr>
      </w:pPr>
    </w:p>
    <w:p w:rsidR="00545ED8" w:rsidRPr="00C17745" w:rsidRDefault="00545ED8" w:rsidP="00AF3143">
      <w:pPr>
        <w:pStyle w:val="p69"/>
        <w:spacing w:before="0" w:beforeAutospacing="0" w:after="0" w:afterAutospacing="0"/>
        <w:ind w:right="-284" w:firstLine="709"/>
        <w:jc w:val="both"/>
        <w:rPr>
          <w:rStyle w:val="s5"/>
          <w:sz w:val="28"/>
          <w:szCs w:val="28"/>
        </w:rPr>
      </w:pPr>
      <w:r w:rsidRPr="00C17745">
        <w:rPr>
          <w:rStyle w:val="s5"/>
          <w:sz w:val="28"/>
          <w:szCs w:val="28"/>
        </w:rPr>
        <w:t>При проверке предоставляются инструкции по технике безопасности при организации и проведении физкультурно-оздоровительной, учебной и внеклассной работы; журнал регистрации результатов испытания спортивного инвентаря и оборудования; акт приемки спортивных сооружений на гот</w:t>
      </w:r>
      <w:r w:rsidR="007432EF" w:rsidRPr="00C17745">
        <w:rPr>
          <w:rStyle w:val="s5"/>
          <w:sz w:val="28"/>
          <w:szCs w:val="28"/>
        </w:rPr>
        <w:t xml:space="preserve">овность к новому учебному году - </w:t>
      </w:r>
      <w:r w:rsidRPr="00C17745">
        <w:rPr>
          <w:rStyle w:val="s5"/>
          <w:sz w:val="28"/>
          <w:szCs w:val="28"/>
        </w:rPr>
        <w:t>1балл.</w:t>
      </w:r>
    </w:p>
    <w:p w:rsidR="00545ED8" w:rsidRPr="00C17745" w:rsidRDefault="00545ED8" w:rsidP="00AF3143">
      <w:pPr>
        <w:pStyle w:val="p44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     Футбольные ворота и другие спортивные сооружения  должны быть закреплены в соответствии с требованиями, иметь соответствующую степень прочности.</w:t>
      </w:r>
    </w:p>
    <w:p w:rsidR="00545ED8" w:rsidRPr="00C17745" w:rsidRDefault="00545ED8" w:rsidP="00AF3143">
      <w:pPr>
        <w:pStyle w:val="p44"/>
        <w:spacing w:before="0" w:beforeAutospacing="0" w:after="0" w:afterAutospacing="0"/>
        <w:ind w:right="-284" w:firstLine="709"/>
        <w:jc w:val="both"/>
        <w:rPr>
          <w:b/>
          <w:sz w:val="28"/>
          <w:szCs w:val="28"/>
        </w:rPr>
      </w:pPr>
      <w:r w:rsidRPr="00C17745">
        <w:rPr>
          <w:sz w:val="28"/>
          <w:szCs w:val="28"/>
        </w:rPr>
        <w:t xml:space="preserve">     Все сектора должны иметь разметку в соответствии с требованиями. В случае ее отсутствия сектор считается необорудованным и баллы не учитываются.</w:t>
      </w:r>
    </w:p>
    <w:p w:rsidR="00545ED8" w:rsidRPr="00C17745" w:rsidRDefault="007432EF" w:rsidP="00AF3143">
      <w:pPr>
        <w:pStyle w:val="p12"/>
        <w:spacing w:before="0" w:beforeAutospacing="0" w:after="0" w:afterAutospacing="0"/>
        <w:ind w:right="-284" w:firstLine="709"/>
        <w:jc w:val="both"/>
        <w:rPr>
          <w:rStyle w:val="s10"/>
          <w:sz w:val="28"/>
          <w:szCs w:val="28"/>
        </w:rPr>
      </w:pPr>
      <w:r w:rsidRPr="00C17745">
        <w:rPr>
          <w:rStyle w:val="s10"/>
          <w:sz w:val="28"/>
          <w:szCs w:val="28"/>
        </w:rPr>
        <w:t>- Игровая площадка  - 1балл;</w:t>
      </w:r>
      <w:r w:rsidR="00545ED8" w:rsidRPr="00C17745">
        <w:rPr>
          <w:rStyle w:val="s10"/>
          <w:sz w:val="28"/>
          <w:szCs w:val="28"/>
        </w:rPr>
        <w:t xml:space="preserve"> </w:t>
      </w:r>
    </w:p>
    <w:p w:rsidR="00545ED8" w:rsidRPr="00C17745" w:rsidRDefault="007432EF" w:rsidP="00AF3143">
      <w:pPr>
        <w:pStyle w:val="p12"/>
        <w:spacing w:before="0" w:beforeAutospacing="0" w:after="0" w:afterAutospacing="0"/>
        <w:ind w:right="-284" w:firstLine="709"/>
        <w:jc w:val="both"/>
        <w:rPr>
          <w:rStyle w:val="s10"/>
          <w:sz w:val="28"/>
          <w:szCs w:val="28"/>
        </w:rPr>
      </w:pPr>
      <w:r w:rsidRPr="00C17745">
        <w:rPr>
          <w:rStyle w:val="s10"/>
          <w:sz w:val="28"/>
          <w:szCs w:val="28"/>
        </w:rPr>
        <w:t xml:space="preserve">- </w:t>
      </w:r>
      <w:proofErr w:type="gramStart"/>
      <w:r w:rsidRPr="00C17745">
        <w:rPr>
          <w:rStyle w:val="s10"/>
          <w:sz w:val="28"/>
          <w:szCs w:val="28"/>
        </w:rPr>
        <w:t>прыжковой</w:t>
      </w:r>
      <w:proofErr w:type="gramEnd"/>
      <w:r w:rsidRPr="00C17745">
        <w:rPr>
          <w:rStyle w:val="s10"/>
          <w:sz w:val="28"/>
          <w:szCs w:val="28"/>
        </w:rPr>
        <w:t xml:space="preserve"> сектор - 1балл;</w:t>
      </w:r>
      <w:r w:rsidR="00545ED8" w:rsidRPr="00C17745">
        <w:rPr>
          <w:rStyle w:val="s10"/>
          <w:sz w:val="28"/>
          <w:szCs w:val="28"/>
        </w:rPr>
        <w:t xml:space="preserve"> </w:t>
      </w:r>
    </w:p>
    <w:p w:rsidR="00545ED8" w:rsidRPr="00C17745" w:rsidRDefault="007432EF" w:rsidP="00AF3143">
      <w:pPr>
        <w:pStyle w:val="p12"/>
        <w:spacing w:before="0" w:beforeAutospacing="0" w:after="0" w:afterAutospacing="0"/>
        <w:ind w:right="-284" w:firstLine="709"/>
        <w:jc w:val="both"/>
        <w:rPr>
          <w:rStyle w:val="s10"/>
          <w:sz w:val="28"/>
          <w:szCs w:val="28"/>
        </w:rPr>
      </w:pPr>
      <w:r w:rsidRPr="00C17745">
        <w:rPr>
          <w:rStyle w:val="s10"/>
          <w:sz w:val="28"/>
          <w:szCs w:val="28"/>
        </w:rPr>
        <w:t>- беговые дорожки - 1балл;</w:t>
      </w:r>
    </w:p>
    <w:p w:rsidR="00545ED8" w:rsidRPr="00C17745" w:rsidRDefault="007432EF" w:rsidP="00AF3143">
      <w:pPr>
        <w:pStyle w:val="p12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C17745">
        <w:rPr>
          <w:rStyle w:val="s10"/>
          <w:sz w:val="28"/>
          <w:szCs w:val="28"/>
        </w:rPr>
        <w:t xml:space="preserve">- </w:t>
      </w:r>
      <w:r w:rsidR="00545ED8" w:rsidRPr="00C17745">
        <w:rPr>
          <w:rStyle w:val="s10"/>
          <w:sz w:val="28"/>
          <w:szCs w:val="28"/>
        </w:rPr>
        <w:t xml:space="preserve">гимнастический городок </w:t>
      </w:r>
      <w:r w:rsidR="00545ED8" w:rsidRPr="00C17745">
        <w:rPr>
          <w:sz w:val="28"/>
          <w:szCs w:val="28"/>
        </w:rPr>
        <w:t>– размечен, оснащен оборудованием, зоны свободны от постор</w:t>
      </w:r>
      <w:r w:rsidRPr="00C17745">
        <w:rPr>
          <w:sz w:val="28"/>
          <w:szCs w:val="28"/>
        </w:rPr>
        <w:t xml:space="preserve">онних предметов, без ям и кочек - </w:t>
      </w:r>
      <w:r w:rsidRPr="00C17745">
        <w:rPr>
          <w:rStyle w:val="s10"/>
          <w:sz w:val="28"/>
          <w:szCs w:val="28"/>
        </w:rPr>
        <w:t>1балл;</w:t>
      </w:r>
      <w:r w:rsidR="00545ED8" w:rsidRPr="00C17745">
        <w:rPr>
          <w:rStyle w:val="s10"/>
          <w:sz w:val="28"/>
          <w:szCs w:val="28"/>
        </w:rPr>
        <w:t xml:space="preserve"> </w:t>
      </w:r>
      <w:r w:rsidR="00545ED8" w:rsidRPr="00C17745">
        <w:rPr>
          <w:sz w:val="28"/>
          <w:szCs w:val="28"/>
        </w:rPr>
        <w:t xml:space="preserve"> </w:t>
      </w:r>
    </w:p>
    <w:p w:rsidR="00545ED8" w:rsidRPr="00C17745" w:rsidRDefault="007432EF" w:rsidP="00AF3143">
      <w:pPr>
        <w:pStyle w:val="p12"/>
        <w:spacing w:before="0" w:beforeAutospacing="0" w:after="0" w:afterAutospacing="0"/>
        <w:ind w:right="-284" w:firstLine="709"/>
        <w:jc w:val="both"/>
        <w:rPr>
          <w:rStyle w:val="s5"/>
          <w:sz w:val="28"/>
          <w:szCs w:val="28"/>
        </w:rPr>
      </w:pPr>
      <w:proofErr w:type="gramStart"/>
      <w:r w:rsidRPr="00C17745">
        <w:rPr>
          <w:rStyle w:val="s5"/>
          <w:sz w:val="28"/>
          <w:szCs w:val="28"/>
        </w:rPr>
        <w:t xml:space="preserve">- </w:t>
      </w:r>
      <w:r w:rsidR="00545ED8" w:rsidRPr="00C17745">
        <w:rPr>
          <w:rStyle w:val="s5"/>
          <w:sz w:val="28"/>
          <w:szCs w:val="28"/>
        </w:rPr>
        <w:t>Спортивный зал должен  иметь разметку под игры в волейбол, баскетбол, со съемными или с постоянно закрепленным</w:t>
      </w:r>
      <w:r w:rsidRPr="00C17745">
        <w:rPr>
          <w:rStyle w:val="s5"/>
          <w:sz w:val="28"/>
          <w:szCs w:val="28"/>
        </w:rPr>
        <w:t>и на щитах корзинами для мяча - 1балл;</w:t>
      </w:r>
      <w:proofErr w:type="gramEnd"/>
    </w:p>
    <w:p w:rsidR="00545ED8" w:rsidRPr="00C17745" w:rsidRDefault="007432EF" w:rsidP="00AF3143">
      <w:pPr>
        <w:pStyle w:val="p66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C17745">
        <w:rPr>
          <w:rStyle w:val="s5"/>
          <w:sz w:val="28"/>
          <w:szCs w:val="28"/>
        </w:rPr>
        <w:t xml:space="preserve">- </w:t>
      </w:r>
      <w:r w:rsidR="00545ED8" w:rsidRPr="00C17745">
        <w:rPr>
          <w:rStyle w:val="s5"/>
          <w:sz w:val="28"/>
          <w:szCs w:val="28"/>
        </w:rPr>
        <w:t>При спортивном зале расстановка  спортивных снарядов в соответствии с нормами; раздевальные для мальчиков и девочек, туалетные комнаты для мальчиков и девочек, комната для учителя в надлежащем состоянии</w:t>
      </w:r>
      <w:r w:rsidRPr="00C17745">
        <w:rPr>
          <w:rStyle w:val="s5"/>
          <w:b/>
          <w:sz w:val="28"/>
          <w:szCs w:val="28"/>
        </w:rPr>
        <w:t xml:space="preserve"> - </w:t>
      </w:r>
      <w:r w:rsidRPr="00C17745">
        <w:rPr>
          <w:rStyle w:val="s5"/>
          <w:sz w:val="28"/>
          <w:szCs w:val="28"/>
        </w:rPr>
        <w:t>1балл;</w:t>
      </w:r>
    </w:p>
    <w:p w:rsidR="00545ED8" w:rsidRPr="00C17745" w:rsidRDefault="00545ED8" w:rsidP="00AF3143">
      <w:pPr>
        <w:pStyle w:val="p68"/>
        <w:spacing w:before="0" w:beforeAutospacing="0" w:after="0" w:afterAutospacing="0"/>
        <w:ind w:right="-284" w:firstLine="709"/>
        <w:jc w:val="both"/>
        <w:rPr>
          <w:sz w:val="28"/>
          <w:szCs w:val="28"/>
        </w:rPr>
      </w:pPr>
      <w:r w:rsidRPr="00C17745">
        <w:rPr>
          <w:rStyle w:val="s5"/>
          <w:sz w:val="28"/>
          <w:szCs w:val="28"/>
        </w:rPr>
        <w:t>Оснащение образовательного процесса учебным спортивным оборудованием и методическое обеспечение оценивается в соответствии с перечнем учебного оборудования для общеобразовательных учреж</w:t>
      </w:r>
      <w:r w:rsidR="007432EF" w:rsidRPr="00C17745">
        <w:rPr>
          <w:rStyle w:val="s5"/>
          <w:sz w:val="28"/>
          <w:szCs w:val="28"/>
        </w:rPr>
        <w:t>дений России Минобразования РФ – 2 балла</w:t>
      </w:r>
      <w:r w:rsidRPr="00C17745">
        <w:rPr>
          <w:rStyle w:val="s5"/>
          <w:sz w:val="28"/>
          <w:szCs w:val="28"/>
        </w:rPr>
        <w:t>.</w:t>
      </w:r>
    </w:p>
    <w:p w:rsidR="00545ED8" w:rsidRPr="00C17745" w:rsidRDefault="00545ED8" w:rsidP="00AF3143">
      <w:pPr>
        <w:ind w:right="-284" w:firstLine="709"/>
        <w:jc w:val="both"/>
        <w:rPr>
          <w:sz w:val="28"/>
          <w:szCs w:val="28"/>
        </w:rPr>
      </w:pPr>
      <w:r w:rsidRPr="00C17745">
        <w:rPr>
          <w:sz w:val="28"/>
          <w:szCs w:val="28"/>
        </w:rPr>
        <w:t xml:space="preserve">Стенд ВФСК «ГТО» – выполнен в символике ГТО, отражает нормативы </w:t>
      </w:r>
      <w:r w:rsidRPr="00C17745">
        <w:rPr>
          <w:sz w:val="28"/>
          <w:szCs w:val="28"/>
          <w:lang w:val="en-US"/>
        </w:rPr>
        <w:t>I</w:t>
      </w:r>
      <w:r w:rsidRPr="00C17745">
        <w:rPr>
          <w:sz w:val="28"/>
          <w:szCs w:val="28"/>
        </w:rPr>
        <w:t>-</w:t>
      </w:r>
      <w:r w:rsidRPr="00C17745">
        <w:rPr>
          <w:sz w:val="28"/>
          <w:szCs w:val="28"/>
          <w:lang w:val="en-US"/>
        </w:rPr>
        <w:t>VI</w:t>
      </w:r>
      <w:r w:rsidRPr="00C17745">
        <w:rPr>
          <w:sz w:val="28"/>
          <w:szCs w:val="28"/>
        </w:rPr>
        <w:t xml:space="preserve"> ступеней, </w:t>
      </w:r>
      <w:proofErr w:type="gramStart"/>
      <w:r w:rsidRPr="00C17745">
        <w:rPr>
          <w:sz w:val="28"/>
          <w:szCs w:val="28"/>
        </w:rPr>
        <w:t>содержит информацию  о количественном учёте учащихся учреждения сдавших нормы ГТО  включая</w:t>
      </w:r>
      <w:proofErr w:type="gramEnd"/>
      <w:r w:rsidRPr="00C17745">
        <w:rPr>
          <w:sz w:val="28"/>
          <w:szCs w:val="28"/>
        </w:rPr>
        <w:t xml:space="preserve"> работни</w:t>
      </w:r>
      <w:r w:rsidR="007432EF" w:rsidRPr="00C17745">
        <w:rPr>
          <w:sz w:val="28"/>
          <w:szCs w:val="28"/>
        </w:rPr>
        <w:t xml:space="preserve">ков - 1балл. </w:t>
      </w:r>
    </w:p>
    <w:tbl>
      <w:tblPr>
        <w:tblW w:w="0" w:type="auto"/>
        <w:tblCellSpacing w:w="15" w:type="dxa"/>
        <w:tblLook w:val="04A0"/>
      </w:tblPr>
      <w:tblGrid>
        <w:gridCol w:w="236"/>
        <w:gridCol w:w="9128"/>
        <w:gridCol w:w="81"/>
      </w:tblGrid>
      <w:tr w:rsidR="00545ED8" w:rsidRPr="00C17745" w:rsidTr="00AF3143">
        <w:trPr>
          <w:tblCellSpacing w:w="15" w:type="dxa"/>
        </w:trPr>
        <w:tc>
          <w:tcPr>
            <w:tcW w:w="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5ED8" w:rsidRPr="00C17745" w:rsidRDefault="00545ED8" w:rsidP="00564C38">
            <w:pPr>
              <w:pStyle w:val="p42"/>
              <w:spacing w:before="0" w:beforeAutospacing="0" w:after="0" w:afterAutospacing="0"/>
              <w:ind w:left="284" w:right="-28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5ED8" w:rsidRPr="00C17745" w:rsidRDefault="00545ED8" w:rsidP="00564C38">
            <w:pPr>
              <w:pStyle w:val="p43"/>
              <w:spacing w:before="0" w:beforeAutospacing="0" w:after="0" w:afterAutospacing="0"/>
              <w:ind w:left="284" w:right="-284" w:firstLine="709"/>
              <w:jc w:val="both"/>
              <w:rPr>
                <w:sz w:val="28"/>
                <w:szCs w:val="28"/>
              </w:rPr>
            </w:pPr>
          </w:p>
          <w:p w:rsidR="00545ED8" w:rsidRPr="00C17745" w:rsidRDefault="00AB3288" w:rsidP="00564C38">
            <w:pPr>
              <w:pStyle w:val="p43"/>
              <w:spacing w:before="0" w:beforeAutospacing="0" w:after="0" w:afterAutospacing="0"/>
              <w:ind w:left="284" w:right="-284"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6. </w:t>
            </w:r>
            <w:r w:rsidR="00545ED8" w:rsidRPr="00C17745">
              <w:rPr>
                <w:sz w:val="28"/>
                <w:szCs w:val="28"/>
              </w:rPr>
              <w:t>Критерии оценки состояния школьной территории (10</w:t>
            </w:r>
            <w:r w:rsidR="00340BBA" w:rsidRPr="00C17745">
              <w:rPr>
                <w:sz w:val="28"/>
                <w:szCs w:val="28"/>
              </w:rPr>
              <w:t xml:space="preserve"> </w:t>
            </w:r>
            <w:r w:rsidR="00545ED8" w:rsidRPr="00C17745">
              <w:rPr>
                <w:sz w:val="28"/>
                <w:szCs w:val="28"/>
              </w:rPr>
              <w:t>баллов)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5ED8" w:rsidRPr="00C17745" w:rsidRDefault="00545ED8" w:rsidP="00564C38">
            <w:pPr>
              <w:pStyle w:val="p42"/>
              <w:spacing w:before="0" w:beforeAutospacing="0" w:after="0" w:afterAutospacing="0"/>
              <w:ind w:left="284" w:right="-284" w:firstLine="709"/>
              <w:jc w:val="both"/>
              <w:rPr>
                <w:sz w:val="28"/>
                <w:szCs w:val="28"/>
              </w:rPr>
            </w:pPr>
          </w:p>
        </w:tc>
      </w:tr>
      <w:tr w:rsidR="00545ED8" w:rsidRPr="00C17745" w:rsidTr="00AF3143">
        <w:trPr>
          <w:tblCellSpacing w:w="15" w:type="dxa"/>
        </w:trPr>
        <w:tc>
          <w:tcPr>
            <w:tcW w:w="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5ED8" w:rsidRPr="00C17745" w:rsidRDefault="00545ED8" w:rsidP="00564C38">
            <w:pPr>
              <w:pStyle w:val="p42"/>
              <w:spacing w:before="0" w:beforeAutospacing="0" w:after="0" w:afterAutospacing="0"/>
              <w:ind w:left="284" w:right="-284"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90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7745" w:rsidRDefault="00C17745" w:rsidP="00564C38">
            <w:pPr>
              <w:ind w:left="284" w:right="-284" w:firstLine="709"/>
              <w:jc w:val="both"/>
              <w:rPr>
                <w:sz w:val="28"/>
                <w:szCs w:val="28"/>
              </w:rPr>
            </w:pPr>
          </w:p>
          <w:p w:rsidR="00AB328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6.</w:t>
            </w:r>
            <w:r w:rsidR="00545ED8" w:rsidRPr="00C17745">
              <w:rPr>
                <w:sz w:val="28"/>
                <w:szCs w:val="28"/>
              </w:rPr>
              <w:t>1.</w:t>
            </w:r>
            <w:r w:rsidRPr="00C17745">
              <w:rPr>
                <w:sz w:val="28"/>
                <w:szCs w:val="28"/>
              </w:rPr>
              <w:t xml:space="preserve"> Внешний вид здания - (1 балл);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- </w:t>
            </w:r>
            <w:proofErr w:type="gramStart"/>
            <w:r w:rsidRPr="00C17745">
              <w:rPr>
                <w:sz w:val="28"/>
                <w:szCs w:val="28"/>
              </w:rPr>
              <w:t>эстетический вид</w:t>
            </w:r>
            <w:proofErr w:type="gramEnd"/>
            <w:r w:rsidRPr="00C17745">
              <w:rPr>
                <w:sz w:val="28"/>
                <w:szCs w:val="28"/>
              </w:rPr>
              <w:t xml:space="preserve"> оконных проёмов с внешней стороны</w:t>
            </w:r>
            <w:r w:rsidR="00AB3288" w:rsidRPr="00C17745">
              <w:rPr>
                <w:sz w:val="28"/>
                <w:szCs w:val="28"/>
              </w:rPr>
              <w:t xml:space="preserve"> – 0,25 балла</w:t>
            </w:r>
            <w:r w:rsidRPr="00C17745">
              <w:rPr>
                <w:sz w:val="28"/>
                <w:szCs w:val="28"/>
              </w:rPr>
              <w:t>;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- крыльцо</w:t>
            </w:r>
            <w:r w:rsidR="00AB3288" w:rsidRPr="00C17745">
              <w:rPr>
                <w:sz w:val="28"/>
                <w:szCs w:val="28"/>
              </w:rPr>
              <w:t xml:space="preserve"> – 0,25 балла</w:t>
            </w:r>
            <w:r w:rsidRPr="00C17745">
              <w:rPr>
                <w:sz w:val="28"/>
                <w:szCs w:val="28"/>
              </w:rPr>
              <w:t>;</w:t>
            </w:r>
          </w:p>
          <w:p w:rsidR="00AF3143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- вывеска</w:t>
            </w:r>
            <w:r w:rsidR="00AB3288" w:rsidRPr="00C17745">
              <w:rPr>
                <w:sz w:val="28"/>
                <w:szCs w:val="28"/>
              </w:rPr>
              <w:t xml:space="preserve"> – 0,25 балла</w:t>
            </w:r>
            <w:r w:rsidRPr="00C17745">
              <w:rPr>
                <w:sz w:val="28"/>
                <w:szCs w:val="28"/>
              </w:rPr>
              <w:t>;</w:t>
            </w:r>
          </w:p>
          <w:p w:rsidR="00AB328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- флаг</w:t>
            </w:r>
            <w:r w:rsidR="00AB3288" w:rsidRPr="00C17745">
              <w:rPr>
                <w:sz w:val="28"/>
                <w:szCs w:val="28"/>
              </w:rPr>
              <w:t xml:space="preserve"> – 0,25 балла.</w:t>
            </w:r>
          </w:p>
          <w:p w:rsidR="00545ED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6.</w:t>
            </w:r>
            <w:r w:rsidR="00545ED8" w:rsidRPr="00C17745">
              <w:rPr>
                <w:sz w:val="28"/>
                <w:szCs w:val="28"/>
              </w:rPr>
              <w:t>2. Озеленение тер</w:t>
            </w:r>
            <w:r w:rsidRPr="00C17745">
              <w:rPr>
                <w:sz w:val="28"/>
                <w:szCs w:val="28"/>
              </w:rPr>
              <w:t>ритории (3</w:t>
            </w:r>
            <w:r w:rsidR="00545ED8" w:rsidRPr="00C17745">
              <w:rPr>
                <w:sz w:val="28"/>
                <w:szCs w:val="28"/>
              </w:rPr>
              <w:t xml:space="preserve"> балла).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-  </w:t>
            </w:r>
            <w:r w:rsidR="00AB3288" w:rsidRPr="00C17745">
              <w:rPr>
                <w:sz w:val="28"/>
                <w:szCs w:val="28"/>
              </w:rPr>
              <w:t>пришкольный огород с разнообразием овощных культур – 1  балл;</w:t>
            </w:r>
          </w:p>
          <w:p w:rsidR="00545ED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lastRenderedPageBreak/>
              <w:t>- цветники - 1 балл;</w:t>
            </w:r>
          </w:p>
          <w:p w:rsidR="00545ED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- </w:t>
            </w:r>
            <w:r w:rsidR="00545ED8" w:rsidRPr="00C17745">
              <w:rPr>
                <w:sz w:val="28"/>
                <w:szCs w:val="28"/>
              </w:rPr>
              <w:t>подстриженные и п</w:t>
            </w:r>
            <w:r w:rsidRPr="00C17745">
              <w:rPr>
                <w:sz w:val="28"/>
                <w:szCs w:val="28"/>
              </w:rPr>
              <w:t xml:space="preserve">обелённые </w:t>
            </w:r>
            <w:proofErr w:type="gramStart"/>
            <w:r w:rsidRPr="00C17745">
              <w:rPr>
                <w:sz w:val="28"/>
                <w:szCs w:val="28"/>
              </w:rPr>
              <w:t>кустарники</w:t>
            </w:r>
            <w:proofErr w:type="gramEnd"/>
            <w:r w:rsidRPr="00C17745">
              <w:rPr>
                <w:sz w:val="28"/>
                <w:szCs w:val="28"/>
              </w:rPr>
              <w:t xml:space="preserve"> и деревья - 1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AB328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6.</w:t>
            </w:r>
            <w:r w:rsidR="00545ED8" w:rsidRPr="00C17745">
              <w:rPr>
                <w:sz w:val="28"/>
                <w:szCs w:val="28"/>
              </w:rPr>
              <w:t xml:space="preserve">3. </w:t>
            </w:r>
            <w:r w:rsidR="00F40580" w:rsidRPr="00C17745">
              <w:rPr>
                <w:sz w:val="28"/>
                <w:szCs w:val="28"/>
              </w:rPr>
              <w:t>Кр</w:t>
            </w:r>
            <w:r w:rsidRPr="00C17745">
              <w:rPr>
                <w:sz w:val="28"/>
                <w:szCs w:val="28"/>
              </w:rPr>
              <w:t>еативный подход к оформлению пришкольной территории – 1 балл.</w:t>
            </w:r>
          </w:p>
          <w:p w:rsidR="00545ED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6.4. Хозяйственная зона - 2 балла:</w:t>
            </w:r>
          </w:p>
          <w:p w:rsidR="00545ED8" w:rsidRPr="00C17745" w:rsidRDefault="00AB328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 </w:t>
            </w:r>
            <w:r w:rsidR="00545ED8" w:rsidRPr="00C17745">
              <w:rPr>
                <w:sz w:val="28"/>
                <w:szCs w:val="28"/>
              </w:rPr>
              <w:t xml:space="preserve">- </w:t>
            </w:r>
            <w:proofErr w:type="gramStart"/>
            <w:r w:rsidR="00545ED8" w:rsidRPr="00C17745">
              <w:rPr>
                <w:sz w:val="28"/>
                <w:szCs w:val="28"/>
              </w:rPr>
              <w:t>расположена</w:t>
            </w:r>
            <w:proofErr w:type="gramEnd"/>
            <w:r w:rsidR="00545ED8" w:rsidRPr="00C17745">
              <w:rPr>
                <w:sz w:val="28"/>
                <w:szCs w:val="28"/>
              </w:rPr>
              <w:t xml:space="preserve"> со стороны входа в производственные помещения столовой</w:t>
            </w:r>
            <w:r w:rsidRPr="00C17745">
              <w:rPr>
                <w:sz w:val="28"/>
                <w:szCs w:val="28"/>
              </w:rPr>
              <w:t xml:space="preserve"> – 0,5 балла</w:t>
            </w:r>
            <w:r w:rsidR="00545ED8" w:rsidRPr="00C17745">
              <w:rPr>
                <w:sz w:val="28"/>
                <w:szCs w:val="28"/>
              </w:rPr>
              <w:t xml:space="preserve">;  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- самостоятельный въезд с улицы</w:t>
            </w:r>
            <w:r w:rsidR="00AB3288" w:rsidRPr="00C17745">
              <w:rPr>
                <w:sz w:val="28"/>
                <w:szCs w:val="28"/>
              </w:rPr>
              <w:t xml:space="preserve"> – 0,5 балла</w:t>
            </w:r>
            <w:r w:rsidRPr="00C17745">
              <w:rPr>
                <w:sz w:val="28"/>
                <w:szCs w:val="28"/>
              </w:rPr>
              <w:t xml:space="preserve">; 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- оборудованная площадка с мусоросборником, размещённая на расстоянии не менее 25,0 м. от входа на пищеблок и окон учебных классов и кабинетов и оборудованная водонепроницаемым твёрдым покрытием, размеры которого превышают площадь основания контейнеров на 1,0 м. во все стороны. Мусоросборники имеют плотно закрывающиеся крышки</w:t>
            </w:r>
            <w:r w:rsidR="00AB3288" w:rsidRPr="00C17745">
              <w:rPr>
                <w:sz w:val="28"/>
                <w:szCs w:val="28"/>
              </w:rPr>
              <w:t xml:space="preserve"> – 0,5 балла;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7745">
              <w:rPr>
                <w:sz w:val="28"/>
                <w:szCs w:val="28"/>
              </w:rPr>
              <w:t xml:space="preserve">-  заключённый </w:t>
            </w:r>
            <w:r w:rsidRPr="00C17745">
              <w:rPr>
                <w:rFonts w:eastAsia="Calibri"/>
                <w:sz w:val="28"/>
                <w:szCs w:val="28"/>
                <w:lang w:eastAsia="en-US"/>
              </w:rPr>
              <w:t xml:space="preserve">договор  с  </w:t>
            </w:r>
            <w:r w:rsidR="00AB3288" w:rsidRPr="00C17745">
              <w:rPr>
                <w:rFonts w:eastAsia="Calibri"/>
                <w:sz w:val="28"/>
                <w:szCs w:val="28"/>
                <w:lang w:eastAsia="en-US"/>
              </w:rPr>
              <w:t>организацией  о  вывозе  мусора – 0,5 балла.</w:t>
            </w:r>
          </w:p>
          <w:p w:rsidR="00AF3143" w:rsidRDefault="00AB3288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7745">
              <w:rPr>
                <w:sz w:val="28"/>
                <w:szCs w:val="28"/>
              </w:rPr>
              <w:t xml:space="preserve">6.5.  </w:t>
            </w:r>
            <w:r w:rsidR="00545ED8" w:rsidRPr="00C17745">
              <w:rPr>
                <w:rFonts w:eastAsia="Calibri"/>
                <w:sz w:val="28"/>
                <w:szCs w:val="28"/>
                <w:lang w:eastAsia="en-US"/>
              </w:rPr>
              <w:t>Подъезды для спецтранспорта, возмо</w:t>
            </w:r>
            <w:r w:rsidRPr="00C17745">
              <w:rPr>
                <w:rFonts w:eastAsia="Calibri"/>
                <w:sz w:val="28"/>
                <w:szCs w:val="28"/>
                <w:lang w:eastAsia="en-US"/>
              </w:rPr>
              <w:t>жность объезда вокруг здания - 1 балл.</w:t>
            </w:r>
          </w:p>
          <w:p w:rsidR="00AF3143" w:rsidRDefault="00AB3288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7745">
              <w:rPr>
                <w:rFonts w:eastAsia="Calibri"/>
                <w:sz w:val="28"/>
                <w:szCs w:val="28"/>
                <w:lang w:eastAsia="en-US"/>
              </w:rPr>
              <w:t xml:space="preserve">6.6. </w:t>
            </w:r>
            <w:r w:rsidR="00545ED8" w:rsidRPr="00C17745">
              <w:rPr>
                <w:rFonts w:eastAsia="Calibri"/>
                <w:sz w:val="28"/>
                <w:szCs w:val="28"/>
                <w:lang w:eastAsia="en-US"/>
              </w:rPr>
              <w:t xml:space="preserve"> Состояние</w:t>
            </w:r>
            <w:r w:rsidRPr="00C17745">
              <w:rPr>
                <w:rFonts w:eastAsia="Calibri"/>
                <w:sz w:val="28"/>
                <w:szCs w:val="28"/>
                <w:lang w:eastAsia="en-US"/>
              </w:rPr>
              <w:t xml:space="preserve"> дорожек, площадок, проездов - 1 балл:</w:t>
            </w:r>
          </w:p>
          <w:p w:rsidR="00545ED8" w:rsidRPr="00AF3143" w:rsidRDefault="00AB3288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774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45ED8" w:rsidRPr="00C17745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545ED8" w:rsidRPr="00C17745">
              <w:rPr>
                <w:sz w:val="28"/>
                <w:szCs w:val="28"/>
              </w:rPr>
              <w:t xml:space="preserve"> дорожки к хозяйственным постройкам, к площадкам для мусоросборников покрыты асфальтом, бетоном и другим твёрдым покрытием</w:t>
            </w:r>
            <w:r w:rsidR="00340BBA" w:rsidRPr="00C17745">
              <w:rPr>
                <w:sz w:val="28"/>
                <w:szCs w:val="28"/>
              </w:rPr>
              <w:t xml:space="preserve"> – 0,5 балла;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- </w:t>
            </w:r>
            <w:proofErr w:type="spellStart"/>
            <w:r w:rsidRPr="00C17745">
              <w:rPr>
                <w:sz w:val="28"/>
                <w:szCs w:val="28"/>
              </w:rPr>
              <w:t>отмостки</w:t>
            </w:r>
            <w:proofErr w:type="spellEnd"/>
            <w:r w:rsidRPr="00C17745">
              <w:rPr>
                <w:sz w:val="28"/>
                <w:szCs w:val="28"/>
              </w:rPr>
              <w:t xml:space="preserve"> зданий и сооружений </w:t>
            </w:r>
            <w:proofErr w:type="gramStart"/>
            <w:r w:rsidRPr="00C17745">
              <w:rPr>
                <w:sz w:val="28"/>
                <w:szCs w:val="28"/>
              </w:rPr>
              <w:t>очищены</w:t>
            </w:r>
            <w:proofErr w:type="gramEnd"/>
            <w:r w:rsidRPr="00C17745">
              <w:rPr>
                <w:sz w:val="28"/>
                <w:szCs w:val="28"/>
              </w:rPr>
              <w:t xml:space="preserve"> от мусора, изготовлены из бетона, имеют целостную конструкцию</w:t>
            </w:r>
            <w:r w:rsidR="00340BBA" w:rsidRPr="00C17745">
              <w:rPr>
                <w:sz w:val="28"/>
                <w:szCs w:val="28"/>
              </w:rPr>
              <w:t xml:space="preserve"> – 0,25 балла;</w:t>
            </w:r>
            <w:r w:rsidRPr="00C17745">
              <w:rPr>
                <w:sz w:val="28"/>
                <w:szCs w:val="28"/>
              </w:rPr>
              <w:t xml:space="preserve"> 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7745">
              <w:rPr>
                <w:sz w:val="28"/>
                <w:szCs w:val="28"/>
              </w:rPr>
              <w:t>- на территории отсутствуют постройки и сооружения, функционально не связанные с общеобразовательным учреждением</w:t>
            </w:r>
            <w:r w:rsidR="00340BBA" w:rsidRPr="00C17745">
              <w:rPr>
                <w:sz w:val="28"/>
                <w:szCs w:val="28"/>
              </w:rPr>
              <w:t xml:space="preserve"> – 0,25 балла</w:t>
            </w:r>
            <w:r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7745">
              <w:rPr>
                <w:sz w:val="28"/>
                <w:szCs w:val="28"/>
              </w:rPr>
              <w:t xml:space="preserve">6.7. </w:t>
            </w:r>
            <w:r w:rsidR="00545ED8" w:rsidRPr="00C17745">
              <w:rPr>
                <w:rFonts w:eastAsia="Calibri"/>
                <w:sz w:val="28"/>
                <w:szCs w:val="28"/>
                <w:lang w:eastAsia="en-US"/>
              </w:rPr>
              <w:t>Наличие и рабочее состояние наружного электрического освещения территории учреждения - (1 балл)</w:t>
            </w:r>
          </w:p>
          <w:p w:rsidR="00545ED8" w:rsidRPr="00C17745" w:rsidRDefault="00545ED8" w:rsidP="00AF3143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45ED8" w:rsidRPr="00C17745" w:rsidRDefault="00F40580" w:rsidP="00564C38">
            <w:pPr>
              <w:ind w:left="284" w:right="-284" w:firstLine="709"/>
              <w:jc w:val="center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 xml:space="preserve">7. </w:t>
            </w:r>
            <w:r w:rsidR="00545ED8" w:rsidRPr="00C17745">
              <w:rPr>
                <w:sz w:val="28"/>
                <w:szCs w:val="28"/>
              </w:rPr>
              <w:t>Критерии оценки образовательных учреждений на предмет антитеррористической безопасности. (10 баллов</w:t>
            </w:r>
            <w:r w:rsidRPr="00C17745">
              <w:rPr>
                <w:sz w:val="28"/>
                <w:szCs w:val="28"/>
              </w:rPr>
              <w:t>)</w:t>
            </w:r>
          </w:p>
          <w:p w:rsidR="00C17745" w:rsidRDefault="00C17745" w:rsidP="00AF3143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1. Наличие средств оповещения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2. Наличие кнопки экстренного вызова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3. Наличие телефона с определителем номера,  записывающего устройства разговора при экстренном вызове, журнала регистрации  лиц передающих информацию об угрозах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4. Наличие инструкции по действиям должностных лиц при угрозе террористического акта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5. Целостность  ограждения  территории учреждения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tabs>
                <w:tab w:val="left" w:pos="4170"/>
              </w:tabs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6. Обеспеченность охраны образовательного учреждения</w:t>
            </w:r>
            <w:r w:rsidRPr="00C17745">
              <w:rPr>
                <w:sz w:val="28"/>
                <w:szCs w:val="28"/>
              </w:rPr>
              <w:t xml:space="preserve"> (организация дежурства персонала  в учебное, ночное время)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tabs>
                <w:tab w:val="left" w:pos="4170"/>
              </w:tabs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7.  Исправность аварийных выходов из здания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tabs>
                <w:tab w:val="left" w:pos="4170"/>
              </w:tabs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8.  Наличие плана эвакуации из здания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>9. Наличие паспорта безопасности  ОУ</w:t>
            </w:r>
            <w:r w:rsidRPr="00C17745">
              <w:rPr>
                <w:sz w:val="28"/>
                <w:szCs w:val="28"/>
              </w:rPr>
              <w:t xml:space="preserve"> – 1 балл</w:t>
            </w:r>
            <w:r w:rsidR="00545ED8" w:rsidRPr="00C17745">
              <w:rPr>
                <w:sz w:val="28"/>
                <w:szCs w:val="28"/>
              </w:rPr>
              <w:t>.</w:t>
            </w:r>
          </w:p>
          <w:p w:rsidR="00545ED8" w:rsidRPr="00C17745" w:rsidRDefault="00F40580" w:rsidP="00AF3143">
            <w:pPr>
              <w:ind w:firstLine="709"/>
              <w:jc w:val="both"/>
              <w:rPr>
                <w:sz w:val="28"/>
                <w:szCs w:val="28"/>
              </w:rPr>
            </w:pPr>
            <w:r w:rsidRPr="00C17745">
              <w:rPr>
                <w:sz w:val="28"/>
                <w:szCs w:val="28"/>
              </w:rPr>
              <w:t>7.</w:t>
            </w:r>
            <w:r w:rsidR="00545ED8" w:rsidRPr="00C17745">
              <w:rPr>
                <w:sz w:val="28"/>
                <w:szCs w:val="28"/>
              </w:rPr>
              <w:t xml:space="preserve">10. Наличие паспорта </w:t>
            </w:r>
            <w:r w:rsidRPr="00C17745">
              <w:rPr>
                <w:sz w:val="28"/>
                <w:szCs w:val="28"/>
              </w:rPr>
              <w:t>безопасности дорожного движения – 1 балл.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5ED8" w:rsidRPr="00C17745" w:rsidRDefault="00545ED8" w:rsidP="00564C38">
            <w:pPr>
              <w:pStyle w:val="p42"/>
              <w:spacing w:before="0" w:beforeAutospacing="0" w:after="0" w:afterAutospacing="0"/>
              <w:ind w:left="284" w:right="-284" w:firstLine="709"/>
              <w:jc w:val="both"/>
              <w:rPr>
                <w:sz w:val="28"/>
                <w:szCs w:val="28"/>
              </w:rPr>
            </w:pPr>
          </w:p>
        </w:tc>
      </w:tr>
    </w:tbl>
    <w:p w:rsidR="00E74673" w:rsidRPr="00C17745" w:rsidRDefault="00E74673" w:rsidP="00564C38">
      <w:pPr>
        <w:ind w:left="284" w:right="-284"/>
        <w:rPr>
          <w:sz w:val="28"/>
          <w:szCs w:val="28"/>
        </w:rPr>
      </w:pPr>
    </w:p>
    <w:sectPr w:rsidR="00E74673" w:rsidRPr="00C17745" w:rsidSect="00921A99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E3D72"/>
    <w:multiLevelType w:val="hybridMultilevel"/>
    <w:tmpl w:val="61508EA4"/>
    <w:lvl w:ilvl="0" w:tplc="B4F23DC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32B1753"/>
    <w:multiLevelType w:val="hybridMultilevel"/>
    <w:tmpl w:val="929258C8"/>
    <w:lvl w:ilvl="0" w:tplc="29DE8422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17A4A2A"/>
    <w:multiLevelType w:val="hybridMultilevel"/>
    <w:tmpl w:val="804C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C136AD"/>
    <w:multiLevelType w:val="hybridMultilevel"/>
    <w:tmpl w:val="D15E9FEE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>
    <w:nsid w:val="499B7D70"/>
    <w:multiLevelType w:val="hybridMultilevel"/>
    <w:tmpl w:val="A4F48CB0"/>
    <w:lvl w:ilvl="0" w:tplc="B902160E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851135"/>
    <w:multiLevelType w:val="hybridMultilevel"/>
    <w:tmpl w:val="AF5AB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745B3"/>
    <w:multiLevelType w:val="singleLevel"/>
    <w:tmpl w:val="6050610C"/>
    <w:lvl w:ilvl="0">
      <w:start w:val="6"/>
      <w:numFmt w:val="decimal"/>
      <w:lvlText w:val="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6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A43"/>
    <w:rsid w:val="00001A43"/>
    <w:rsid w:val="00077910"/>
    <w:rsid w:val="001464EF"/>
    <w:rsid w:val="00153941"/>
    <w:rsid w:val="001833CE"/>
    <w:rsid w:val="002544BF"/>
    <w:rsid w:val="002969EC"/>
    <w:rsid w:val="002B6FDA"/>
    <w:rsid w:val="002F797E"/>
    <w:rsid w:val="00340BBA"/>
    <w:rsid w:val="003F03BA"/>
    <w:rsid w:val="00455D88"/>
    <w:rsid w:val="00545ED8"/>
    <w:rsid w:val="00564C38"/>
    <w:rsid w:val="00636F01"/>
    <w:rsid w:val="00692FE1"/>
    <w:rsid w:val="006B795C"/>
    <w:rsid w:val="007432EF"/>
    <w:rsid w:val="007F4E24"/>
    <w:rsid w:val="00886E67"/>
    <w:rsid w:val="008D76E6"/>
    <w:rsid w:val="00921A99"/>
    <w:rsid w:val="009D5178"/>
    <w:rsid w:val="00AB3288"/>
    <w:rsid w:val="00AF3143"/>
    <w:rsid w:val="00C17745"/>
    <w:rsid w:val="00CC3E0D"/>
    <w:rsid w:val="00D55728"/>
    <w:rsid w:val="00D750DD"/>
    <w:rsid w:val="00DC2F3A"/>
    <w:rsid w:val="00E74673"/>
    <w:rsid w:val="00E86F2C"/>
    <w:rsid w:val="00F40580"/>
    <w:rsid w:val="00FF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A43"/>
    <w:pPr>
      <w:ind w:left="720"/>
      <w:contextualSpacing/>
    </w:pPr>
  </w:style>
  <w:style w:type="paragraph" w:customStyle="1" w:styleId="p12">
    <w:name w:val="p12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42">
    <w:name w:val="p42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43">
    <w:name w:val="p43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44">
    <w:name w:val="p44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51">
    <w:name w:val="p51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53">
    <w:name w:val="p53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1">
    <w:name w:val="p61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2">
    <w:name w:val="p62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4">
    <w:name w:val="p64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6">
    <w:name w:val="p66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8">
    <w:name w:val="p68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9">
    <w:name w:val="p69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01A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001A43"/>
    <w:pPr>
      <w:ind w:left="720"/>
    </w:pPr>
    <w:rPr>
      <w:sz w:val="28"/>
      <w:szCs w:val="22"/>
      <w:lang w:eastAsia="en-US"/>
    </w:rPr>
  </w:style>
  <w:style w:type="character" w:customStyle="1" w:styleId="s1">
    <w:name w:val="s1"/>
    <w:basedOn w:val="a0"/>
    <w:rsid w:val="00001A43"/>
  </w:style>
  <w:style w:type="character" w:customStyle="1" w:styleId="s9">
    <w:name w:val="s9"/>
    <w:basedOn w:val="a0"/>
    <w:rsid w:val="00001A43"/>
  </w:style>
  <w:style w:type="character" w:customStyle="1" w:styleId="s10">
    <w:name w:val="s10"/>
    <w:basedOn w:val="a0"/>
    <w:rsid w:val="00001A43"/>
  </w:style>
  <w:style w:type="character" w:customStyle="1" w:styleId="s5">
    <w:name w:val="s5"/>
    <w:basedOn w:val="a0"/>
    <w:rsid w:val="00001A43"/>
  </w:style>
  <w:style w:type="character" w:customStyle="1" w:styleId="s11">
    <w:name w:val="s11"/>
    <w:basedOn w:val="a0"/>
    <w:rsid w:val="00001A43"/>
  </w:style>
  <w:style w:type="table" w:styleId="a4">
    <w:name w:val="Table Grid"/>
    <w:basedOn w:val="a1"/>
    <w:rsid w:val="0000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1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A4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545E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A43"/>
    <w:pPr>
      <w:ind w:left="720"/>
      <w:contextualSpacing/>
    </w:pPr>
  </w:style>
  <w:style w:type="paragraph" w:customStyle="1" w:styleId="p12">
    <w:name w:val="p12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42">
    <w:name w:val="p42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43">
    <w:name w:val="p43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44">
    <w:name w:val="p44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51">
    <w:name w:val="p51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53">
    <w:name w:val="p53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1">
    <w:name w:val="p61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2">
    <w:name w:val="p62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4">
    <w:name w:val="p64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6">
    <w:name w:val="p66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8">
    <w:name w:val="p68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p69">
    <w:name w:val="p69"/>
    <w:basedOn w:val="a"/>
    <w:rsid w:val="00001A4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01A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001A43"/>
    <w:pPr>
      <w:ind w:left="720"/>
    </w:pPr>
    <w:rPr>
      <w:sz w:val="28"/>
      <w:szCs w:val="22"/>
      <w:lang w:eastAsia="en-US"/>
    </w:rPr>
  </w:style>
  <w:style w:type="character" w:customStyle="1" w:styleId="s1">
    <w:name w:val="s1"/>
    <w:basedOn w:val="a0"/>
    <w:rsid w:val="00001A43"/>
  </w:style>
  <w:style w:type="character" w:customStyle="1" w:styleId="s9">
    <w:name w:val="s9"/>
    <w:basedOn w:val="a0"/>
    <w:rsid w:val="00001A43"/>
  </w:style>
  <w:style w:type="character" w:customStyle="1" w:styleId="s10">
    <w:name w:val="s10"/>
    <w:basedOn w:val="a0"/>
    <w:rsid w:val="00001A43"/>
  </w:style>
  <w:style w:type="character" w:customStyle="1" w:styleId="s5">
    <w:name w:val="s5"/>
    <w:basedOn w:val="a0"/>
    <w:rsid w:val="00001A43"/>
  </w:style>
  <w:style w:type="character" w:customStyle="1" w:styleId="s11">
    <w:name w:val="s11"/>
    <w:basedOn w:val="a0"/>
    <w:rsid w:val="00001A43"/>
  </w:style>
  <w:style w:type="table" w:styleId="a4">
    <w:name w:val="Table Grid"/>
    <w:basedOn w:val="a1"/>
    <w:rsid w:val="00001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1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A4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545E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69526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A1944-EE11-4F70-8B6F-67EAE331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</Pages>
  <Words>3718</Words>
  <Characters>21196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2017-04-24T03:50:00Z</cp:lastPrinted>
  <dcterms:created xsi:type="dcterms:W3CDTF">2017-04-05T09:16:00Z</dcterms:created>
  <dcterms:modified xsi:type="dcterms:W3CDTF">2017-04-24T04:16:00Z</dcterms:modified>
</cp:coreProperties>
</file>