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1075" w:rsidRPr="00983552" w:rsidRDefault="00D31075" w:rsidP="00D31075">
      <w:pPr>
        <w:shd w:val="clear" w:color="auto" w:fill="FFFFFF"/>
        <w:tabs>
          <w:tab w:val="left" w:pos="3960"/>
        </w:tabs>
        <w:ind w:firstLine="3958"/>
        <w:rPr>
          <w:color w:val="000000"/>
          <w:spacing w:val="4"/>
        </w:rPr>
      </w:pPr>
      <w:r>
        <w:rPr>
          <w:noProof/>
        </w:rPr>
        <w:drawing>
          <wp:anchor distT="0" distB="0" distL="114300" distR="114300" simplePos="0" relativeHeight="251660288" behindDoc="0" locked="0" layoutInCell="1" allowOverlap="1">
            <wp:simplePos x="0" y="0"/>
            <wp:positionH relativeFrom="column">
              <wp:posOffset>2628900</wp:posOffset>
            </wp:positionH>
            <wp:positionV relativeFrom="paragraph">
              <wp:posOffset>0</wp:posOffset>
            </wp:positionV>
            <wp:extent cx="685800" cy="885825"/>
            <wp:effectExtent l="19050" t="0" r="0" b="0"/>
            <wp:wrapSquare wrapText="lef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685800" cy="885825"/>
                    </a:xfrm>
                    <a:prstGeom prst="rect">
                      <a:avLst/>
                    </a:prstGeom>
                    <a:noFill/>
                  </pic:spPr>
                </pic:pic>
              </a:graphicData>
            </a:graphic>
          </wp:anchor>
        </w:drawing>
      </w:r>
    </w:p>
    <w:p w:rsidR="00D31075" w:rsidRPr="00983552" w:rsidRDefault="00D31075" w:rsidP="00D31075">
      <w:pPr>
        <w:shd w:val="clear" w:color="auto" w:fill="FFFFFF"/>
        <w:tabs>
          <w:tab w:val="left" w:pos="3960"/>
        </w:tabs>
        <w:jc w:val="center"/>
        <w:rPr>
          <w:color w:val="000000"/>
          <w:spacing w:val="4"/>
        </w:rPr>
      </w:pPr>
      <w:r w:rsidRPr="00983552">
        <w:rPr>
          <w:color w:val="000000"/>
          <w:spacing w:val="4"/>
        </w:rPr>
        <w:br w:type="textWrapping" w:clear="all"/>
      </w:r>
    </w:p>
    <w:p w:rsidR="00D31075" w:rsidRPr="00E00A16" w:rsidRDefault="00D31075" w:rsidP="00D31075">
      <w:pPr>
        <w:jc w:val="center"/>
      </w:pPr>
      <w:r w:rsidRPr="00E00A16">
        <w:t>Администрация Абанского района</w:t>
      </w:r>
    </w:p>
    <w:p w:rsidR="00D31075" w:rsidRPr="00E00A16" w:rsidRDefault="00D31075" w:rsidP="00D31075">
      <w:pPr>
        <w:jc w:val="center"/>
      </w:pPr>
      <w:r w:rsidRPr="00E00A16">
        <w:t>Красноярского края</w:t>
      </w:r>
    </w:p>
    <w:p w:rsidR="00D31075" w:rsidRPr="00E00A16" w:rsidRDefault="00D31075" w:rsidP="00D31075">
      <w:pPr>
        <w:jc w:val="center"/>
      </w:pPr>
    </w:p>
    <w:p w:rsidR="00D31075" w:rsidRDefault="00D31075" w:rsidP="00D31075">
      <w:pPr>
        <w:jc w:val="center"/>
      </w:pPr>
      <w:r w:rsidRPr="00E00A16">
        <w:t>ПОСТАНОВЛЕНИЕ</w:t>
      </w:r>
    </w:p>
    <w:p w:rsidR="00D31075" w:rsidRDefault="00D31075" w:rsidP="00D31075">
      <w:pPr>
        <w:jc w:val="center"/>
      </w:pPr>
    </w:p>
    <w:p w:rsidR="00D31075" w:rsidRPr="00E00A16" w:rsidRDefault="00D31075" w:rsidP="00D31075">
      <w:pPr>
        <w:jc w:val="center"/>
      </w:pPr>
    </w:p>
    <w:p w:rsidR="00D31075" w:rsidRDefault="00D31075" w:rsidP="00D31075">
      <w:r w:rsidRPr="00E00A16">
        <w:t>17.10.2017                                          п. Абан                                        508-п</w:t>
      </w:r>
    </w:p>
    <w:p w:rsidR="00D31075" w:rsidRPr="00E00A16" w:rsidRDefault="00D31075" w:rsidP="00D31075"/>
    <w:p w:rsidR="00D31075" w:rsidRDefault="00D31075" w:rsidP="00D31075">
      <w:r>
        <w:t xml:space="preserve">       О включение в списки работников учреждений  отраслей образования, здравоохранения, культуры, спорта, социальной защиты населения  имеющих право на получение служебных жилых помещений на условиях найма специализированного жилищного фонда Красноярского Краевого фонда жилищного строительства</w:t>
      </w:r>
    </w:p>
    <w:p w:rsidR="00D31075" w:rsidRDefault="00D31075" w:rsidP="00D31075"/>
    <w:p w:rsidR="00D31075" w:rsidRPr="00983552" w:rsidRDefault="00D31075" w:rsidP="00D31075"/>
    <w:p w:rsidR="00D31075" w:rsidRDefault="00D31075" w:rsidP="00D31075">
      <w:pPr>
        <w:pStyle w:val="ConsPlusNormal"/>
        <w:widowControl/>
        <w:ind w:firstLine="708"/>
        <w:jc w:val="both"/>
        <w:rPr>
          <w:rFonts w:ascii="Times New Roman" w:hAnsi="Times New Roman" w:cs="Times New Roman"/>
          <w:sz w:val="28"/>
          <w:szCs w:val="28"/>
        </w:rPr>
      </w:pPr>
      <w:r w:rsidRPr="00983552">
        <w:rPr>
          <w:rFonts w:ascii="Times New Roman" w:hAnsi="Times New Roman" w:cs="Times New Roman"/>
          <w:sz w:val="28"/>
          <w:szCs w:val="28"/>
        </w:rPr>
        <w:t xml:space="preserve">В </w:t>
      </w:r>
      <w:r>
        <w:rPr>
          <w:rFonts w:ascii="Times New Roman" w:hAnsi="Times New Roman" w:cs="Times New Roman"/>
          <w:sz w:val="28"/>
          <w:szCs w:val="28"/>
        </w:rPr>
        <w:t xml:space="preserve">целях улучшения жилищных условий работников учреждений здравоохранения, образования, культуры, спорта, социальной защиты населения, </w:t>
      </w:r>
      <w:r w:rsidRPr="00983552">
        <w:rPr>
          <w:rFonts w:ascii="Times New Roman" w:hAnsi="Times New Roman" w:cs="Times New Roman"/>
          <w:sz w:val="28"/>
          <w:szCs w:val="28"/>
        </w:rPr>
        <w:t xml:space="preserve">руководствуясь </w:t>
      </w:r>
      <w:r>
        <w:rPr>
          <w:rFonts w:ascii="Times New Roman" w:hAnsi="Times New Roman" w:cs="Times New Roman"/>
          <w:sz w:val="28"/>
          <w:szCs w:val="28"/>
        </w:rPr>
        <w:t xml:space="preserve">Постановлением Правительства Красноярского края от 30.09.2013 №514-п «Об утверждении государственной Программы Красноярского края «Создание условий для обеспечения доступным и комфортным жильем граждан», руководствуясь </w:t>
      </w:r>
      <w:r w:rsidRPr="00983552">
        <w:rPr>
          <w:rFonts w:ascii="Times New Roman" w:hAnsi="Times New Roman" w:cs="Times New Roman"/>
          <w:sz w:val="28"/>
          <w:szCs w:val="28"/>
        </w:rPr>
        <w:t xml:space="preserve">ст.ст. </w:t>
      </w:r>
      <w:r>
        <w:rPr>
          <w:rFonts w:ascii="Times New Roman" w:hAnsi="Times New Roman" w:cs="Times New Roman"/>
          <w:sz w:val="28"/>
          <w:szCs w:val="28"/>
        </w:rPr>
        <w:t>44, 45</w:t>
      </w:r>
      <w:r w:rsidRPr="00983552">
        <w:rPr>
          <w:rFonts w:ascii="Times New Roman" w:hAnsi="Times New Roman" w:cs="Times New Roman"/>
          <w:sz w:val="28"/>
          <w:szCs w:val="28"/>
        </w:rPr>
        <w:t xml:space="preserve"> Устава Абанского района Красноярского края, </w:t>
      </w:r>
    </w:p>
    <w:p w:rsidR="00D31075" w:rsidRPr="00983552" w:rsidRDefault="00D31075" w:rsidP="00D31075">
      <w:pPr>
        <w:pStyle w:val="ConsPlusNormal"/>
        <w:widowControl/>
        <w:ind w:firstLine="0"/>
        <w:jc w:val="both"/>
        <w:rPr>
          <w:rFonts w:ascii="Times New Roman" w:hAnsi="Times New Roman" w:cs="Times New Roman"/>
          <w:sz w:val="28"/>
          <w:szCs w:val="28"/>
        </w:rPr>
      </w:pPr>
      <w:r w:rsidRPr="00983552">
        <w:rPr>
          <w:rFonts w:ascii="Times New Roman" w:hAnsi="Times New Roman" w:cs="Times New Roman"/>
          <w:sz w:val="28"/>
          <w:szCs w:val="28"/>
        </w:rPr>
        <w:t>ПОСТАНОВЛЯЮ:</w:t>
      </w:r>
    </w:p>
    <w:p w:rsidR="00D31075" w:rsidRDefault="00D31075" w:rsidP="00D31075">
      <w:r>
        <w:t>1. Утвердить Порядок включения в списки работников учреждений  отраслей образования, здравоохранения, культуры, спорта, социальной защиты населения  имеющих право на получение служебных жилых помещений на условиях найма специализированного жилищного фонда Красноярского Краевого фонда жилищного строительства, согласно приложению.</w:t>
      </w:r>
    </w:p>
    <w:p w:rsidR="00D31075" w:rsidRPr="00983552" w:rsidRDefault="00D31075" w:rsidP="00D31075">
      <w:pPr>
        <w:numPr>
          <w:ilvl w:val="0"/>
          <w:numId w:val="1"/>
        </w:numPr>
        <w:ind w:left="0" w:firstLine="0"/>
      </w:pPr>
      <w:proofErr w:type="gramStart"/>
      <w:r w:rsidRPr="00983552">
        <w:t>Контроль за</w:t>
      </w:r>
      <w:proofErr w:type="gramEnd"/>
      <w:r w:rsidRPr="00983552">
        <w:t xml:space="preserve"> исполнением постановления </w:t>
      </w:r>
      <w:r>
        <w:t>возложить на первого заместителя Главы администрации Абанского района С.Д. Горнакову</w:t>
      </w:r>
      <w:r w:rsidRPr="00983552">
        <w:t>.</w:t>
      </w:r>
    </w:p>
    <w:p w:rsidR="00D31075" w:rsidRPr="00983552" w:rsidRDefault="00D31075" w:rsidP="00D31075">
      <w:pPr>
        <w:numPr>
          <w:ilvl w:val="0"/>
          <w:numId w:val="1"/>
        </w:numPr>
        <w:ind w:left="0" w:firstLine="0"/>
      </w:pPr>
      <w:r w:rsidRPr="00983552">
        <w:t>Постановление вступает в силу со дня публикации и распространяет свое действие на</w:t>
      </w:r>
      <w:r>
        <w:t xml:space="preserve"> правоотношения, возникшие с  23.10.2017</w:t>
      </w:r>
      <w:r w:rsidRPr="00983552">
        <w:t>г.</w:t>
      </w:r>
    </w:p>
    <w:p w:rsidR="00D31075" w:rsidRPr="00983552" w:rsidRDefault="00D31075" w:rsidP="00D31075">
      <w:pPr>
        <w:ind w:firstLine="3958"/>
      </w:pPr>
    </w:p>
    <w:p w:rsidR="00D31075" w:rsidRPr="00983552" w:rsidRDefault="00D31075" w:rsidP="00D31075">
      <w:pPr>
        <w:ind w:firstLine="3958"/>
        <w:rPr>
          <w:bCs/>
        </w:rPr>
      </w:pPr>
    </w:p>
    <w:p w:rsidR="00D31075" w:rsidRPr="00983552" w:rsidRDefault="00D31075" w:rsidP="00D31075">
      <w:pPr>
        <w:tabs>
          <w:tab w:val="left" w:pos="9000"/>
        </w:tabs>
      </w:pPr>
      <w:r w:rsidRPr="00983552">
        <w:t>Глав</w:t>
      </w:r>
      <w:r>
        <w:t>а администрации</w:t>
      </w:r>
      <w:r w:rsidRPr="00983552">
        <w:t xml:space="preserve"> Абанского района    </w:t>
      </w:r>
      <w:r>
        <w:t xml:space="preserve">       </w:t>
      </w:r>
      <w:r w:rsidRPr="00983552">
        <w:t xml:space="preserve">                      </w:t>
      </w:r>
      <w:r>
        <w:t>Г.В.Иванченко</w:t>
      </w:r>
    </w:p>
    <w:p w:rsidR="00D31075" w:rsidRPr="00983552" w:rsidRDefault="00D31075" w:rsidP="00D31075">
      <w:pPr>
        <w:tabs>
          <w:tab w:val="left" w:pos="9000"/>
        </w:tabs>
        <w:ind w:firstLine="3958"/>
      </w:pPr>
    </w:p>
    <w:p w:rsidR="00D31075" w:rsidRPr="00983552" w:rsidRDefault="00D31075" w:rsidP="00D31075">
      <w:pPr>
        <w:tabs>
          <w:tab w:val="left" w:pos="9000"/>
        </w:tabs>
        <w:ind w:firstLine="3958"/>
      </w:pPr>
      <w:r w:rsidRPr="00983552">
        <w:t xml:space="preserve"> </w:t>
      </w:r>
    </w:p>
    <w:p w:rsidR="00D31075" w:rsidRDefault="00D31075" w:rsidP="00D31075">
      <w:pPr>
        <w:ind w:firstLine="3958"/>
      </w:pPr>
    </w:p>
    <w:p w:rsidR="00D31075" w:rsidRDefault="00D31075" w:rsidP="00D31075">
      <w:pPr>
        <w:ind w:firstLine="3958"/>
      </w:pPr>
    </w:p>
    <w:p w:rsidR="00D31075" w:rsidRPr="00F769AE" w:rsidRDefault="00D31075" w:rsidP="00D31075">
      <w:pPr>
        <w:ind w:firstLine="3958"/>
        <w:jc w:val="right"/>
        <w:rPr>
          <w:sz w:val="24"/>
          <w:szCs w:val="24"/>
        </w:rPr>
      </w:pPr>
      <w:r w:rsidRPr="00F769AE">
        <w:rPr>
          <w:sz w:val="24"/>
          <w:szCs w:val="24"/>
        </w:rPr>
        <w:t>Приложение 1</w:t>
      </w:r>
    </w:p>
    <w:p w:rsidR="00D31075" w:rsidRPr="00F769AE" w:rsidRDefault="00D31075" w:rsidP="00D31075">
      <w:pPr>
        <w:ind w:firstLine="3958"/>
        <w:jc w:val="right"/>
        <w:rPr>
          <w:sz w:val="24"/>
          <w:szCs w:val="24"/>
        </w:rPr>
      </w:pPr>
      <w:r w:rsidRPr="00F769AE">
        <w:rPr>
          <w:sz w:val="24"/>
          <w:szCs w:val="24"/>
        </w:rPr>
        <w:t>К Постановлению от 17.10.2017 №508-п</w:t>
      </w:r>
    </w:p>
    <w:p w:rsidR="00D31075" w:rsidRDefault="00D31075" w:rsidP="00D31075">
      <w:pPr>
        <w:rPr>
          <w:sz w:val="24"/>
          <w:szCs w:val="24"/>
        </w:rPr>
      </w:pPr>
      <w:r>
        <w:rPr>
          <w:sz w:val="24"/>
          <w:szCs w:val="24"/>
        </w:rPr>
        <w:t xml:space="preserve">                                                                    «</w:t>
      </w:r>
      <w:r w:rsidRPr="00F769AE">
        <w:rPr>
          <w:sz w:val="24"/>
          <w:szCs w:val="24"/>
        </w:rPr>
        <w:t xml:space="preserve">О </w:t>
      </w:r>
      <w:r>
        <w:rPr>
          <w:sz w:val="24"/>
          <w:szCs w:val="24"/>
        </w:rPr>
        <w:t>в</w:t>
      </w:r>
      <w:r w:rsidRPr="00BA2F17">
        <w:rPr>
          <w:sz w:val="24"/>
          <w:szCs w:val="24"/>
        </w:rPr>
        <w:t>ключени</w:t>
      </w:r>
      <w:r>
        <w:rPr>
          <w:sz w:val="24"/>
          <w:szCs w:val="24"/>
        </w:rPr>
        <w:t>е</w:t>
      </w:r>
      <w:r w:rsidRPr="00BA2F17">
        <w:rPr>
          <w:sz w:val="24"/>
          <w:szCs w:val="24"/>
        </w:rPr>
        <w:t xml:space="preserve"> в списки работников учреждений  </w:t>
      </w:r>
    </w:p>
    <w:p w:rsidR="00D31075" w:rsidRDefault="00D31075" w:rsidP="00D31075">
      <w:pPr>
        <w:rPr>
          <w:sz w:val="24"/>
          <w:szCs w:val="24"/>
        </w:rPr>
      </w:pPr>
      <w:r>
        <w:rPr>
          <w:sz w:val="24"/>
          <w:szCs w:val="24"/>
        </w:rPr>
        <w:t xml:space="preserve">                                                               </w:t>
      </w:r>
      <w:r w:rsidRPr="00BA2F17">
        <w:rPr>
          <w:sz w:val="24"/>
          <w:szCs w:val="24"/>
        </w:rPr>
        <w:t>отраслей образования, здравоохранения, культуры,</w:t>
      </w:r>
    </w:p>
    <w:p w:rsidR="00D31075" w:rsidRDefault="00D31075" w:rsidP="00D31075">
      <w:pPr>
        <w:rPr>
          <w:sz w:val="24"/>
          <w:szCs w:val="24"/>
        </w:rPr>
      </w:pPr>
      <w:r w:rsidRPr="00BA2F17">
        <w:rPr>
          <w:sz w:val="24"/>
          <w:szCs w:val="24"/>
        </w:rPr>
        <w:t xml:space="preserve"> </w:t>
      </w:r>
      <w:r>
        <w:rPr>
          <w:sz w:val="24"/>
          <w:szCs w:val="24"/>
        </w:rPr>
        <w:t xml:space="preserve">                                                                </w:t>
      </w:r>
      <w:r w:rsidRPr="00BA2F17">
        <w:rPr>
          <w:sz w:val="24"/>
          <w:szCs w:val="24"/>
        </w:rPr>
        <w:t xml:space="preserve">спорта, социальной защиты населения  </w:t>
      </w:r>
      <w:proofErr w:type="gramStart"/>
      <w:r w:rsidRPr="00BA2F17">
        <w:rPr>
          <w:sz w:val="24"/>
          <w:szCs w:val="24"/>
        </w:rPr>
        <w:t>имеющих</w:t>
      </w:r>
      <w:proofErr w:type="gramEnd"/>
    </w:p>
    <w:p w:rsidR="00D31075" w:rsidRDefault="00D31075" w:rsidP="00D31075">
      <w:pPr>
        <w:rPr>
          <w:sz w:val="24"/>
          <w:szCs w:val="24"/>
        </w:rPr>
      </w:pPr>
      <w:r w:rsidRPr="00BA2F17">
        <w:rPr>
          <w:sz w:val="24"/>
          <w:szCs w:val="24"/>
        </w:rPr>
        <w:t xml:space="preserve"> </w:t>
      </w:r>
      <w:r>
        <w:rPr>
          <w:sz w:val="24"/>
          <w:szCs w:val="24"/>
        </w:rPr>
        <w:t xml:space="preserve">                                                             </w:t>
      </w:r>
      <w:r w:rsidRPr="00BA2F17">
        <w:rPr>
          <w:sz w:val="24"/>
          <w:szCs w:val="24"/>
        </w:rPr>
        <w:t>право на получение служебных жилых помещений</w:t>
      </w:r>
    </w:p>
    <w:p w:rsidR="00D31075" w:rsidRDefault="00D31075" w:rsidP="00D31075">
      <w:pPr>
        <w:rPr>
          <w:sz w:val="24"/>
          <w:szCs w:val="24"/>
        </w:rPr>
      </w:pPr>
      <w:r w:rsidRPr="00BA2F17">
        <w:rPr>
          <w:sz w:val="24"/>
          <w:szCs w:val="24"/>
        </w:rPr>
        <w:t xml:space="preserve"> </w:t>
      </w:r>
      <w:r>
        <w:rPr>
          <w:sz w:val="24"/>
          <w:szCs w:val="24"/>
        </w:rPr>
        <w:t xml:space="preserve">                                                          на условиях найма </w:t>
      </w:r>
      <w:r w:rsidRPr="00BA2F17">
        <w:rPr>
          <w:sz w:val="24"/>
          <w:szCs w:val="24"/>
        </w:rPr>
        <w:t xml:space="preserve">специализированного жилищного </w:t>
      </w:r>
      <w:r>
        <w:rPr>
          <w:sz w:val="24"/>
          <w:szCs w:val="24"/>
        </w:rPr>
        <w:t xml:space="preserve">     </w:t>
      </w:r>
    </w:p>
    <w:p w:rsidR="00D31075" w:rsidRPr="00BA2F17" w:rsidRDefault="00D31075" w:rsidP="00D31075">
      <w:pPr>
        <w:rPr>
          <w:sz w:val="24"/>
          <w:szCs w:val="24"/>
        </w:rPr>
      </w:pPr>
      <w:r>
        <w:rPr>
          <w:sz w:val="24"/>
          <w:szCs w:val="24"/>
        </w:rPr>
        <w:t xml:space="preserve">                                     </w:t>
      </w:r>
      <w:r w:rsidRPr="00BA2F17">
        <w:rPr>
          <w:sz w:val="24"/>
          <w:szCs w:val="24"/>
        </w:rPr>
        <w:t>фонда Красноярского</w:t>
      </w:r>
      <w:r>
        <w:rPr>
          <w:sz w:val="24"/>
          <w:szCs w:val="24"/>
        </w:rPr>
        <w:t xml:space="preserve"> </w:t>
      </w:r>
      <w:r w:rsidRPr="00BA2F17">
        <w:rPr>
          <w:sz w:val="24"/>
          <w:szCs w:val="24"/>
        </w:rPr>
        <w:t>Краевого фонда жилищного строительства»</w:t>
      </w:r>
    </w:p>
    <w:p w:rsidR="00D31075" w:rsidRDefault="00D31075" w:rsidP="00D31075">
      <w:pPr>
        <w:jc w:val="center"/>
      </w:pPr>
    </w:p>
    <w:p w:rsidR="00D31075" w:rsidRDefault="00D31075" w:rsidP="00D31075">
      <w:pPr>
        <w:jc w:val="center"/>
      </w:pPr>
    </w:p>
    <w:p w:rsidR="00D31075" w:rsidRDefault="00D31075" w:rsidP="00D31075">
      <w:pPr>
        <w:jc w:val="center"/>
      </w:pPr>
      <w:r>
        <w:t>Порядок</w:t>
      </w:r>
    </w:p>
    <w:p w:rsidR="00D31075" w:rsidRDefault="00D31075" w:rsidP="00D31075">
      <w:pPr>
        <w:spacing w:line="192" w:lineRule="auto"/>
      </w:pPr>
      <w:r>
        <w:t xml:space="preserve">     Включения в списки работников учреждений  отраслей образования, здравоохранения, культуры, спорта, социальной защиты населения  имеющих право на получение служебных жилых помещений на условиях найма специализированного жилищного фонда Красноярского Краевого фонда жилищного строительства</w:t>
      </w:r>
    </w:p>
    <w:p w:rsidR="00D31075" w:rsidRDefault="00D31075" w:rsidP="00D31075"/>
    <w:p w:rsidR="00D31075" w:rsidRDefault="00D31075" w:rsidP="00D31075">
      <w:pPr>
        <w:ind w:firstLine="709"/>
      </w:pPr>
      <w:r>
        <w:t>1. Настоящий порядок разработан в целях, формирования списков работников учреждений  отраслей образования, здравоохранения, культуры, спорта, социальной защиты населения  имеющих право на получение служебных жилых помещений на условиях найма специализированного жилищного фонда Красноярского Краевого фонда жилищного строительства.</w:t>
      </w:r>
    </w:p>
    <w:p w:rsidR="00D31075" w:rsidRDefault="00D31075" w:rsidP="00D31075">
      <w:pPr>
        <w:ind w:firstLine="709"/>
      </w:pPr>
      <w:r>
        <w:t>2.  Отдел ЖКХиАСТ является органом, уполномоченным на формирование списков работников учреждений  отраслей образования, здравоохранения, культуры, спорта, социальной защиты населения  имеющих право на получение служебных жилых помещений на условиях найма специализированного жилищного фонда Красноярского Краевого фонда жилищного строительства.</w:t>
      </w:r>
    </w:p>
    <w:p w:rsidR="00D31075" w:rsidRDefault="00D31075" w:rsidP="00D31075">
      <w:pPr>
        <w:ind w:firstLine="709"/>
      </w:pPr>
      <w:r>
        <w:t>3. Отдел ЖКХиАСТ информирует руководителей управления образования, управления культуры, спорта, руководителя социальной защиты населения, руководителя КГБУЗ «Абанская районная больница» о возможности предоставления служебных помещений из специализированного жилищного фонда Красноярского Краевого фонда жилищного строительства.</w:t>
      </w:r>
    </w:p>
    <w:p w:rsidR="00D31075" w:rsidRDefault="00D31075" w:rsidP="00D31075">
      <w:pPr>
        <w:ind w:firstLine="709"/>
      </w:pPr>
      <w:r>
        <w:t>4. Руководители  самостоятельно определяют в установленном ими порядке претендентов на получение служебных жилых помещений и</w:t>
      </w:r>
    </w:p>
    <w:p w:rsidR="00D31075" w:rsidRDefault="00D31075" w:rsidP="00D31075">
      <w:pPr>
        <w:ind w:firstLine="709"/>
      </w:pPr>
      <w:r>
        <w:t xml:space="preserve">направляют в администрацию Абанского района ходатайство с № и датой, в котором указывается ФИО, паспортные данные претендента, адрес места проживания, состав семьи, степень родства. </w:t>
      </w:r>
    </w:p>
    <w:p w:rsidR="00D31075" w:rsidRDefault="00D31075" w:rsidP="00D31075">
      <w:pPr>
        <w:ind w:firstLine="709"/>
      </w:pPr>
      <w:r>
        <w:t xml:space="preserve">5. Отделом ЖКХиАСТ администрации Абанского района формируются и </w:t>
      </w:r>
    </w:p>
    <w:p w:rsidR="00D31075" w:rsidRDefault="00D31075" w:rsidP="00D31075">
      <w:pPr>
        <w:ind w:firstLine="709"/>
      </w:pPr>
    </w:p>
    <w:p w:rsidR="00D31075" w:rsidRDefault="00D31075" w:rsidP="00D31075">
      <w:pPr>
        <w:ind w:firstLine="709"/>
      </w:pPr>
    </w:p>
    <w:p w:rsidR="00D31075" w:rsidRDefault="00D31075" w:rsidP="00D31075">
      <w:pPr>
        <w:ind w:firstLine="709"/>
      </w:pPr>
    </w:p>
    <w:p w:rsidR="00D31075" w:rsidRDefault="00D31075" w:rsidP="00D31075">
      <w:pPr>
        <w:ind w:firstLine="709"/>
      </w:pPr>
    </w:p>
    <w:p w:rsidR="00D31075" w:rsidRDefault="00D31075" w:rsidP="00D31075">
      <w:pPr>
        <w:ind w:firstLine="709"/>
      </w:pPr>
    </w:p>
    <w:p w:rsidR="00D31075" w:rsidRDefault="00D31075" w:rsidP="00D31075">
      <w:pPr>
        <w:ind w:firstLine="709"/>
      </w:pPr>
    </w:p>
    <w:p w:rsidR="00D31075" w:rsidRDefault="00D31075" w:rsidP="00D31075">
      <w:pPr>
        <w:ind w:firstLine="709"/>
      </w:pPr>
      <w:r>
        <w:t>направляются в Красноярский Краевой фонд жилищного строительства списки работников имеющих право на получение служебных жилых помещений.</w:t>
      </w:r>
    </w:p>
    <w:p w:rsidR="00D31075" w:rsidRDefault="00D31075" w:rsidP="00D31075">
      <w:pPr>
        <w:ind w:firstLine="709"/>
      </w:pPr>
      <w:r>
        <w:t xml:space="preserve">6. </w:t>
      </w:r>
      <w:proofErr w:type="gramStart"/>
      <w:r>
        <w:t>Красноярский Краевой фонд жилищного строительства предоставляет жилые помещения работникам по договорам найма служебных помещений, в соответствии с Порядком предоставления жилых домов (жилых помещений) работникам учреждений здравоохранений, образования, культуры, спорта, социальной защиты населения построенных фондом в рамках мероприятий «Субсидия Красноярскому краевому фонду жилищного строительства на строительство и приобретение жилых домов (жилых помещений) в муниципальных образованиях края для предоставления работникам учреждений здравоохранений</w:t>
      </w:r>
      <w:proofErr w:type="gramEnd"/>
      <w:r>
        <w:t xml:space="preserve">, образования, культуры, спорта, социальной защиты населения» в рамках реализации подпрограммы «Улучшение жилищных условий отдельных категорий граждан» Государственной программы Красноярского края «Создание условий для обеспечения доступным и комфортным жильем граждан», утвержденным Правлением Красноярского Краевого фонда жилищного строительства по протоколу №16 от 28.04.2017. </w:t>
      </w:r>
    </w:p>
    <w:p w:rsidR="00D31075" w:rsidRPr="00983552" w:rsidRDefault="00D31075" w:rsidP="00D31075"/>
    <w:p w:rsidR="00AB356F" w:rsidRDefault="00AB356F"/>
    <w:sectPr w:rsidR="00AB356F" w:rsidSect="00DA3F08">
      <w:pgSz w:w="11906" w:h="16838"/>
      <w:pgMar w:top="1134" w:right="851" w:bottom="1134" w:left="197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5237E0"/>
    <w:multiLevelType w:val="hybridMultilevel"/>
    <w:tmpl w:val="F0BE497A"/>
    <w:lvl w:ilvl="0" w:tplc="59044F48">
      <w:start w:val="4"/>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D31075"/>
    <w:rsid w:val="00AB356F"/>
    <w:rsid w:val="00D310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1075"/>
    <w:pPr>
      <w:spacing w:after="0" w:line="240" w:lineRule="auto"/>
      <w:jc w:val="both"/>
    </w:pPr>
    <w:rPr>
      <w:rFonts w:ascii="Times New Roman" w:eastAsia="Calibri"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3107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754</Words>
  <Characters>4300</Characters>
  <Application>Microsoft Office Word</Application>
  <DocSecurity>0</DocSecurity>
  <Lines>35</Lines>
  <Paragraphs>10</Paragraphs>
  <ScaleCrop>false</ScaleCrop>
  <Company/>
  <LinksUpToDate>false</LinksUpToDate>
  <CharactersWithSpaces>5044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2017-10-31T07:26:00Z</dcterms:created>
  <dcterms:modified xsi:type="dcterms:W3CDTF">2017-10-31T07:26:00Z</dcterms:modified>
</cp:coreProperties>
</file>