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38" w:rsidRPr="00A55ABC" w:rsidRDefault="00860738" w:rsidP="00860738">
      <w:pPr>
        <w:widowControl w:val="0"/>
        <w:autoSpaceDE w:val="0"/>
        <w:autoSpaceDN w:val="0"/>
        <w:adjustRightInd w:val="0"/>
        <w:jc w:val="center"/>
        <w:outlineLvl w:val="0"/>
      </w:pPr>
      <w:r w:rsidRPr="00A55ABC">
        <w:rPr>
          <w:noProof/>
          <w:lang w:eastAsia="ru-RU"/>
        </w:rPr>
        <w:drawing>
          <wp:inline distT="0" distB="0" distL="0" distR="0">
            <wp:extent cx="572135" cy="6838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738" w:rsidRPr="00A55ABC" w:rsidRDefault="00860738" w:rsidP="00860738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1"/>
      <w:bookmarkEnd w:id="0"/>
      <w:r w:rsidRPr="00A55ABC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860738" w:rsidRPr="00A55ABC" w:rsidRDefault="00860738" w:rsidP="00860738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55ABC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860738" w:rsidRPr="00A55ABC" w:rsidRDefault="00860738" w:rsidP="00860738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60738" w:rsidRPr="00A55ABC" w:rsidRDefault="00860738" w:rsidP="00860738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55ABC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860738" w:rsidRPr="00A55ABC" w:rsidRDefault="00860738" w:rsidP="00860738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60738" w:rsidRPr="00A55ABC" w:rsidRDefault="005672D3" w:rsidP="00860738">
      <w:pPr>
        <w:pStyle w:val="ConsPlusTitle"/>
        <w:widowControl/>
        <w:spacing w:line="360" w:lineRule="exact"/>
        <w:ind w:left="-180" w:firstLine="38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 w:rsidR="00860738" w:rsidRPr="00A55ABC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860738" w:rsidRPr="00A55ABC">
        <w:rPr>
          <w:rFonts w:ascii="Times New Roman" w:hAnsi="Times New Roman" w:cs="Times New Roman"/>
          <w:b w:val="0"/>
          <w:bCs w:val="0"/>
          <w:sz w:val="28"/>
          <w:szCs w:val="28"/>
        </w:rPr>
        <w:t>.2017                                        п. Абан</w:t>
      </w:r>
      <w:r w:rsidR="00860738" w:rsidRPr="00A55AB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429-</w:t>
      </w:r>
      <w:r w:rsidR="00860738" w:rsidRPr="00A55A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     </w:t>
      </w:r>
    </w:p>
    <w:p w:rsidR="00860738" w:rsidRPr="00A55ABC" w:rsidRDefault="00860738" w:rsidP="0086073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C135F" w:rsidRPr="00A55ABC" w:rsidRDefault="000C135F" w:rsidP="000C135F">
      <w:pPr>
        <w:spacing w:after="1" w:line="240" w:lineRule="atLeast"/>
        <w:jc w:val="center"/>
      </w:pPr>
    </w:p>
    <w:p w:rsidR="000C135F" w:rsidRPr="00A55ABC" w:rsidRDefault="00860738" w:rsidP="00860738">
      <w:pPr>
        <w:spacing w:after="1" w:line="16" w:lineRule="atLeast"/>
        <w:jc w:val="center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Об утверждении типовых форм для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Абанского района</w:t>
      </w:r>
    </w:p>
    <w:p w:rsidR="00860738" w:rsidRPr="00A55ABC" w:rsidRDefault="00860738" w:rsidP="00860738">
      <w:pPr>
        <w:spacing w:after="1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60738" w:rsidRPr="00A55ABC" w:rsidRDefault="000C135F" w:rsidP="0086073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5AB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hyperlink r:id="rId5" w:history="1">
        <w:r w:rsidRPr="00A55ABC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A55ABC">
        <w:rPr>
          <w:rFonts w:ascii="Times New Roman" w:hAnsi="Times New Roman" w:cs="Times New Roman"/>
          <w:b w:val="0"/>
          <w:sz w:val="28"/>
          <w:szCs w:val="28"/>
        </w:rPr>
        <w:t xml:space="preserve"> от 06.10.2003 N 131-ФЗ </w:t>
      </w:r>
      <w:r w:rsidR="00860738" w:rsidRPr="00A55A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55ABC">
        <w:rPr>
          <w:rFonts w:ascii="Times New Roman" w:hAnsi="Times New Roman" w:cs="Times New Roman"/>
          <w:b w:val="0"/>
          <w:sz w:val="28"/>
          <w:szCs w:val="28"/>
        </w:rPr>
        <w:t xml:space="preserve">Об общих принципах организации местного самоуправления </w:t>
      </w:r>
      <w:proofErr w:type="gramStart"/>
      <w:r w:rsidRPr="00A55ABC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A55ABC">
        <w:rPr>
          <w:rFonts w:ascii="Times New Roman" w:hAnsi="Times New Roman" w:cs="Times New Roman"/>
          <w:b w:val="0"/>
          <w:sz w:val="28"/>
          <w:szCs w:val="28"/>
        </w:rPr>
        <w:t xml:space="preserve"> Российской </w:t>
      </w:r>
      <w:proofErr w:type="gramStart"/>
      <w:r w:rsidRPr="00A55ABC">
        <w:rPr>
          <w:rFonts w:ascii="Times New Roman" w:hAnsi="Times New Roman" w:cs="Times New Roman"/>
          <w:b w:val="0"/>
          <w:sz w:val="28"/>
          <w:szCs w:val="28"/>
        </w:rPr>
        <w:t>Федерации</w:t>
      </w:r>
      <w:r w:rsidR="00860738" w:rsidRPr="00A55A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A55A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6" w:history="1">
        <w:r w:rsidRPr="00A55ABC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A55ABC">
        <w:rPr>
          <w:rFonts w:ascii="Times New Roman" w:hAnsi="Times New Roman" w:cs="Times New Roman"/>
          <w:b w:val="0"/>
          <w:sz w:val="28"/>
          <w:szCs w:val="28"/>
        </w:rPr>
        <w:t xml:space="preserve"> Красноярского края от 19.03.2015 N 8-3265 </w:t>
      </w:r>
      <w:r w:rsidR="00860738" w:rsidRPr="00A55AB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55ABC">
        <w:rPr>
          <w:rFonts w:ascii="Times New Roman" w:hAnsi="Times New Roman" w:cs="Times New Roman"/>
          <w:b w:val="0"/>
          <w:sz w:val="28"/>
          <w:szCs w:val="28"/>
        </w:rPr>
        <w:t>Об оценке регулирующего воздействия проектов муниципальных нормативных правовых актов и экспертизе муниципальных нормативных правовых актов в Красноярском крае</w:t>
      </w:r>
      <w:r w:rsidR="00860738" w:rsidRPr="00A55ABC">
        <w:rPr>
          <w:rFonts w:ascii="Times New Roman" w:hAnsi="Times New Roman" w:cs="Times New Roman"/>
          <w:b w:val="0"/>
          <w:sz w:val="28"/>
          <w:szCs w:val="28"/>
        </w:rPr>
        <w:t>»</w:t>
      </w:r>
      <w:r w:rsidRPr="00A55A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7" w:history="1">
        <w:r w:rsidRPr="00A55ABC">
          <w:rPr>
            <w:rFonts w:ascii="Times New Roman" w:hAnsi="Times New Roman" w:cs="Times New Roman"/>
            <w:b w:val="0"/>
            <w:sz w:val="28"/>
            <w:szCs w:val="28"/>
          </w:rPr>
          <w:t>Решением</w:t>
        </w:r>
      </w:hyperlink>
      <w:r w:rsidRPr="00A55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0738" w:rsidRPr="00A55ABC">
        <w:rPr>
          <w:rFonts w:ascii="Times New Roman" w:hAnsi="Times New Roman" w:cs="Times New Roman"/>
          <w:b w:val="0"/>
          <w:sz w:val="28"/>
          <w:szCs w:val="28"/>
        </w:rPr>
        <w:t>Абанского районного Совета депутатов от 12.04.2017 №27-196 «Об оценке регулирующего воздействия проектов нормативных правовых актов Абанского района и экспертизе нормативных правовых актов», руководствуясь ст. 43, 44 Устава Абанского района Красноярского края,</w:t>
      </w:r>
      <w:proofErr w:type="gramEnd"/>
    </w:p>
    <w:p w:rsidR="00860738" w:rsidRPr="00A55ABC" w:rsidRDefault="00860738" w:rsidP="0086073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5ABC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0C135F" w:rsidRPr="00A55ABC" w:rsidRDefault="00CA69FB" w:rsidP="00CA6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1</w:t>
      </w:r>
      <w:r w:rsidR="000C135F" w:rsidRPr="00A55ABC">
        <w:rPr>
          <w:rFonts w:ascii="Times New Roman" w:hAnsi="Times New Roman"/>
          <w:sz w:val="28"/>
          <w:szCs w:val="28"/>
        </w:rPr>
        <w:t xml:space="preserve">. Утвердить типовую форму опросного </w:t>
      </w:r>
      <w:hyperlink w:anchor="P392" w:history="1">
        <w:r w:rsidR="000C135F" w:rsidRPr="00A55ABC">
          <w:rPr>
            <w:rFonts w:ascii="Times New Roman" w:hAnsi="Times New Roman"/>
            <w:sz w:val="28"/>
            <w:szCs w:val="28"/>
          </w:rPr>
          <w:t>листа</w:t>
        </w:r>
      </w:hyperlink>
      <w:r w:rsidR="000C135F" w:rsidRPr="00A55ABC">
        <w:rPr>
          <w:rFonts w:ascii="Times New Roman" w:hAnsi="Times New Roman"/>
          <w:sz w:val="28"/>
          <w:szCs w:val="28"/>
        </w:rPr>
        <w:t xml:space="preserve"> для проведения публичных обсуждений проекта муниципального нормативного правового акта (приложение </w:t>
      </w:r>
      <w:r w:rsidRPr="00A55ABC">
        <w:rPr>
          <w:rFonts w:ascii="Times New Roman" w:hAnsi="Times New Roman"/>
          <w:sz w:val="28"/>
          <w:szCs w:val="28"/>
        </w:rPr>
        <w:t>1</w:t>
      </w:r>
      <w:r w:rsidR="000C135F" w:rsidRPr="00A55ABC">
        <w:rPr>
          <w:rFonts w:ascii="Times New Roman" w:hAnsi="Times New Roman"/>
          <w:sz w:val="28"/>
          <w:szCs w:val="28"/>
        </w:rPr>
        <w:t>).</w:t>
      </w:r>
    </w:p>
    <w:p w:rsidR="000C135F" w:rsidRPr="00A55ABC" w:rsidRDefault="00CA69FB" w:rsidP="00CA6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2</w:t>
      </w:r>
      <w:r w:rsidR="000C135F" w:rsidRPr="00A55ABC">
        <w:rPr>
          <w:rFonts w:ascii="Times New Roman" w:hAnsi="Times New Roman"/>
          <w:sz w:val="28"/>
          <w:szCs w:val="28"/>
        </w:rPr>
        <w:t xml:space="preserve">. Утвердить </w:t>
      </w:r>
      <w:r w:rsidR="00F261B0" w:rsidRPr="00A55ABC">
        <w:rPr>
          <w:rFonts w:ascii="Times New Roman" w:hAnsi="Times New Roman"/>
          <w:sz w:val="28"/>
          <w:szCs w:val="28"/>
        </w:rPr>
        <w:t xml:space="preserve">типовую </w:t>
      </w:r>
      <w:r w:rsidR="000C135F" w:rsidRPr="00A55ABC">
        <w:rPr>
          <w:rFonts w:ascii="Times New Roman" w:hAnsi="Times New Roman"/>
          <w:sz w:val="28"/>
          <w:szCs w:val="28"/>
        </w:rPr>
        <w:t xml:space="preserve">форму </w:t>
      </w:r>
      <w:hyperlink w:anchor="P136" w:history="1">
        <w:r w:rsidR="000C135F" w:rsidRPr="00A55ABC">
          <w:rPr>
            <w:rFonts w:ascii="Times New Roman" w:hAnsi="Times New Roman"/>
            <w:sz w:val="28"/>
            <w:szCs w:val="28"/>
          </w:rPr>
          <w:t>уведомления</w:t>
        </w:r>
      </w:hyperlink>
      <w:r w:rsidR="000C135F" w:rsidRPr="00A55ABC">
        <w:rPr>
          <w:rFonts w:ascii="Times New Roman" w:hAnsi="Times New Roman"/>
          <w:sz w:val="28"/>
          <w:szCs w:val="28"/>
        </w:rPr>
        <w:t xml:space="preserve"> о проведении публичного обсуждения проекта муниципального нормативного правового акта (приложение </w:t>
      </w:r>
      <w:r w:rsidRPr="00A55ABC">
        <w:rPr>
          <w:rFonts w:ascii="Times New Roman" w:hAnsi="Times New Roman"/>
          <w:sz w:val="28"/>
          <w:szCs w:val="28"/>
        </w:rPr>
        <w:t>2</w:t>
      </w:r>
      <w:r w:rsidR="000C135F" w:rsidRPr="00A55ABC">
        <w:rPr>
          <w:rFonts w:ascii="Times New Roman" w:hAnsi="Times New Roman"/>
          <w:sz w:val="28"/>
          <w:szCs w:val="28"/>
        </w:rPr>
        <w:t>).</w:t>
      </w:r>
    </w:p>
    <w:p w:rsidR="000C135F" w:rsidRPr="00A55ABC" w:rsidRDefault="00CA69FB" w:rsidP="00CA6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3</w:t>
      </w:r>
      <w:r w:rsidR="000C135F" w:rsidRPr="00A55ABC">
        <w:rPr>
          <w:rFonts w:ascii="Times New Roman" w:hAnsi="Times New Roman"/>
          <w:sz w:val="28"/>
          <w:szCs w:val="28"/>
        </w:rPr>
        <w:t>. Утвердить</w:t>
      </w:r>
      <w:r w:rsidR="00F261B0" w:rsidRPr="00A55ABC">
        <w:rPr>
          <w:rFonts w:ascii="Times New Roman" w:hAnsi="Times New Roman"/>
          <w:sz w:val="28"/>
          <w:szCs w:val="28"/>
        </w:rPr>
        <w:t xml:space="preserve"> типовую </w:t>
      </w:r>
      <w:r w:rsidR="000C135F" w:rsidRPr="00A55ABC">
        <w:rPr>
          <w:rFonts w:ascii="Times New Roman" w:hAnsi="Times New Roman"/>
          <w:sz w:val="28"/>
          <w:szCs w:val="28"/>
        </w:rPr>
        <w:t xml:space="preserve">форму </w:t>
      </w:r>
      <w:hyperlink w:anchor="P216" w:history="1">
        <w:r w:rsidR="000C135F" w:rsidRPr="00A55ABC">
          <w:rPr>
            <w:rFonts w:ascii="Times New Roman" w:hAnsi="Times New Roman"/>
            <w:sz w:val="28"/>
            <w:szCs w:val="28"/>
          </w:rPr>
          <w:t>отчета</w:t>
        </w:r>
      </w:hyperlink>
      <w:r w:rsidR="000C135F" w:rsidRPr="00A55ABC">
        <w:rPr>
          <w:rFonts w:ascii="Times New Roman" w:hAnsi="Times New Roman"/>
          <w:sz w:val="28"/>
          <w:szCs w:val="28"/>
        </w:rPr>
        <w:t xml:space="preserve"> о результатах проведения публичного обсуждения проекта муниципального нормативного правового акта (приложение</w:t>
      </w:r>
      <w:r w:rsidRPr="00A55ABC">
        <w:rPr>
          <w:rFonts w:ascii="Times New Roman" w:hAnsi="Times New Roman"/>
          <w:sz w:val="28"/>
          <w:szCs w:val="28"/>
        </w:rPr>
        <w:t xml:space="preserve"> 3</w:t>
      </w:r>
      <w:r w:rsidR="000C135F" w:rsidRPr="00A55ABC">
        <w:rPr>
          <w:rFonts w:ascii="Times New Roman" w:hAnsi="Times New Roman"/>
          <w:sz w:val="28"/>
          <w:szCs w:val="28"/>
        </w:rPr>
        <w:t>).</w:t>
      </w:r>
    </w:p>
    <w:p w:rsidR="000C135F" w:rsidRPr="00A55ABC" w:rsidRDefault="00CA69FB" w:rsidP="00CA6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4</w:t>
      </w:r>
      <w:r w:rsidR="000C135F" w:rsidRPr="00A55ABC">
        <w:rPr>
          <w:rFonts w:ascii="Times New Roman" w:hAnsi="Times New Roman"/>
          <w:sz w:val="28"/>
          <w:szCs w:val="28"/>
        </w:rPr>
        <w:t xml:space="preserve">. Утвердить </w:t>
      </w:r>
      <w:r w:rsidR="00F261B0" w:rsidRPr="00A55ABC">
        <w:rPr>
          <w:rFonts w:ascii="Times New Roman" w:hAnsi="Times New Roman"/>
          <w:sz w:val="28"/>
          <w:szCs w:val="28"/>
        </w:rPr>
        <w:t xml:space="preserve">типовую </w:t>
      </w:r>
      <w:r w:rsidR="000C135F" w:rsidRPr="00A55ABC">
        <w:rPr>
          <w:rFonts w:ascii="Times New Roman" w:hAnsi="Times New Roman"/>
          <w:sz w:val="28"/>
          <w:szCs w:val="28"/>
        </w:rPr>
        <w:t xml:space="preserve">форму </w:t>
      </w:r>
      <w:hyperlink w:anchor="P288" w:history="1">
        <w:r w:rsidR="000C135F" w:rsidRPr="00A55ABC">
          <w:rPr>
            <w:rFonts w:ascii="Times New Roman" w:hAnsi="Times New Roman"/>
            <w:sz w:val="28"/>
            <w:szCs w:val="28"/>
          </w:rPr>
          <w:t>заключения</w:t>
        </w:r>
      </w:hyperlink>
      <w:r w:rsidR="000C135F" w:rsidRPr="00A55ABC">
        <w:rPr>
          <w:rFonts w:ascii="Times New Roman" w:hAnsi="Times New Roman"/>
          <w:sz w:val="28"/>
          <w:szCs w:val="28"/>
        </w:rPr>
        <w:t xml:space="preserve"> об оценке регулирующего воздействия проекта муниципального нормативного правового акта (приложение </w:t>
      </w:r>
      <w:r w:rsidRPr="00A55ABC">
        <w:rPr>
          <w:rFonts w:ascii="Times New Roman" w:hAnsi="Times New Roman"/>
          <w:sz w:val="28"/>
          <w:szCs w:val="28"/>
        </w:rPr>
        <w:t>4</w:t>
      </w:r>
      <w:r w:rsidR="000C135F" w:rsidRPr="00A55ABC">
        <w:rPr>
          <w:rFonts w:ascii="Times New Roman" w:hAnsi="Times New Roman"/>
          <w:sz w:val="28"/>
          <w:szCs w:val="28"/>
        </w:rPr>
        <w:t>).</w:t>
      </w:r>
    </w:p>
    <w:p w:rsidR="000C135F" w:rsidRPr="00A55ABC" w:rsidRDefault="00CA69FB" w:rsidP="00CA6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5</w:t>
      </w:r>
      <w:r w:rsidR="000C135F" w:rsidRPr="00A55ABC">
        <w:rPr>
          <w:rFonts w:ascii="Times New Roman" w:hAnsi="Times New Roman"/>
          <w:sz w:val="28"/>
          <w:szCs w:val="28"/>
        </w:rPr>
        <w:t xml:space="preserve">. Утвердить </w:t>
      </w:r>
      <w:r w:rsidR="00F261B0" w:rsidRPr="00A55ABC">
        <w:rPr>
          <w:rFonts w:ascii="Times New Roman" w:hAnsi="Times New Roman"/>
          <w:sz w:val="28"/>
          <w:szCs w:val="28"/>
        </w:rPr>
        <w:t xml:space="preserve">типовую </w:t>
      </w:r>
      <w:r w:rsidR="000C135F" w:rsidRPr="00A55ABC">
        <w:rPr>
          <w:rFonts w:ascii="Times New Roman" w:hAnsi="Times New Roman"/>
          <w:sz w:val="28"/>
          <w:szCs w:val="28"/>
        </w:rPr>
        <w:t xml:space="preserve">форму </w:t>
      </w:r>
      <w:hyperlink w:anchor="P342" w:history="1">
        <w:r w:rsidR="000C135F" w:rsidRPr="00A55ABC">
          <w:rPr>
            <w:rFonts w:ascii="Times New Roman" w:hAnsi="Times New Roman"/>
            <w:sz w:val="28"/>
            <w:szCs w:val="28"/>
          </w:rPr>
          <w:t>заключения</w:t>
        </w:r>
      </w:hyperlink>
      <w:r w:rsidR="000C135F" w:rsidRPr="00A55ABC">
        <w:rPr>
          <w:rFonts w:ascii="Times New Roman" w:hAnsi="Times New Roman"/>
          <w:sz w:val="28"/>
          <w:szCs w:val="28"/>
        </w:rPr>
        <w:t xml:space="preserve"> о проведении экспертизы муниципального нормативного правового акта (приложение </w:t>
      </w:r>
      <w:r w:rsidRPr="00A55ABC">
        <w:rPr>
          <w:rFonts w:ascii="Times New Roman" w:hAnsi="Times New Roman"/>
          <w:sz w:val="28"/>
          <w:szCs w:val="28"/>
        </w:rPr>
        <w:t>5</w:t>
      </w:r>
      <w:r w:rsidR="000C135F" w:rsidRPr="00A55ABC">
        <w:rPr>
          <w:rFonts w:ascii="Times New Roman" w:hAnsi="Times New Roman"/>
          <w:sz w:val="28"/>
          <w:szCs w:val="28"/>
        </w:rPr>
        <w:t>).</w:t>
      </w:r>
    </w:p>
    <w:p w:rsidR="000C135F" w:rsidRPr="00A55ABC" w:rsidRDefault="00CA69FB" w:rsidP="00CA6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6</w:t>
      </w:r>
      <w:r w:rsidR="000C135F" w:rsidRPr="00A55ABC">
        <w:rPr>
          <w:rFonts w:ascii="Times New Roman" w:hAnsi="Times New Roman"/>
          <w:sz w:val="28"/>
          <w:szCs w:val="28"/>
        </w:rPr>
        <w:t xml:space="preserve">. </w:t>
      </w:r>
      <w:r w:rsidRPr="00A55ABC">
        <w:rPr>
          <w:rFonts w:ascii="Times New Roman" w:hAnsi="Times New Roman"/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 в сети Интернет.</w:t>
      </w:r>
    </w:p>
    <w:p w:rsidR="000C135F" w:rsidRPr="00A55ABC" w:rsidRDefault="00CA69FB" w:rsidP="00CA6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lastRenderedPageBreak/>
        <w:t>7.</w:t>
      </w:r>
      <w:r w:rsidR="000C135F" w:rsidRPr="00A55ABC">
        <w:rPr>
          <w:rFonts w:ascii="Times New Roman" w:hAnsi="Times New Roman"/>
          <w:sz w:val="28"/>
          <w:szCs w:val="28"/>
        </w:rPr>
        <w:t xml:space="preserve"> Контроль над исполнением Постановления возложить на первого заместителя Главы администрации </w:t>
      </w:r>
      <w:r w:rsidRPr="00A55ABC">
        <w:rPr>
          <w:rFonts w:ascii="Times New Roman" w:hAnsi="Times New Roman"/>
          <w:sz w:val="28"/>
          <w:szCs w:val="28"/>
        </w:rPr>
        <w:t>Абанского района С.Д. Горнакову</w:t>
      </w:r>
      <w:r w:rsidR="000C135F" w:rsidRPr="00A55ABC">
        <w:rPr>
          <w:rFonts w:ascii="Times New Roman" w:hAnsi="Times New Roman"/>
          <w:sz w:val="28"/>
          <w:szCs w:val="28"/>
        </w:rPr>
        <w:t>.</w:t>
      </w:r>
    </w:p>
    <w:p w:rsidR="000C135F" w:rsidRPr="00A55ABC" w:rsidRDefault="00CA69FB" w:rsidP="00CA69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8</w:t>
      </w:r>
      <w:r w:rsidR="000C135F" w:rsidRPr="00A55ABC">
        <w:rPr>
          <w:rFonts w:ascii="Times New Roman" w:hAnsi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0C135F" w:rsidRPr="00A55ABC" w:rsidRDefault="000C135F" w:rsidP="00CA69F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C135F" w:rsidRPr="00A55ABC" w:rsidRDefault="00CA69FB" w:rsidP="009B37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5ABC">
        <w:rPr>
          <w:rFonts w:ascii="Times New Roman" w:hAnsi="Times New Roman"/>
          <w:sz w:val="28"/>
          <w:szCs w:val="28"/>
        </w:rPr>
        <w:t>Глава администрации Абанского района                                     Г.В. Иванченко</w:t>
      </w:r>
    </w:p>
    <w:p w:rsidR="000C135F" w:rsidRPr="00A55ABC" w:rsidRDefault="000C135F" w:rsidP="000C135F">
      <w:pPr>
        <w:spacing w:after="1" w:line="240" w:lineRule="atLeast"/>
        <w:jc w:val="right"/>
      </w:pPr>
    </w:p>
    <w:p w:rsidR="000C135F" w:rsidRPr="00A55ABC" w:rsidRDefault="000C135F" w:rsidP="000C135F">
      <w:pPr>
        <w:spacing w:after="1" w:line="240" w:lineRule="atLeast"/>
        <w:jc w:val="right"/>
      </w:pPr>
    </w:p>
    <w:p w:rsidR="000C135F" w:rsidRPr="00A55ABC" w:rsidRDefault="000C135F" w:rsidP="000C135F">
      <w:pPr>
        <w:spacing w:after="1" w:line="240" w:lineRule="atLeast"/>
        <w:jc w:val="right"/>
      </w:pPr>
    </w:p>
    <w:p w:rsidR="000C135F" w:rsidRPr="00A55ABC" w:rsidRDefault="000C135F" w:rsidP="000C135F">
      <w:pPr>
        <w:spacing w:after="1" w:line="240" w:lineRule="atLeast"/>
        <w:jc w:val="both"/>
      </w:pPr>
    </w:p>
    <w:p w:rsidR="000C135F" w:rsidRPr="00A55ABC" w:rsidRDefault="000C135F" w:rsidP="000C135F">
      <w:pPr>
        <w:spacing w:after="1" w:line="240" w:lineRule="atLeast"/>
        <w:jc w:val="both"/>
      </w:pPr>
    </w:p>
    <w:p w:rsidR="000C135F" w:rsidRPr="00A55ABC" w:rsidRDefault="000C135F" w:rsidP="000C135F">
      <w:pPr>
        <w:spacing w:after="1" w:line="240" w:lineRule="atLeast"/>
        <w:jc w:val="both"/>
      </w:pPr>
    </w:p>
    <w:p w:rsidR="009B37F7" w:rsidRPr="00A55ABC" w:rsidRDefault="009B37F7" w:rsidP="000C135F">
      <w:pPr>
        <w:spacing w:after="1" w:line="240" w:lineRule="atLeast"/>
        <w:jc w:val="right"/>
        <w:outlineLvl w:val="0"/>
        <w:rPr>
          <w:rFonts w:ascii="Arial" w:hAnsi="Arial" w:cs="Arial"/>
          <w:sz w:val="24"/>
        </w:rPr>
      </w:pPr>
    </w:p>
    <w:p w:rsidR="009B37F7" w:rsidRPr="00A55ABC" w:rsidRDefault="009B37F7" w:rsidP="000C135F">
      <w:pPr>
        <w:spacing w:after="1" w:line="240" w:lineRule="atLeast"/>
        <w:jc w:val="right"/>
        <w:outlineLvl w:val="0"/>
        <w:rPr>
          <w:rFonts w:ascii="Arial" w:hAnsi="Arial" w:cs="Arial"/>
          <w:sz w:val="24"/>
        </w:rPr>
      </w:pPr>
    </w:p>
    <w:p w:rsidR="009B37F7" w:rsidRPr="00A55ABC" w:rsidRDefault="009B37F7" w:rsidP="000C135F">
      <w:pPr>
        <w:spacing w:after="1" w:line="240" w:lineRule="atLeast"/>
        <w:jc w:val="right"/>
        <w:outlineLvl w:val="0"/>
        <w:rPr>
          <w:rFonts w:ascii="Arial" w:hAnsi="Arial" w:cs="Arial"/>
          <w:sz w:val="24"/>
        </w:rPr>
      </w:pPr>
    </w:p>
    <w:p w:rsidR="009B37F7" w:rsidRPr="00A55ABC" w:rsidRDefault="009B37F7" w:rsidP="000C135F">
      <w:pPr>
        <w:spacing w:after="1" w:line="240" w:lineRule="atLeast"/>
        <w:jc w:val="right"/>
        <w:outlineLvl w:val="0"/>
        <w:rPr>
          <w:rFonts w:ascii="Arial" w:hAnsi="Arial" w:cs="Arial"/>
          <w:sz w:val="24"/>
        </w:rPr>
      </w:pPr>
    </w:p>
    <w:p w:rsidR="009B37F7" w:rsidRPr="00A55ABC" w:rsidRDefault="009B37F7" w:rsidP="000C135F">
      <w:pPr>
        <w:spacing w:after="1" w:line="240" w:lineRule="atLeast"/>
        <w:jc w:val="right"/>
        <w:outlineLvl w:val="0"/>
        <w:rPr>
          <w:rFonts w:ascii="Arial" w:hAnsi="Arial" w:cs="Arial"/>
          <w:sz w:val="24"/>
        </w:rPr>
      </w:pPr>
    </w:p>
    <w:p w:rsidR="009B37F7" w:rsidRPr="00A55ABC" w:rsidRDefault="009B37F7" w:rsidP="000C135F">
      <w:pPr>
        <w:spacing w:after="1" w:line="240" w:lineRule="atLeast"/>
        <w:jc w:val="right"/>
        <w:outlineLvl w:val="0"/>
        <w:rPr>
          <w:rFonts w:ascii="Arial" w:hAnsi="Arial" w:cs="Arial"/>
          <w:sz w:val="24"/>
        </w:rPr>
      </w:pPr>
    </w:p>
    <w:p w:rsidR="009B37F7" w:rsidRPr="00A55ABC" w:rsidRDefault="009B37F7" w:rsidP="000C135F">
      <w:pPr>
        <w:spacing w:after="1" w:line="240" w:lineRule="atLeast"/>
        <w:jc w:val="right"/>
        <w:outlineLvl w:val="0"/>
        <w:rPr>
          <w:rFonts w:ascii="Arial" w:hAnsi="Arial" w:cs="Arial"/>
          <w:sz w:val="24"/>
        </w:rPr>
      </w:pPr>
    </w:p>
    <w:p w:rsidR="009B37F7" w:rsidRPr="00A55ABC" w:rsidRDefault="009B37F7" w:rsidP="006A4C2C">
      <w:pPr>
        <w:spacing w:after="1" w:line="240" w:lineRule="atLeast"/>
        <w:outlineLvl w:val="0"/>
        <w:rPr>
          <w:rFonts w:ascii="Arial" w:hAnsi="Arial" w:cs="Arial"/>
          <w:sz w:val="24"/>
        </w:rPr>
      </w:pPr>
    </w:p>
    <w:sectPr w:rsidR="009B37F7" w:rsidRPr="00A55ABC" w:rsidSect="009532CF">
      <w:pgSz w:w="11906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0C135F"/>
    <w:rsid w:val="00020BCA"/>
    <w:rsid w:val="000C135F"/>
    <w:rsid w:val="00120392"/>
    <w:rsid w:val="001769BF"/>
    <w:rsid w:val="001F0E21"/>
    <w:rsid w:val="002F37A0"/>
    <w:rsid w:val="0037748E"/>
    <w:rsid w:val="003F3235"/>
    <w:rsid w:val="005672D3"/>
    <w:rsid w:val="00606B1A"/>
    <w:rsid w:val="00640E06"/>
    <w:rsid w:val="00645370"/>
    <w:rsid w:val="00671159"/>
    <w:rsid w:val="00673ED0"/>
    <w:rsid w:val="006A4C2C"/>
    <w:rsid w:val="00740195"/>
    <w:rsid w:val="00860738"/>
    <w:rsid w:val="00913ECE"/>
    <w:rsid w:val="009B37F7"/>
    <w:rsid w:val="00A55ABC"/>
    <w:rsid w:val="00B4473A"/>
    <w:rsid w:val="00CA69FB"/>
    <w:rsid w:val="00CF15FF"/>
    <w:rsid w:val="00F26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60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738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B37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AB65264E2CA9CB3249833B2DC4283D9352F8A0B39837492E6F047E48AFFA6D098vFi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B65264E2CA9CB3249833B2DC4283D9352F8A0B39827292E6F147E48AFFA6D098F7412DC7F51EB2313F72A9v9iEG" TargetMode="External"/><Relationship Id="rId5" Type="http://schemas.openxmlformats.org/officeDocument/2006/relationships/hyperlink" Target="consultantplus://offline/ref=4AB65264E2CA9CB324982DBFCA2EDCD63426D5003F827DC7B3A741B3D5AFA085D8B7477884B010B3v3i0G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2017-09-13T04:40:00Z</cp:lastPrinted>
  <dcterms:created xsi:type="dcterms:W3CDTF">2017-08-16T07:58:00Z</dcterms:created>
  <dcterms:modified xsi:type="dcterms:W3CDTF">2017-10-05T06:27:00Z</dcterms:modified>
</cp:coreProperties>
</file>