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682" w:rsidRDefault="00931713">
      <w:pPr>
        <w:pStyle w:val="30"/>
        <w:framePr w:w="9427" w:h="1344" w:hRule="exact" w:wrap="none" w:vAnchor="page" w:hAnchor="page" w:x="2033" w:y="2813"/>
        <w:shd w:val="clear" w:color="auto" w:fill="auto"/>
        <w:spacing w:after="277"/>
        <w:ind w:left="20"/>
      </w:pPr>
      <w:r>
        <w:t>Администрация Абанского района</w:t>
      </w:r>
      <w:r>
        <w:br/>
        <w:t>Красноярского края</w:t>
      </w:r>
    </w:p>
    <w:p w:rsidR="004A7682" w:rsidRDefault="00931713">
      <w:pPr>
        <w:pStyle w:val="20"/>
        <w:framePr w:w="9427" w:h="1344" w:hRule="exact" w:wrap="none" w:vAnchor="page" w:hAnchor="page" w:x="2033" w:y="2813"/>
        <w:shd w:val="clear" w:color="auto" w:fill="auto"/>
        <w:spacing w:before="0" w:line="280" w:lineRule="exact"/>
        <w:ind w:left="20"/>
      </w:pPr>
      <w:r>
        <w:t>ПОСТАНОВЛЕНИЕ</w:t>
      </w:r>
    </w:p>
    <w:p w:rsidR="004A7682" w:rsidRDefault="00931713">
      <w:pPr>
        <w:pStyle w:val="20"/>
        <w:framePr w:wrap="none" w:vAnchor="page" w:hAnchor="page" w:x="2033" w:y="4775"/>
        <w:shd w:val="clear" w:color="auto" w:fill="auto"/>
        <w:spacing w:before="0" w:line="280" w:lineRule="exact"/>
        <w:jc w:val="left"/>
      </w:pPr>
      <w:r>
        <w:t>26.05.2017</w:t>
      </w:r>
    </w:p>
    <w:p w:rsidR="004A7682" w:rsidRDefault="00931713">
      <w:pPr>
        <w:pStyle w:val="20"/>
        <w:framePr w:wrap="none" w:vAnchor="page" w:hAnchor="page" w:x="6242" w:y="4780"/>
        <w:shd w:val="clear" w:color="auto" w:fill="auto"/>
        <w:spacing w:before="0" w:line="280" w:lineRule="exact"/>
        <w:jc w:val="left"/>
      </w:pPr>
      <w:r>
        <w:t>п. Абан</w:t>
      </w:r>
    </w:p>
    <w:p w:rsidR="004A7682" w:rsidRDefault="00931713">
      <w:pPr>
        <w:pStyle w:val="20"/>
        <w:framePr w:wrap="none" w:vAnchor="page" w:hAnchor="page" w:x="10442" w:y="4794"/>
        <w:shd w:val="clear" w:color="auto" w:fill="auto"/>
        <w:spacing w:before="0" w:line="280" w:lineRule="exact"/>
        <w:jc w:val="left"/>
      </w:pPr>
      <w:r>
        <w:t>№213-п</w:t>
      </w:r>
    </w:p>
    <w:p w:rsidR="004A7682" w:rsidRDefault="00931713">
      <w:pPr>
        <w:pStyle w:val="20"/>
        <w:framePr w:w="9427" w:h="1329" w:hRule="exact" w:wrap="none" w:vAnchor="page" w:hAnchor="page" w:x="2033" w:y="5393"/>
        <w:shd w:val="clear" w:color="auto" w:fill="auto"/>
        <w:spacing w:before="0" w:line="317" w:lineRule="exact"/>
      </w:pPr>
      <w:r>
        <w:t xml:space="preserve">о внесении изменений в состав межведомственной </w:t>
      </w:r>
      <w:r>
        <w:t>комиссии по вопросам</w:t>
      </w:r>
      <w:r>
        <w:br/>
        <w:t>признания помещения жил</w:t>
      </w:r>
      <w:r w:rsidR="00670D02">
        <w:t>ы</w:t>
      </w:r>
      <w:r>
        <w:t>м помещением, жилого помещения непригодным</w:t>
      </w:r>
      <w:r>
        <w:br/>
        <w:t>для проживания и многоквартирного дома аварийным и подлежащим сносу</w:t>
      </w:r>
    </w:p>
    <w:p w:rsidR="004A7682" w:rsidRDefault="00931713">
      <w:pPr>
        <w:pStyle w:val="20"/>
        <w:framePr w:w="9427" w:h="1329" w:hRule="exact" w:wrap="none" w:vAnchor="page" w:hAnchor="page" w:x="2033" w:y="5393"/>
        <w:shd w:val="clear" w:color="auto" w:fill="auto"/>
        <w:spacing w:before="0" w:line="317" w:lineRule="exact"/>
      </w:pPr>
      <w:r>
        <w:t>или реконструкции</w:t>
      </w:r>
    </w:p>
    <w:p w:rsidR="004A7682" w:rsidRDefault="00931713">
      <w:pPr>
        <w:pStyle w:val="20"/>
        <w:framePr w:w="9427" w:h="7132" w:hRule="exact" w:wrap="none" w:vAnchor="page" w:hAnchor="page" w:x="2033" w:y="7006"/>
        <w:shd w:val="clear" w:color="auto" w:fill="auto"/>
        <w:spacing w:before="0" w:line="317" w:lineRule="exact"/>
        <w:ind w:firstLine="760"/>
        <w:jc w:val="both"/>
      </w:pPr>
      <w:r>
        <w:t xml:space="preserve">В связи с кадровыми изменениями в администрации Абанского района Красноярского </w:t>
      </w:r>
      <w:r>
        <w:t>края, руководствуясь ст. ст. 43, 44 Устава Абанского района Красноярского края,</w:t>
      </w:r>
    </w:p>
    <w:p w:rsidR="004A7682" w:rsidRDefault="00931713">
      <w:pPr>
        <w:pStyle w:val="20"/>
        <w:framePr w:w="9427" w:h="7132" w:hRule="exact" w:wrap="none" w:vAnchor="page" w:hAnchor="page" w:x="2033" w:y="7006"/>
        <w:shd w:val="clear" w:color="auto" w:fill="auto"/>
        <w:spacing w:before="0" w:line="317" w:lineRule="exact"/>
        <w:jc w:val="left"/>
      </w:pPr>
      <w:r>
        <w:t>ПОСТАНОВЛЯЮ:</w:t>
      </w:r>
    </w:p>
    <w:p w:rsidR="004A7682" w:rsidRDefault="00931713">
      <w:pPr>
        <w:pStyle w:val="20"/>
        <w:framePr w:w="9427" w:h="7132" w:hRule="exact" w:wrap="none" w:vAnchor="page" w:hAnchor="page" w:x="2033" w:y="7006"/>
        <w:numPr>
          <w:ilvl w:val="0"/>
          <w:numId w:val="1"/>
        </w:numPr>
        <w:shd w:val="clear" w:color="auto" w:fill="auto"/>
        <w:tabs>
          <w:tab w:val="left" w:pos="1162"/>
        </w:tabs>
        <w:spacing w:before="0" w:line="317" w:lineRule="exact"/>
        <w:ind w:firstLine="760"/>
        <w:jc w:val="both"/>
      </w:pPr>
      <w:r>
        <w:t>Внести в состав межведомственной комиссии по вопросам признания помещения жилым помещением, жилого помещения непригодным для проживания и многоквартирного дома ава</w:t>
      </w:r>
      <w:r>
        <w:t>рийным и подлежащим сносу или реконструкции, утвержденный постановлением администрации Абанского района Красноярского края от 02.11.2015 №591-п следующие изменения:</w:t>
      </w:r>
    </w:p>
    <w:p w:rsidR="004A7682" w:rsidRDefault="00931713">
      <w:pPr>
        <w:pStyle w:val="20"/>
        <w:framePr w:w="9427" w:h="7132" w:hRule="exact" w:wrap="none" w:vAnchor="page" w:hAnchor="page" w:x="2033" w:y="7006"/>
        <w:numPr>
          <w:ilvl w:val="1"/>
          <w:numId w:val="1"/>
        </w:numPr>
        <w:shd w:val="clear" w:color="auto" w:fill="auto"/>
        <w:tabs>
          <w:tab w:val="left" w:pos="1267"/>
        </w:tabs>
        <w:spacing w:before="0" w:line="317" w:lineRule="exact"/>
        <w:ind w:firstLine="760"/>
        <w:jc w:val="both"/>
      </w:pPr>
      <w:r>
        <w:t>Вывести из состава комиссии Еремееву Н.Н.;</w:t>
      </w:r>
    </w:p>
    <w:p w:rsidR="004A7682" w:rsidRDefault="00931713">
      <w:pPr>
        <w:pStyle w:val="20"/>
        <w:framePr w:w="9427" w:h="7132" w:hRule="exact" w:wrap="none" w:vAnchor="page" w:hAnchor="page" w:x="2033" w:y="7006"/>
        <w:numPr>
          <w:ilvl w:val="1"/>
          <w:numId w:val="1"/>
        </w:numPr>
        <w:shd w:val="clear" w:color="auto" w:fill="auto"/>
        <w:tabs>
          <w:tab w:val="left" w:pos="1363"/>
        </w:tabs>
        <w:spacing w:before="0" w:line="317" w:lineRule="exact"/>
        <w:ind w:firstLine="760"/>
        <w:jc w:val="both"/>
      </w:pPr>
      <w:r>
        <w:t>Включить в состав комиссии Ченакалову А.В. - гла</w:t>
      </w:r>
      <w:r>
        <w:t xml:space="preserve">вного специалиста-архитектора отдела ЖКХ и </w:t>
      </w:r>
      <w:r>
        <w:rPr>
          <w:lang w:val="en-US" w:eastAsia="en-US" w:bidi="en-US"/>
        </w:rPr>
        <w:t>ACT</w:t>
      </w:r>
      <w:r w:rsidRPr="00670D02">
        <w:rPr>
          <w:lang w:eastAsia="en-US" w:bidi="en-US"/>
        </w:rPr>
        <w:t xml:space="preserve"> </w:t>
      </w:r>
      <w:r>
        <w:t>администрации Абанского района.</w:t>
      </w:r>
    </w:p>
    <w:p w:rsidR="004A7682" w:rsidRDefault="00931713">
      <w:pPr>
        <w:pStyle w:val="20"/>
        <w:framePr w:w="9427" w:h="7132" w:hRule="exact" w:wrap="none" w:vAnchor="page" w:hAnchor="page" w:x="2033" w:y="7006"/>
        <w:numPr>
          <w:ilvl w:val="0"/>
          <w:numId w:val="1"/>
        </w:numPr>
        <w:shd w:val="clear" w:color="auto" w:fill="auto"/>
        <w:tabs>
          <w:tab w:val="left" w:pos="1030"/>
        </w:tabs>
        <w:spacing w:before="0" w:line="317" w:lineRule="exact"/>
        <w:ind w:firstLine="760"/>
        <w:jc w:val="both"/>
      </w:pPr>
      <w:r>
        <w:t xml:space="preserve">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7" w:history="1">
        <w:r>
          <w:rPr>
            <w:rStyle w:val="a3"/>
          </w:rPr>
          <w:t>http://abannet.ru</w:t>
        </w:r>
      </w:hyperlink>
      <w:r w:rsidRPr="00670D02">
        <w:rPr>
          <w:lang w:eastAsia="en-US" w:bidi="en-US"/>
        </w:rPr>
        <w:t>.</w:t>
      </w:r>
    </w:p>
    <w:p w:rsidR="004A7682" w:rsidRDefault="00931713">
      <w:pPr>
        <w:pStyle w:val="20"/>
        <w:framePr w:w="9427" w:h="7132" w:hRule="exact" w:wrap="none" w:vAnchor="page" w:hAnchor="page" w:x="2033" w:y="7006"/>
        <w:numPr>
          <w:ilvl w:val="0"/>
          <w:numId w:val="1"/>
        </w:numPr>
        <w:shd w:val="clear" w:color="auto" w:fill="auto"/>
        <w:tabs>
          <w:tab w:val="left" w:pos="1162"/>
        </w:tabs>
        <w:spacing w:before="0" w:line="317" w:lineRule="exact"/>
        <w:ind w:firstLine="760"/>
        <w:jc w:val="both"/>
      </w:pPr>
      <w:r>
        <w:t>Контроль за выполнением данного Постановления возложить на первого заместителя Главы администрации Абанского района С.Д. Горнакову.</w:t>
      </w:r>
    </w:p>
    <w:p w:rsidR="004A7682" w:rsidRDefault="00931713">
      <w:pPr>
        <w:pStyle w:val="20"/>
        <w:framePr w:w="9427" w:h="7132" w:hRule="exact" w:wrap="none" w:vAnchor="page" w:hAnchor="page" w:x="2033" w:y="7006"/>
        <w:numPr>
          <w:ilvl w:val="0"/>
          <w:numId w:val="1"/>
        </w:numPr>
        <w:shd w:val="clear" w:color="auto" w:fill="auto"/>
        <w:tabs>
          <w:tab w:val="left" w:pos="1026"/>
        </w:tabs>
        <w:spacing w:before="0" w:line="317" w:lineRule="exact"/>
        <w:ind w:firstLine="760"/>
        <w:jc w:val="both"/>
      </w:pPr>
      <w:r>
        <w:t>Постановление вступает в силу в день, следующий за днем его официального опубликования.</w:t>
      </w:r>
    </w:p>
    <w:p w:rsidR="004A7682" w:rsidRDefault="00931713">
      <w:pPr>
        <w:pStyle w:val="20"/>
        <w:framePr w:wrap="none" w:vAnchor="page" w:hAnchor="page" w:x="2047" w:y="14759"/>
        <w:shd w:val="clear" w:color="auto" w:fill="auto"/>
        <w:spacing w:before="0" w:line="280" w:lineRule="exact"/>
        <w:jc w:val="left"/>
      </w:pPr>
      <w:r>
        <w:t>Глава админист</w:t>
      </w:r>
      <w:r>
        <w:t>рации Абанского района</w:t>
      </w:r>
    </w:p>
    <w:p w:rsidR="004A7682" w:rsidRDefault="00931713">
      <w:pPr>
        <w:pStyle w:val="20"/>
        <w:framePr w:wrap="none" w:vAnchor="page" w:hAnchor="page" w:x="9550" w:y="14773"/>
        <w:shd w:val="clear" w:color="auto" w:fill="auto"/>
        <w:spacing w:before="0" w:line="280" w:lineRule="exact"/>
        <w:jc w:val="left"/>
      </w:pPr>
      <w:r>
        <w:t>Г.В. Иванченко</w:t>
      </w:r>
    </w:p>
    <w:p w:rsidR="004A7682" w:rsidRDefault="004A7682">
      <w:pPr>
        <w:rPr>
          <w:sz w:val="2"/>
          <w:szCs w:val="2"/>
        </w:rPr>
      </w:pPr>
    </w:p>
    <w:sectPr w:rsidR="004A7682" w:rsidSect="004A7682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713" w:rsidRDefault="00931713" w:rsidP="004A7682">
      <w:r>
        <w:separator/>
      </w:r>
    </w:p>
  </w:endnote>
  <w:endnote w:type="continuationSeparator" w:id="0">
    <w:p w:rsidR="00931713" w:rsidRDefault="00931713" w:rsidP="004A76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713" w:rsidRDefault="00931713"/>
  </w:footnote>
  <w:footnote w:type="continuationSeparator" w:id="0">
    <w:p w:rsidR="00931713" w:rsidRDefault="0093171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637F"/>
    <w:multiLevelType w:val="multilevel"/>
    <w:tmpl w:val="D9C4E8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4A7682"/>
    <w:rsid w:val="004A7682"/>
    <w:rsid w:val="00670D02"/>
    <w:rsid w:val="00931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A768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A7682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4A76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4A76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4A7682"/>
    <w:rPr>
      <w:color w:val="000000"/>
      <w:spacing w:val="0"/>
      <w:w w:val="100"/>
      <w:position w:val="0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4A7682"/>
    <w:pPr>
      <w:shd w:val="clear" w:color="auto" w:fill="FFFFFF"/>
      <w:spacing w:after="2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4A7682"/>
    <w:pPr>
      <w:shd w:val="clear" w:color="auto" w:fill="FFFFFF"/>
      <w:spacing w:before="24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banne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2017-06-07T02:20:00Z</dcterms:created>
  <dcterms:modified xsi:type="dcterms:W3CDTF">2017-06-07T02:21:00Z</dcterms:modified>
</cp:coreProperties>
</file>