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6F" w:rsidRPr="009A0A3F" w:rsidRDefault="00176BB2" w:rsidP="001120DD">
      <w:pPr>
        <w:shd w:val="clear" w:color="auto" w:fill="FFFFFF"/>
        <w:tabs>
          <w:tab w:val="left" w:pos="540"/>
          <w:tab w:val="left" w:pos="3420"/>
        </w:tabs>
        <w:spacing w:before="221"/>
        <w:jc w:val="center"/>
        <w:rPr>
          <w:bCs/>
          <w:color w:val="000000"/>
          <w:spacing w:val="4"/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>
            <v:imagedata r:id="rId5" o:title=""/>
          </v:shape>
        </w:pic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17374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7374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6A6F" w:rsidRPr="0017374C" w:rsidRDefault="00264FEE" w:rsidP="0017374C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04.04.</w:t>
      </w:r>
      <w:r w:rsidR="00114CD3">
        <w:rPr>
          <w:rFonts w:ascii="Times New Roman" w:hAnsi="Times New Roman" w:cs="Times New Roman"/>
          <w:b w:val="0"/>
          <w:bCs w:val="0"/>
          <w:sz w:val="28"/>
          <w:szCs w:val="28"/>
        </w:rPr>
        <w:t>2018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17374C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п.</w:t>
      </w:r>
      <w:r w:rsidR="001612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</w:t>
      </w:r>
      <w:r w:rsidR="0017374C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№ </w:t>
      </w:r>
      <w:r w:rsidR="00114C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133</w:t>
      </w:r>
      <w:r w:rsidR="00114C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proofErr w:type="spellStart"/>
      <w:proofErr w:type="gramStart"/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spellEnd"/>
      <w:proofErr w:type="gramEnd"/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4E22" w:rsidRDefault="00456A6F" w:rsidP="0017374C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17374C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ереч</w:t>
      </w:r>
      <w:r w:rsidR="0017374C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ь 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получателей </w:t>
      </w:r>
      <w:r w:rsidR="00994E22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редств</w:t>
      </w:r>
      <w:r w:rsidR="00994E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7374C" w:rsidRDefault="00994E22" w:rsidP="0017374C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районного бюджета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proofErr w:type="gramStart"/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подведомственных</w:t>
      </w:r>
      <w:proofErr w:type="gramEnd"/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главным распорядителям </w:t>
      </w:r>
    </w:p>
    <w:p w:rsidR="00456A6F" w:rsidRPr="0017374C" w:rsidRDefault="00456A6F" w:rsidP="0017374C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средств районного бюджета</w:t>
      </w:r>
    </w:p>
    <w:p w:rsidR="00456A6F" w:rsidRPr="0017374C" w:rsidRDefault="00456A6F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6A6F" w:rsidRPr="0017374C" w:rsidRDefault="00456A6F" w:rsidP="0031080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7374C">
        <w:rPr>
          <w:b/>
          <w:sz w:val="28"/>
          <w:szCs w:val="28"/>
        </w:rPr>
        <w:tab/>
      </w:r>
      <w:r w:rsidRPr="0017374C">
        <w:rPr>
          <w:sz w:val="28"/>
          <w:szCs w:val="28"/>
        </w:rPr>
        <w:t xml:space="preserve">В соответствии со статьей 38.1 Бюджетного кодекса Российской Федерации, в целях определения подведомственности расходов бюджета района, руководствуясь статьями </w:t>
      </w:r>
      <w:r w:rsidR="0017374C">
        <w:rPr>
          <w:sz w:val="28"/>
          <w:szCs w:val="28"/>
        </w:rPr>
        <w:t>4</w:t>
      </w:r>
      <w:r w:rsidRPr="0017374C">
        <w:rPr>
          <w:sz w:val="28"/>
          <w:szCs w:val="28"/>
        </w:rPr>
        <w:t xml:space="preserve">3, </w:t>
      </w:r>
      <w:r w:rsidR="0017374C">
        <w:rPr>
          <w:sz w:val="28"/>
          <w:szCs w:val="28"/>
        </w:rPr>
        <w:t>44</w:t>
      </w:r>
      <w:r w:rsidRPr="0017374C">
        <w:rPr>
          <w:sz w:val="28"/>
          <w:szCs w:val="28"/>
        </w:rPr>
        <w:t xml:space="preserve"> Устава </w:t>
      </w:r>
      <w:proofErr w:type="spellStart"/>
      <w:r w:rsidRPr="0017374C">
        <w:rPr>
          <w:sz w:val="28"/>
          <w:szCs w:val="28"/>
        </w:rPr>
        <w:t>Абанского</w:t>
      </w:r>
      <w:proofErr w:type="spellEnd"/>
      <w:r w:rsidRPr="0017374C">
        <w:rPr>
          <w:sz w:val="28"/>
          <w:szCs w:val="28"/>
        </w:rPr>
        <w:t xml:space="preserve"> района Красноярского края, ПОСТАНОВЛЯЮ: </w:t>
      </w:r>
    </w:p>
    <w:p w:rsidR="0017374C" w:rsidRDefault="0017374C" w:rsidP="00994E22">
      <w:pPr>
        <w:pStyle w:val="ConsPlusTitle"/>
        <w:widowControl/>
        <w:numPr>
          <w:ilvl w:val="0"/>
          <w:numId w:val="2"/>
        </w:numPr>
        <w:tabs>
          <w:tab w:val="left" w:pos="54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 Перечень получателей средств</w:t>
      </w:r>
      <w:r w:rsidR="00994E22">
        <w:rPr>
          <w:rFonts w:ascii="Times New Roman" w:hAnsi="Times New Roman" w:cs="Times New Roman"/>
          <w:b w:val="0"/>
          <w:sz w:val="28"/>
          <w:szCs w:val="28"/>
        </w:rPr>
        <w:t xml:space="preserve"> районного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подведомственных главным распорядителям средств районного бюджета (далее – Перечень),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от 26.04.2010 № 286-п следующие изменения:</w:t>
      </w:r>
    </w:p>
    <w:p w:rsidR="00456A6F" w:rsidRPr="0017374C" w:rsidRDefault="0017374C" w:rsidP="0017374C">
      <w:pPr>
        <w:pStyle w:val="ConsPlusTitle"/>
        <w:widowControl/>
        <w:tabs>
          <w:tab w:val="left" w:pos="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изложить Перечень в новой редакции,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настоящему постановлению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 xml:space="preserve">       </w:t>
      </w:r>
      <w:r w:rsidRPr="0017374C">
        <w:rPr>
          <w:rFonts w:ascii="Times New Roman" w:hAnsi="Times New Roman" w:cs="Times New Roman"/>
          <w:b w:val="0"/>
          <w:sz w:val="28"/>
          <w:szCs w:val="28"/>
        </w:rPr>
        <w:t>2.  Постановление вступает в силу с момента подписания.</w:t>
      </w:r>
    </w:p>
    <w:p w:rsidR="00456A6F" w:rsidRPr="0017374C" w:rsidRDefault="0017374C" w:rsidP="00310807">
      <w:pPr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56A6F" w:rsidRPr="0017374C">
        <w:rPr>
          <w:sz w:val="28"/>
          <w:szCs w:val="28"/>
        </w:rPr>
        <w:t xml:space="preserve">3. </w:t>
      </w:r>
      <w:proofErr w:type="gramStart"/>
      <w:r w:rsidR="00456A6F" w:rsidRPr="0017374C">
        <w:rPr>
          <w:sz w:val="28"/>
          <w:szCs w:val="28"/>
        </w:rPr>
        <w:t>Контроль за</w:t>
      </w:r>
      <w:proofErr w:type="gramEnd"/>
      <w:r w:rsidR="00456A6F" w:rsidRPr="0017374C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456A6F" w:rsidRPr="0017374C" w:rsidRDefault="00456A6F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6A6F" w:rsidRPr="0017374C" w:rsidRDefault="00456A6F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374C" w:rsidRDefault="00456A6F" w:rsidP="00310807">
      <w:pPr>
        <w:tabs>
          <w:tab w:val="left" w:pos="540"/>
          <w:tab w:val="left" w:pos="9180"/>
        </w:tabs>
        <w:ind w:right="-28"/>
        <w:rPr>
          <w:sz w:val="28"/>
          <w:szCs w:val="28"/>
        </w:rPr>
      </w:pPr>
      <w:r w:rsidRPr="0017374C">
        <w:rPr>
          <w:sz w:val="28"/>
          <w:szCs w:val="28"/>
        </w:rPr>
        <w:t xml:space="preserve">Глава администрации  </w:t>
      </w:r>
      <w:r w:rsidR="0017374C">
        <w:rPr>
          <w:sz w:val="28"/>
          <w:szCs w:val="28"/>
        </w:rPr>
        <w:t xml:space="preserve">                     </w:t>
      </w:r>
    </w:p>
    <w:p w:rsidR="00456A6F" w:rsidRPr="0017374C" w:rsidRDefault="00456A6F" w:rsidP="00310807">
      <w:pPr>
        <w:tabs>
          <w:tab w:val="left" w:pos="540"/>
          <w:tab w:val="left" w:pos="9180"/>
        </w:tabs>
        <w:ind w:right="-28"/>
        <w:rPr>
          <w:sz w:val="28"/>
          <w:szCs w:val="28"/>
        </w:rPr>
      </w:pPr>
      <w:proofErr w:type="spellStart"/>
      <w:r w:rsidRPr="0017374C">
        <w:rPr>
          <w:sz w:val="28"/>
          <w:szCs w:val="28"/>
        </w:rPr>
        <w:t>Абанского</w:t>
      </w:r>
      <w:proofErr w:type="spellEnd"/>
      <w:r w:rsidRPr="0017374C">
        <w:rPr>
          <w:sz w:val="28"/>
          <w:szCs w:val="28"/>
        </w:rPr>
        <w:t xml:space="preserve"> района                                  </w:t>
      </w:r>
      <w:r w:rsidR="0017374C">
        <w:rPr>
          <w:sz w:val="28"/>
          <w:szCs w:val="28"/>
        </w:rPr>
        <w:t xml:space="preserve">                               </w:t>
      </w:r>
      <w:r w:rsidR="0016120A">
        <w:rPr>
          <w:sz w:val="28"/>
          <w:szCs w:val="28"/>
        </w:rPr>
        <w:t xml:space="preserve">   </w:t>
      </w:r>
      <w:r w:rsidRPr="0017374C">
        <w:rPr>
          <w:sz w:val="28"/>
          <w:szCs w:val="28"/>
        </w:rPr>
        <w:t xml:space="preserve">         Г.В.</w:t>
      </w:r>
      <w:r w:rsidR="0016120A">
        <w:rPr>
          <w:sz w:val="28"/>
          <w:szCs w:val="28"/>
        </w:rPr>
        <w:t xml:space="preserve"> </w:t>
      </w:r>
      <w:r w:rsidRPr="0017374C">
        <w:rPr>
          <w:sz w:val="28"/>
          <w:szCs w:val="28"/>
        </w:rPr>
        <w:t>Иванченко</w:t>
      </w:r>
    </w:p>
    <w:p w:rsidR="00456A6F" w:rsidRPr="0017374C" w:rsidRDefault="00456A6F" w:rsidP="00310807">
      <w:pPr>
        <w:tabs>
          <w:tab w:val="left" w:pos="540"/>
        </w:tabs>
        <w:ind w:left="-180"/>
        <w:rPr>
          <w:sz w:val="28"/>
          <w:szCs w:val="28"/>
        </w:rPr>
        <w:sectPr w:rsidR="00456A6F" w:rsidRPr="0017374C" w:rsidSect="0017374C">
          <w:pgSz w:w="11906" w:h="16838"/>
          <w:pgMar w:top="1134" w:right="851" w:bottom="1134" w:left="1622" w:header="709" w:footer="709" w:gutter="0"/>
          <w:cols w:space="708"/>
          <w:docGrid w:linePitch="360"/>
        </w:sectPr>
      </w:pPr>
    </w:p>
    <w:p w:rsidR="00456A6F" w:rsidRPr="0017374C" w:rsidRDefault="00456A6F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lastRenderedPageBreak/>
        <w:t xml:space="preserve">Приложение </w:t>
      </w:r>
    </w:p>
    <w:p w:rsidR="00456A6F" w:rsidRPr="0017374C" w:rsidRDefault="00456A6F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t xml:space="preserve">к Постановлению администрации </w:t>
      </w:r>
    </w:p>
    <w:p w:rsidR="00456A6F" w:rsidRPr="0017374C" w:rsidRDefault="00456A6F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  <w:proofErr w:type="spellStart"/>
      <w:r w:rsidRPr="0017374C">
        <w:rPr>
          <w:sz w:val="28"/>
          <w:szCs w:val="28"/>
        </w:rPr>
        <w:t>Абанского</w:t>
      </w:r>
      <w:proofErr w:type="spellEnd"/>
      <w:r w:rsidRPr="0017374C">
        <w:rPr>
          <w:sz w:val="28"/>
          <w:szCs w:val="28"/>
        </w:rPr>
        <w:t xml:space="preserve"> района</w:t>
      </w:r>
    </w:p>
    <w:p w:rsidR="00456A6F" w:rsidRPr="0017374C" w:rsidRDefault="00456A6F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  <w:r w:rsidRPr="0016120A">
        <w:rPr>
          <w:sz w:val="28"/>
          <w:szCs w:val="28"/>
        </w:rPr>
        <w:t xml:space="preserve">от </w:t>
      </w:r>
      <w:r w:rsidR="00114CD3">
        <w:rPr>
          <w:sz w:val="28"/>
          <w:szCs w:val="28"/>
        </w:rPr>
        <w:t>2018</w:t>
      </w:r>
      <w:r w:rsidRPr="0016120A">
        <w:rPr>
          <w:sz w:val="28"/>
          <w:szCs w:val="28"/>
        </w:rPr>
        <w:t xml:space="preserve"> №  </w:t>
      </w:r>
      <w:r w:rsidR="00114CD3">
        <w:rPr>
          <w:sz w:val="28"/>
          <w:szCs w:val="28"/>
        </w:rPr>
        <w:t xml:space="preserve">  </w:t>
      </w:r>
      <w:r w:rsidRPr="0016120A">
        <w:rPr>
          <w:sz w:val="28"/>
          <w:szCs w:val="28"/>
        </w:rPr>
        <w:t>-</w:t>
      </w:r>
      <w:proofErr w:type="spellStart"/>
      <w:proofErr w:type="gramStart"/>
      <w:r w:rsidRPr="0016120A">
        <w:rPr>
          <w:sz w:val="28"/>
          <w:szCs w:val="28"/>
        </w:rPr>
        <w:t>п</w:t>
      </w:r>
      <w:proofErr w:type="spellEnd"/>
      <w:proofErr w:type="gramEnd"/>
    </w:p>
    <w:p w:rsidR="00456A6F" w:rsidRPr="0017374C" w:rsidRDefault="00456A6F" w:rsidP="00FC26D8">
      <w:pPr>
        <w:pStyle w:val="ConsPlusNormal"/>
        <w:widowControl/>
        <w:tabs>
          <w:tab w:val="left" w:pos="54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56A6F" w:rsidRPr="0017374C" w:rsidRDefault="00456A6F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>ПЕРЕЧЕНЬ</w:t>
      </w:r>
    </w:p>
    <w:p w:rsidR="00456A6F" w:rsidRPr="0017374C" w:rsidRDefault="00456A6F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 xml:space="preserve">ПОЛУЧАТЕЛЕЙ СРЕДСТВ РАЙОННОГО БЮДЖЕТА, ПОДВЕДОМСТВЕННЫХ ГЛАВНЫМ РАСПОРЯДИТЕЛЯМ СРЕДСТВ РАЙОННОГО БЮДЖЕТА </w:t>
      </w:r>
    </w:p>
    <w:p w:rsidR="00456A6F" w:rsidRPr="0017374C" w:rsidRDefault="00456A6F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6120"/>
      </w:tblGrid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left="-18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Наименование главных распорядителей средств районного бюджета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получателей средств районного бюджета, подведомственных главным распорядителям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left="-18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6A6F" w:rsidRPr="0017374C" w:rsidTr="00EC7FCA">
        <w:trPr>
          <w:trHeight w:val="122"/>
          <w:jc w:val="center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Администрация </w:t>
            </w:r>
            <w:proofErr w:type="spellStart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Красноярского края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отдел по управлению муниципальным имуществом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"Единая дежурно-диспетчерская служба по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Абанскому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району"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Отдел жилищно-коммунального хозяйства, архитектуры, строительства и транспорта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"Централизованная бухгалтерия органов местного самоуправления и учреждений культуры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"Служба по хозяйственно-техническому обеспечению"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E148EE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56A6F" w:rsidRPr="0017374C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"Центр правового обеспечения и муниципального заказа"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Совет депутатов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Совет депутатов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200"/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        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по делам молодежи и спорта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культуры, по делам молодежи и спорта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Апаноключинская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CF0318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0318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Березовская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CF0318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0318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общеобразовательное учреждение Вознесенская основная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Долгомостовская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им. Александра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Помозова</w:t>
            </w:r>
            <w:proofErr w:type="spellEnd"/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03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CF0318">
              <w:rPr>
                <w:rFonts w:ascii="Times New Roman" w:hAnsi="Times New Roman" w:cs="Times New Roman"/>
                <w:sz w:val="28"/>
                <w:szCs w:val="28"/>
              </w:rPr>
              <w:t>Залипьевская</w:t>
            </w:r>
            <w:proofErr w:type="spellEnd"/>
            <w:r w:rsidRPr="00CF0318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777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общеобразовательное учреждение Никольская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CF0318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03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CF0318">
              <w:rPr>
                <w:rFonts w:ascii="Times New Roman" w:hAnsi="Times New Roman" w:cs="Times New Roman"/>
                <w:sz w:val="28"/>
                <w:szCs w:val="28"/>
              </w:rPr>
              <w:t>Новоуспенская</w:t>
            </w:r>
            <w:proofErr w:type="spellEnd"/>
            <w:r w:rsidRPr="00CF0318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CF0318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03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CF0318">
              <w:rPr>
                <w:rFonts w:ascii="Times New Roman" w:hAnsi="Times New Roman" w:cs="Times New Roman"/>
                <w:sz w:val="28"/>
                <w:szCs w:val="28"/>
              </w:rPr>
              <w:t>Покатеевская</w:t>
            </w:r>
            <w:proofErr w:type="spellEnd"/>
            <w:r w:rsidRPr="00CF0318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Почетская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Самойловская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Самойловский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Денисовский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 "Радуга"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казённое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Устьянский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казенное дошкольное </w:t>
            </w:r>
            <w:r w:rsidRPr="0017374C">
              <w:rPr>
                <w:sz w:val="28"/>
                <w:szCs w:val="28"/>
              </w:rPr>
              <w:lastRenderedPageBreak/>
              <w:t xml:space="preserve">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Покатеевский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F50D87">
        <w:trPr>
          <w:trHeight w:val="591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>Муниципальное казенное дошкольное образовательное учреждение Петропавловский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>Муниципальное казенное дошкольное образовательное учреждение Вознесенский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казённое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Зимниковский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казённое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Новоуспенский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казённое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Долгомостовский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>Муниципальное казённое дошкольное образовательное учреждение "</w:t>
            </w:r>
            <w:proofErr w:type="spellStart"/>
            <w:r w:rsidRPr="0017374C">
              <w:rPr>
                <w:sz w:val="28"/>
                <w:szCs w:val="28"/>
              </w:rPr>
              <w:t>Абанский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 №1 "Росинка" с приоритетным осуществлением деятельности по физическому направлению развития детей"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Абанский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 № 5 "Теремок" с приоритетным осуществлением деятельности по познавательно-речевому направлению развития детей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казенное учреждение по ведению бюджетного учета и отчетности учреждений образования </w:t>
            </w:r>
            <w:proofErr w:type="spellStart"/>
            <w:r w:rsidRPr="0017374C">
              <w:rPr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sz w:val="28"/>
                <w:szCs w:val="28"/>
              </w:rPr>
              <w:t xml:space="preserve"> района и прочих учреждений</w:t>
            </w:r>
          </w:p>
        </w:tc>
      </w:tr>
      <w:tr w:rsidR="00456A6F" w:rsidRPr="0017374C" w:rsidTr="00183E05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>Муниципальное казенное учреждение "Информационно-методическая служба"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казённое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Хандальская</w:t>
            </w:r>
            <w:proofErr w:type="spellEnd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CF0318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F0318" w:rsidRPr="0017374C" w:rsidRDefault="00CF0318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18" w:rsidRPr="00264FEE" w:rsidRDefault="00264FEE" w:rsidP="00264FEE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4FEE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дошкольное образовательное учреждение</w:t>
            </w:r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F0318"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proofErr w:type="spellStart"/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Абанский</w:t>
            </w:r>
            <w:proofErr w:type="spellEnd"/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детский сад</w:t>
            </w:r>
            <w:r w:rsidR="00CF0318"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3 "С</w:t>
            </w:r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>ветлячок</w:t>
            </w:r>
            <w:r w:rsidR="00CF0318"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 </w:t>
            </w:r>
            <w:proofErr w:type="spellStart"/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общеразвивающего</w:t>
            </w:r>
            <w:proofErr w:type="spellEnd"/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вида </w:t>
            </w:r>
            <w:r w:rsidR="00CF0318"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>с приоритетным осуществлением деятельности по художественно-эстетическому направлению развития детей</w:t>
            </w:r>
            <w:r w:rsidR="00CF0318"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</w:p>
        </w:tc>
      </w:tr>
      <w:tr w:rsidR="00CF0318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F0318" w:rsidRPr="0017374C" w:rsidRDefault="00CF0318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18" w:rsidRPr="0017374C" w:rsidRDefault="00264FEE" w:rsidP="00264FEE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4FEE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дошкольное образовательное учреждение</w:t>
            </w:r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"</w:t>
            </w:r>
            <w:proofErr w:type="spellStart"/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Абанский</w:t>
            </w:r>
            <w:proofErr w:type="spellEnd"/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детский </w:t>
            </w:r>
            <w:r w:rsidRPr="00264FE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сад </w:t>
            </w:r>
            <w:r w:rsidR="00CF0318" w:rsidRPr="00CF0318">
              <w:rPr>
                <w:rFonts w:ascii="Times New Roman" w:hAnsi="Times New Roman" w:cs="Times New Roman"/>
                <w:bCs/>
                <w:sz w:val="28"/>
                <w:szCs w:val="28"/>
              </w:rPr>
              <w:t>№ 4 "У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мка</w:t>
            </w:r>
            <w:r w:rsidR="00CF0318" w:rsidRPr="00CF0318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</w:p>
        </w:tc>
      </w:tr>
      <w:tr w:rsidR="00CF0318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F0318" w:rsidRPr="0017374C" w:rsidRDefault="00CF0318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18" w:rsidRPr="0017374C" w:rsidRDefault="00264FEE" w:rsidP="00264FEE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основная</w:t>
            </w: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</w:tc>
      </w:tr>
      <w:tr w:rsidR="00CF0318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F0318" w:rsidRPr="0017374C" w:rsidRDefault="00CF0318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18" w:rsidRPr="0017374C" w:rsidRDefault="00264FEE" w:rsidP="00264FEE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</w:t>
            </w:r>
            <w:r w:rsidRPr="00CF03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образовательное учреждение дополнительного образования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центр профессионального обучения</w:t>
            </w:r>
          </w:p>
        </w:tc>
      </w:tr>
      <w:tr w:rsidR="00CF0318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F0318" w:rsidRPr="0017374C" w:rsidRDefault="00CF0318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18" w:rsidRPr="0017374C" w:rsidRDefault="00264FEE" w:rsidP="00E57CB5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</w:t>
            </w: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318" w:rsidRPr="00CF03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4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им</w:t>
            </w:r>
            <w:proofErr w:type="gramStart"/>
            <w:r w:rsidR="00CF0318" w:rsidRPr="00CF031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E57CB5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ероя Советского Союза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В.С.Богуцкого</w:t>
            </w:r>
            <w:proofErr w:type="spellEnd"/>
          </w:p>
        </w:tc>
      </w:tr>
      <w:tr w:rsidR="00CF0318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F0318" w:rsidRPr="0017374C" w:rsidRDefault="00CF0318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18" w:rsidRPr="00CF0318" w:rsidRDefault="00264FEE" w:rsidP="00264FEE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 </w:t>
            </w: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общеобразовательная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16120A" w:rsidP="006D1A47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правление социальной защиты населения администрации </w:t>
            </w:r>
            <w:proofErr w:type="spellStart"/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</w:t>
            </w:r>
            <w:proofErr w:type="spellEnd"/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16120A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правление социальной защиты населения администрации </w:t>
            </w:r>
            <w:proofErr w:type="spellStart"/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</w:t>
            </w:r>
            <w:proofErr w:type="spellEnd"/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</w:tbl>
    <w:p w:rsidR="00456A6F" w:rsidRPr="0017374C" w:rsidRDefault="00456A6F">
      <w:pPr>
        <w:rPr>
          <w:sz w:val="28"/>
          <w:szCs w:val="28"/>
        </w:rPr>
      </w:pPr>
    </w:p>
    <w:sectPr w:rsidR="00456A6F" w:rsidRPr="0017374C" w:rsidSect="00CA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2C85"/>
    <w:multiLevelType w:val="hybridMultilevel"/>
    <w:tmpl w:val="4338501E"/>
    <w:lvl w:ilvl="0" w:tplc="B6322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854246"/>
    <w:multiLevelType w:val="hybridMultilevel"/>
    <w:tmpl w:val="D694AB92"/>
    <w:lvl w:ilvl="0" w:tplc="EB12A8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807"/>
    <w:rsid w:val="00022267"/>
    <w:rsid w:val="000D0C94"/>
    <w:rsid w:val="000E3BAF"/>
    <w:rsid w:val="001120DD"/>
    <w:rsid w:val="00114CD3"/>
    <w:rsid w:val="00123E0B"/>
    <w:rsid w:val="00130B90"/>
    <w:rsid w:val="0016120A"/>
    <w:rsid w:val="00167A58"/>
    <w:rsid w:val="0017374C"/>
    <w:rsid w:val="00176BB2"/>
    <w:rsid w:val="001778BC"/>
    <w:rsid w:val="00183E05"/>
    <w:rsid w:val="001B358B"/>
    <w:rsid w:val="001F1596"/>
    <w:rsid w:val="001F1D8B"/>
    <w:rsid w:val="00214042"/>
    <w:rsid w:val="00230162"/>
    <w:rsid w:val="00230284"/>
    <w:rsid w:val="00233145"/>
    <w:rsid w:val="00246F85"/>
    <w:rsid w:val="00264FEE"/>
    <w:rsid w:val="002A3B85"/>
    <w:rsid w:val="002D0A8A"/>
    <w:rsid w:val="002F6EE4"/>
    <w:rsid w:val="00310807"/>
    <w:rsid w:val="00343125"/>
    <w:rsid w:val="00353977"/>
    <w:rsid w:val="00363A3A"/>
    <w:rsid w:val="00396CF8"/>
    <w:rsid w:val="003B0A11"/>
    <w:rsid w:val="003C6382"/>
    <w:rsid w:val="003D2D36"/>
    <w:rsid w:val="003E3B74"/>
    <w:rsid w:val="003F7D91"/>
    <w:rsid w:val="0040025D"/>
    <w:rsid w:val="004460AF"/>
    <w:rsid w:val="00454E94"/>
    <w:rsid w:val="00456A6F"/>
    <w:rsid w:val="004A794D"/>
    <w:rsid w:val="004B2D81"/>
    <w:rsid w:val="0051121B"/>
    <w:rsid w:val="00523A66"/>
    <w:rsid w:val="005363C5"/>
    <w:rsid w:val="00595DE8"/>
    <w:rsid w:val="005B0B0E"/>
    <w:rsid w:val="005F7597"/>
    <w:rsid w:val="00630288"/>
    <w:rsid w:val="0065164D"/>
    <w:rsid w:val="00660444"/>
    <w:rsid w:val="006C7059"/>
    <w:rsid w:val="006D1A47"/>
    <w:rsid w:val="007078DF"/>
    <w:rsid w:val="00711557"/>
    <w:rsid w:val="00755EA5"/>
    <w:rsid w:val="007A28AD"/>
    <w:rsid w:val="007C3EB3"/>
    <w:rsid w:val="007C4955"/>
    <w:rsid w:val="0082196D"/>
    <w:rsid w:val="00833F8B"/>
    <w:rsid w:val="00836D3C"/>
    <w:rsid w:val="00857153"/>
    <w:rsid w:val="008575C0"/>
    <w:rsid w:val="00884B29"/>
    <w:rsid w:val="008B4E23"/>
    <w:rsid w:val="00935CAB"/>
    <w:rsid w:val="00973803"/>
    <w:rsid w:val="00994E22"/>
    <w:rsid w:val="009A0A3F"/>
    <w:rsid w:val="009A5247"/>
    <w:rsid w:val="009A7573"/>
    <w:rsid w:val="009D6210"/>
    <w:rsid w:val="00A0577F"/>
    <w:rsid w:val="00A23E08"/>
    <w:rsid w:val="00AB682A"/>
    <w:rsid w:val="00B030AB"/>
    <w:rsid w:val="00B14140"/>
    <w:rsid w:val="00B520CC"/>
    <w:rsid w:val="00B86618"/>
    <w:rsid w:val="00BA2777"/>
    <w:rsid w:val="00BC1B81"/>
    <w:rsid w:val="00BF708D"/>
    <w:rsid w:val="00C238B9"/>
    <w:rsid w:val="00C77E65"/>
    <w:rsid w:val="00CA5801"/>
    <w:rsid w:val="00CA584F"/>
    <w:rsid w:val="00CE4331"/>
    <w:rsid w:val="00CF0318"/>
    <w:rsid w:val="00D06DE7"/>
    <w:rsid w:val="00D47C22"/>
    <w:rsid w:val="00D5452E"/>
    <w:rsid w:val="00D84168"/>
    <w:rsid w:val="00DB3C6A"/>
    <w:rsid w:val="00DC6407"/>
    <w:rsid w:val="00E148EE"/>
    <w:rsid w:val="00E2026F"/>
    <w:rsid w:val="00E344B7"/>
    <w:rsid w:val="00E57CB5"/>
    <w:rsid w:val="00EA629B"/>
    <w:rsid w:val="00EC2A1E"/>
    <w:rsid w:val="00EC7FCA"/>
    <w:rsid w:val="00ED388D"/>
    <w:rsid w:val="00F40CA4"/>
    <w:rsid w:val="00F50D87"/>
    <w:rsid w:val="00F77499"/>
    <w:rsid w:val="00F7774C"/>
    <w:rsid w:val="00F87156"/>
    <w:rsid w:val="00FA160E"/>
    <w:rsid w:val="00FA40EF"/>
    <w:rsid w:val="00FB60AC"/>
    <w:rsid w:val="00FC2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8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8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3108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588</Words>
  <Characters>5647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Абанского района</vt:lpstr>
    </vt:vector>
  </TitlesOfParts>
  <Company>Reanimator Extreme Edition</Company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Абанского района</dc:title>
  <dc:subject/>
  <dc:creator>User</dc:creator>
  <cp:keywords/>
  <dc:description/>
  <cp:lastModifiedBy>User</cp:lastModifiedBy>
  <cp:revision>12</cp:revision>
  <cp:lastPrinted>2016-02-05T02:54:00Z</cp:lastPrinted>
  <dcterms:created xsi:type="dcterms:W3CDTF">2016-01-30T08:02:00Z</dcterms:created>
  <dcterms:modified xsi:type="dcterms:W3CDTF">2018-04-09T06:16:00Z</dcterms:modified>
</cp:coreProperties>
</file>