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A4" w:rsidRDefault="00C156A4" w:rsidP="00C156A4">
      <w:pPr>
        <w:pStyle w:val="ConsPlusNormal"/>
        <w:widowControl/>
        <w:ind w:firstLine="0"/>
        <w:jc w:val="center"/>
      </w:pPr>
    </w:p>
    <w:p w:rsidR="00C156A4" w:rsidRDefault="00C156A4" w:rsidP="00C156A4">
      <w:pPr>
        <w:pStyle w:val="ConsPlusNormal"/>
        <w:widowControl/>
        <w:ind w:firstLine="0"/>
        <w:jc w:val="center"/>
      </w:pPr>
    </w:p>
    <w:p w:rsidR="00C156A4" w:rsidRPr="00C156A4" w:rsidRDefault="00C156A4" w:rsidP="00C156A4">
      <w:pPr>
        <w:pStyle w:val="ConsPlusTitle"/>
        <w:widowControl/>
        <w:jc w:val="center"/>
        <w:rPr>
          <w:b w:val="0"/>
          <w:sz w:val="24"/>
          <w:szCs w:val="24"/>
        </w:rPr>
      </w:pPr>
      <w:r w:rsidRPr="00C156A4">
        <w:rPr>
          <w:b w:val="0"/>
          <w:sz w:val="24"/>
          <w:szCs w:val="24"/>
        </w:rPr>
        <w:t>Администрация Абанского района</w:t>
      </w:r>
    </w:p>
    <w:p w:rsidR="00C156A4" w:rsidRPr="00C156A4" w:rsidRDefault="00C156A4" w:rsidP="00C156A4">
      <w:pPr>
        <w:pStyle w:val="ConsPlusTitle"/>
        <w:widowControl/>
        <w:jc w:val="center"/>
        <w:rPr>
          <w:b w:val="0"/>
          <w:sz w:val="24"/>
          <w:szCs w:val="24"/>
        </w:rPr>
      </w:pPr>
      <w:r w:rsidRPr="00C156A4">
        <w:rPr>
          <w:b w:val="0"/>
          <w:sz w:val="24"/>
          <w:szCs w:val="24"/>
        </w:rPr>
        <w:t>Красноярского края</w:t>
      </w:r>
    </w:p>
    <w:p w:rsidR="00C156A4" w:rsidRPr="00C156A4" w:rsidRDefault="00C156A4" w:rsidP="00C156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C156A4" w:rsidRPr="00C156A4" w:rsidRDefault="00C156A4" w:rsidP="00C156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C156A4" w:rsidRPr="00C156A4" w:rsidRDefault="00C156A4" w:rsidP="00C156A4">
      <w:pPr>
        <w:pStyle w:val="ConsPlusTitle"/>
        <w:widowControl/>
        <w:jc w:val="center"/>
        <w:rPr>
          <w:b w:val="0"/>
          <w:sz w:val="24"/>
          <w:szCs w:val="24"/>
        </w:rPr>
      </w:pPr>
      <w:r w:rsidRPr="00C156A4">
        <w:rPr>
          <w:b w:val="0"/>
          <w:sz w:val="24"/>
          <w:szCs w:val="24"/>
        </w:rPr>
        <w:t>ПОСТАНОВЛЕНИЕ</w:t>
      </w:r>
    </w:p>
    <w:p w:rsidR="00C156A4" w:rsidRPr="00C156A4" w:rsidRDefault="00C156A4" w:rsidP="00C156A4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C156A4" w:rsidRPr="00C156A4" w:rsidRDefault="00C156A4" w:rsidP="00C156A4">
      <w:pPr>
        <w:pStyle w:val="ConsPlusTitle"/>
        <w:widowControl/>
        <w:jc w:val="center"/>
        <w:rPr>
          <w:sz w:val="24"/>
          <w:szCs w:val="24"/>
        </w:rPr>
      </w:pPr>
    </w:p>
    <w:p w:rsidR="00C156A4" w:rsidRPr="00C156A4" w:rsidRDefault="00C156A4" w:rsidP="00C156A4">
      <w:pPr>
        <w:pStyle w:val="ConsPlusTitle"/>
        <w:widowControl/>
        <w:jc w:val="both"/>
        <w:rPr>
          <w:sz w:val="24"/>
          <w:szCs w:val="24"/>
        </w:rPr>
      </w:pPr>
      <w:r w:rsidRPr="00C156A4">
        <w:rPr>
          <w:b w:val="0"/>
          <w:bCs w:val="0"/>
          <w:sz w:val="24"/>
          <w:szCs w:val="24"/>
        </w:rPr>
        <w:t xml:space="preserve">  30.12.2016                                      п. Абан                                        №  481-п        </w:t>
      </w:r>
    </w:p>
    <w:p w:rsidR="00C156A4" w:rsidRPr="00C156A4" w:rsidRDefault="00C156A4" w:rsidP="00C156A4">
      <w:pPr>
        <w:pStyle w:val="ConsPlusTitle"/>
        <w:widowControl/>
        <w:jc w:val="both"/>
        <w:rPr>
          <w:sz w:val="24"/>
          <w:szCs w:val="24"/>
        </w:rPr>
      </w:pPr>
    </w:p>
    <w:p w:rsidR="00C156A4" w:rsidRPr="00C156A4" w:rsidRDefault="00C156A4" w:rsidP="00C156A4">
      <w:pPr>
        <w:jc w:val="center"/>
        <w:rPr>
          <w:rFonts w:ascii="Arial" w:hAnsi="Arial" w:cs="Arial"/>
          <w:bCs/>
          <w:sz w:val="24"/>
          <w:szCs w:val="24"/>
        </w:rPr>
      </w:pPr>
    </w:p>
    <w:p w:rsidR="00C156A4" w:rsidRPr="00C156A4" w:rsidRDefault="00C156A4" w:rsidP="00C156A4">
      <w:pPr>
        <w:pStyle w:val="ConsPlusTitle"/>
        <w:widowControl/>
        <w:jc w:val="center"/>
        <w:rPr>
          <w:b w:val="0"/>
          <w:sz w:val="24"/>
          <w:szCs w:val="24"/>
        </w:rPr>
      </w:pPr>
      <w:r w:rsidRPr="00C156A4">
        <w:rPr>
          <w:b w:val="0"/>
          <w:sz w:val="24"/>
          <w:szCs w:val="24"/>
        </w:rPr>
        <w:t xml:space="preserve">«Об утверждении порядка  предоставления субсидий </w:t>
      </w:r>
      <w:r w:rsidRPr="00C156A4">
        <w:rPr>
          <w:b w:val="0"/>
          <w:bCs w:val="0"/>
          <w:sz w:val="24"/>
          <w:szCs w:val="24"/>
        </w:rPr>
        <w:t>субъектам малого и среднего предпринимательства на возмещение части затрат на уплату первого взноса 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</w:t>
      </w:r>
      <w:r w:rsidRPr="00C156A4">
        <w:rPr>
          <w:b w:val="0"/>
          <w:sz w:val="24"/>
          <w:szCs w:val="24"/>
        </w:rPr>
        <w:t>»</w:t>
      </w:r>
    </w:p>
    <w:p w:rsidR="00C156A4" w:rsidRPr="00C156A4" w:rsidRDefault="00C156A4" w:rsidP="00C156A4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C156A4" w:rsidRPr="00C156A4" w:rsidRDefault="00C156A4" w:rsidP="00C156A4">
      <w:pPr>
        <w:pStyle w:val="ConsPlusNormal"/>
        <w:widowControl/>
        <w:tabs>
          <w:tab w:val="left" w:pos="165"/>
          <w:tab w:val="center" w:pos="720"/>
          <w:tab w:val="left" w:pos="900"/>
        </w:tabs>
        <w:ind w:firstLine="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         В соответствии со статьей 78 Бюджетного кодекса Российской Федерации, Федеральным законом от 24.07.2007 N 209-ФЗ «О развитии малого и среднего предпринимательства в Российской                                                                                    Федерации», Бюджетным кодексом Российской Федерации, государственной программой Красноярского края «Развитие инвестиционной, инновационной деятельности, малого и среднего предпринимательства на территории края», утвержденной Постановлением Правительства Красноярского края от 30.09.2013 №505-п, муниципальной программой «Развитие малого и среднего предпринимательства в Абанском районе», утвержденной Постановлением администрации Абанского района от 09.11.2016 № 357-п, ст. 43,44 Устава Абанского района района, ПОСТАНОВЛЯЮ:</w:t>
      </w:r>
    </w:p>
    <w:p w:rsidR="00C156A4" w:rsidRPr="00C156A4" w:rsidRDefault="00C156A4" w:rsidP="00C156A4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          1. Утвердить порядок предоставления субсидий субъектам малого и среднего предпринимательства на возмещение части затрат на уплату первого взноса 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услуг), согласно приложения.</w:t>
      </w:r>
    </w:p>
    <w:p w:rsidR="00C156A4" w:rsidRPr="00C156A4" w:rsidRDefault="00C156A4" w:rsidP="00C156A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        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C156A4" w:rsidRPr="00C156A4" w:rsidRDefault="00C156A4" w:rsidP="00C156A4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C156A4">
        <w:rPr>
          <w:b w:val="0"/>
          <w:sz w:val="24"/>
          <w:szCs w:val="24"/>
        </w:rPr>
        <w:t xml:space="preserve">          </w:t>
      </w:r>
      <w:r w:rsidRPr="00C156A4">
        <w:rPr>
          <w:b w:val="0"/>
          <w:bCs w:val="0"/>
          <w:sz w:val="24"/>
          <w:szCs w:val="24"/>
        </w:rPr>
        <w:t>3. Контроль за исполнением  Постановления возложить на Первого заместителя главы администрации Абанского района С.Д. Г</w:t>
      </w:r>
      <w:r w:rsidRPr="00C156A4">
        <w:rPr>
          <w:b w:val="0"/>
          <w:sz w:val="24"/>
          <w:szCs w:val="24"/>
        </w:rPr>
        <w:t xml:space="preserve">орнакову.  </w:t>
      </w:r>
    </w:p>
    <w:p w:rsidR="00C156A4" w:rsidRPr="00C156A4" w:rsidRDefault="00C156A4" w:rsidP="00C156A4">
      <w:pPr>
        <w:pStyle w:val="ConsPlusNormal"/>
        <w:widowControl/>
        <w:tabs>
          <w:tab w:val="left" w:pos="720"/>
        </w:tabs>
        <w:ind w:firstLine="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       4. Постановление вступает в силу с 01.01.2017 года. </w:t>
      </w:r>
    </w:p>
    <w:p w:rsidR="00C156A4" w:rsidRPr="00C156A4" w:rsidRDefault="00C156A4" w:rsidP="00C156A4">
      <w:pPr>
        <w:rPr>
          <w:rFonts w:ascii="Arial" w:hAnsi="Arial" w:cs="Arial"/>
          <w:sz w:val="24"/>
          <w:szCs w:val="24"/>
        </w:rPr>
      </w:pPr>
    </w:p>
    <w:p w:rsidR="00C156A4" w:rsidRPr="00C156A4" w:rsidRDefault="00C156A4" w:rsidP="00C156A4">
      <w:pPr>
        <w:rPr>
          <w:rFonts w:ascii="Arial" w:hAnsi="Arial" w:cs="Arial"/>
          <w:sz w:val="24"/>
          <w:szCs w:val="24"/>
        </w:rPr>
      </w:pPr>
    </w:p>
    <w:p w:rsidR="00C156A4" w:rsidRPr="00C156A4" w:rsidRDefault="00C156A4" w:rsidP="00C156A4">
      <w:pPr>
        <w:rPr>
          <w:rFonts w:ascii="Arial" w:hAnsi="Arial" w:cs="Arial"/>
          <w:sz w:val="24"/>
          <w:szCs w:val="24"/>
        </w:rPr>
      </w:pPr>
    </w:p>
    <w:p w:rsidR="00C156A4" w:rsidRPr="00C156A4" w:rsidRDefault="00C156A4" w:rsidP="00C156A4">
      <w:pPr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C156A4" w:rsidRPr="00C156A4" w:rsidRDefault="00C156A4" w:rsidP="00C156A4">
      <w:pPr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Абанского района                                                                             Г.В.Иванченко</w:t>
      </w:r>
    </w:p>
    <w:p w:rsidR="0008460A" w:rsidRPr="00C156A4" w:rsidRDefault="0008460A" w:rsidP="00493C12">
      <w:pPr>
        <w:pStyle w:val="ConsPlusNormal"/>
        <w:widowControl/>
        <w:tabs>
          <w:tab w:val="left" w:pos="700"/>
        </w:tabs>
        <w:ind w:firstLine="0"/>
        <w:jc w:val="right"/>
        <w:outlineLvl w:val="0"/>
        <w:rPr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156A4" w:rsidRDefault="00C156A4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08460A" w:rsidRPr="00C156A4" w:rsidRDefault="0008460A" w:rsidP="00275DB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lastRenderedPageBreak/>
        <w:t xml:space="preserve">Приложение к Постановлению                                                                                                                                 Администрации Абанского района </w:t>
      </w:r>
    </w:p>
    <w:p w:rsidR="0008460A" w:rsidRPr="00C156A4" w:rsidRDefault="0008460A" w:rsidP="00DB5553">
      <w:pPr>
        <w:pStyle w:val="ConsPlusNormal"/>
        <w:widowControl/>
        <w:tabs>
          <w:tab w:val="left" w:pos="700"/>
        </w:tabs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 от 30.12.2016г. № 481-п      </w:t>
      </w:r>
    </w:p>
    <w:p w:rsidR="0008460A" w:rsidRPr="00C156A4" w:rsidRDefault="0008460A" w:rsidP="003E447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C156A4">
        <w:rPr>
          <w:b w:val="0"/>
          <w:bCs w:val="0"/>
          <w:sz w:val="24"/>
          <w:szCs w:val="24"/>
        </w:rPr>
        <w:t>Порядок</w:t>
      </w: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C156A4">
        <w:rPr>
          <w:b w:val="0"/>
          <w:bCs w:val="0"/>
          <w:sz w:val="24"/>
          <w:szCs w:val="24"/>
        </w:rPr>
        <w:t>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C156A4">
        <w:rPr>
          <w:b w:val="0"/>
          <w:bCs w:val="0"/>
          <w:sz w:val="24"/>
          <w:szCs w:val="24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t>1. Общие положения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8460A" w:rsidRPr="00C156A4" w:rsidRDefault="0008460A" w:rsidP="00493C12">
      <w:pPr>
        <w:pStyle w:val="ConsPlusNormal"/>
        <w:widowControl/>
        <w:tabs>
          <w:tab w:val="left" w:pos="700"/>
        </w:tabs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1.1. Порядок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08460A" w:rsidRPr="00C156A4" w:rsidRDefault="0008460A" w:rsidP="00493C12">
      <w:pPr>
        <w:pStyle w:val="ConsPlusNormal"/>
        <w:widowControl/>
        <w:tabs>
          <w:tab w:val="left" w:pos="700"/>
        </w:tabs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1.3. Для целей настоящего Порядка используются следующие понятия: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заявитель - субъект малого и (или) среднего предпринимательства, обратившийся с заявлением о предоставлении субсидии;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получатель субсидии - заявитель, в отношении которого Администрацией принято решение о предоставлении субсидии;</w:t>
      </w:r>
    </w:p>
    <w:p w:rsidR="0008460A" w:rsidRPr="00C156A4" w:rsidRDefault="0008460A" w:rsidP="00D12240">
      <w:pPr>
        <w:pStyle w:val="ConsPlusNormal"/>
        <w:widowControl/>
        <w:tabs>
          <w:tab w:val="left" w:pos="700"/>
        </w:tabs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 первый взнос (аванс) – первый платеж, уплаченный в соответствии с графиком уплаты лизинговых платежей.</w:t>
      </w:r>
    </w:p>
    <w:p w:rsidR="0008460A" w:rsidRPr="00C156A4" w:rsidRDefault="0008460A" w:rsidP="00DB5553">
      <w:pPr>
        <w:pStyle w:val="ConsPlusNormal"/>
        <w:widowControl/>
        <w:tabs>
          <w:tab w:val="left" w:pos="700"/>
        </w:tabs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1.4. Главным распорядителем бюджетных средств является отдел информационного, правого  и кадрового обеспечения администрации  Абанского района.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t>2. Условия предоставления субсидий</w:t>
      </w:r>
    </w:p>
    <w:p w:rsidR="0008460A" w:rsidRPr="00C156A4" w:rsidRDefault="0008460A" w:rsidP="00072CA4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</w:p>
    <w:p w:rsidR="0008460A" w:rsidRPr="00C156A4" w:rsidRDefault="0008460A" w:rsidP="00D12240">
      <w:pPr>
        <w:pStyle w:val="ConsPlusNormal"/>
        <w:widowControl/>
        <w:tabs>
          <w:tab w:val="left" w:pos="700"/>
        </w:tabs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 2.1. Получатель субсидии должен соответствовать следующим условиям: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- наличие у заявителя регистрации на территории Красноярского края и осуществляющего свою деятельность на территории Абанского района;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-  отсутствие задолженности по налоговым и иным обязательным платежам в бюджетную систему Российской Федерации, на момент подачи заявления;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- не  проведение на момент подачи заявления процедуры банкротства, реорганизации, ликвидации в соответствии с действующим законодательством.</w:t>
      </w:r>
    </w:p>
    <w:p w:rsidR="0008460A" w:rsidRPr="00C156A4" w:rsidRDefault="0008460A" w:rsidP="00E27C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156A4">
        <w:rPr>
          <w:rFonts w:ascii="Arial" w:hAnsi="Arial" w:cs="Arial"/>
          <w:color w:val="000000"/>
          <w:sz w:val="24"/>
          <w:szCs w:val="24"/>
        </w:rPr>
        <w:lastRenderedPageBreak/>
        <w:t xml:space="preserve">- осуществление заявителем, деятельности в сфере производства товаров (работ, услуг), за исключением видов деятельности, включенных в разделы G (за исключением </w:t>
      </w:r>
      <w:hyperlink r:id="rId7" w:tgtFrame="_parent" w:history="1">
        <w:r w:rsidRPr="00C156A4">
          <w:rPr>
            <w:rStyle w:val="a3"/>
            <w:rFonts w:ascii="Arial" w:hAnsi="Arial" w:cs="Arial"/>
            <w:color w:val="000000"/>
            <w:sz w:val="24"/>
            <w:szCs w:val="24"/>
          </w:rPr>
          <w:t>кода 45</w:t>
        </w:r>
      </w:hyperlink>
      <w:r w:rsidRPr="00C156A4">
        <w:rPr>
          <w:rFonts w:ascii="Arial" w:hAnsi="Arial" w:cs="Arial"/>
          <w:color w:val="000000"/>
          <w:sz w:val="24"/>
          <w:szCs w:val="24"/>
        </w:rPr>
        <w:t xml:space="preserve">), K, L, M (за исключением кодов 71 и 75), N, O, S (за исключением </w:t>
      </w:r>
      <w:hyperlink r:id="rId8" w:tgtFrame="_parent" w:history="1">
        <w:r w:rsidRPr="00C156A4">
          <w:rPr>
            <w:rStyle w:val="a3"/>
            <w:rFonts w:ascii="Arial" w:hAnsi="Arial" w:cs="Arial"/>
            <w:color w:val="000000"/>
            <w:sz w:val="24"/>
            <w:szCs w:val="24"/>
          </w:rPr>
          <w:t>кодов 95</w:t>
        </w:r>
      </w:hyperlink>
      <w:r w:rsidRPr="00C156A4">
        <w:rPr>
          <w:rFonts w:ascii="Arial" w:hAnsi="Arial" w:cs="Arial"/>
          <w:color w:val="000000"/>
          <w:sz w:val="24"/>
          <w:szCs w:val="24"/>
        </w:rPr>
        <w:t xml:space="preserve"> и </w:t>
      </w:r>
      <w:hyperlink r:id="rId9" w:tgtFrame="_parent" w:history="1">
        <w:r w:rsidRPr="00C156A4">
          <w:rPr>
            <w:rStyle w:val="a3"/>
            <w:rFonts w:ascii="Arial" w:hAnsi="Arial" w:cs="Arial"/>
            <w:color w:val="000000"/>
            <w:sz w:val="24"/>
            <w:szCs w:val="24"/>
          </w:rPr>
          <w:t>96</w:t>
        </w:r>
      </w:hyperlink>
      <w:r w:rsidRPr="00C156A4">
        <w:rPr>
          <w:rFonts w:ascii="Arial" w:hAnsi="Arial" w:cs="Arial"/>
          <w:color w:val="000000"/>
          <w:sz w:val="24"/>
          <w:szCs w:val="24"/>
        </w:rPr>
        <w:t xml:space="preserve">),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08460A" w:rsidRPr="00C156A4" w:rsidRDefault="0008460A" w:rsidP="00D12240">
      <w:pPr>
        <w:tabs>
          <w:tab w:val="left" w:pos="70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- 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     - оборудование),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субъектами малого и среднего предпринимательства 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08460A" w:rsidRPr="00C156A4" w:rsidRDefault="0008460A" w:rsidP="00690F3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- нестационарные объекты для ведения предпринимательской  деятельности субъектами малого и среднего предпринимательства (временные сооружения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08460A" w:rsidRPr="00C156A4" w:rsidRDefault="0008460A" w:rsidP="00690F32">
      <w:pPr>
        <w:autoSpaceDE w:val="0"/>
        <w:autoSpaceDN w:val="0"/>
        <w:adjustRightInd w:val="0"/>
        <w:ind w:firstLine="60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заключение заявителем договоров лизинга не ранее 1 января </w:t>
      </w:r>
      <w:r w:rsidRPr="00C156A4">
        <w:rPr>
          <w:rFonts w:ascii="Arial" w:hAnsi="Arial" w:cs="Arial"/>
          <w:color w:val="000000"/>
          <w:sz w:val="24"/>
          <w:szCs w:val="24"/>
        </w:rPr>
        <w:t>2016 года;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оплата заявителем первого взноса (аванса) при заключении договоров лизинга оборудования;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представление в полном объеме документов, обозначенных в пункте 3.1 настоящего Порядка.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lastRenderedPageBreak/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t>3. Порядок предоставления субсидий</w:t>
      </w:r>
    </w:p>
    <w:p w:rsidR="0008460A" w:rsidRPr="00C156A4" w:rsidRDefault="0008460A" w:rsidP="00072CA4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</w:p>
    <w:p w:rsidR="0008460A" w:rsidRPr="00C156A4" w:rsidRDefault="0008460A" w:rsidP="00214030">
      <w:pPr>
        <w:pStyle w:val="ConsPlusNormal"/>
        <w:jc w:val="both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t>3.1.Субсидии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10 тысяч рублей.</w:t>
      </w:r>
    </w:p>
    <w:p w:rsidR="0008460A" w:rsidRPr="00C156A4" w:rsidRDefault="0008460A" w:rsidP="00FF1017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C156A4">
        <w:rPr>
          <w:b w:val="0"/>
          <w:bCs w:val="0"/>
          <w:sz w:val="24"/>
          <w:szCs w:val="24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составляет: </w:t>
      </w:r>
    </w:p>
    <w:p w:rsidR="0008460A" w:rsidRPr="00C156A4" w:rsidRDefault="0008460A" w:rsidP="00FF10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156A4">
        <w:rPr>
          <w:rFonts w:ascii="Arial" w:hAnsi="Arial" w:cs="Arial"/>
          <w:color w:val="000000"/>
          <w:sz w:val="24"/>
          <w:szCs w:val="24"/>
        </w:rPr>
        <w:t>- из средств федерального бюджета - не более 500,0 тыс. рублей на одного получателя поддержки;</w:t>
      </w:r>
    </w:p>
    <w:p w:rsidR="0008460A" w:rsidRPr="00C156A4" w:rsidRDefault="0008460A" w:rsidP="00FF10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156A4">
        <w:rPr>
          <w:rFonts w:ascii="Arial" w:hAnsi="Arial" w:cs="Arial"/>
          <w:color w:val="000000"/>
          <w:sz w:val="24"/>
          <w:szCs w:val="24"/>
        </w:rPr>
        <w:t>-  из средств краевого бюджета:</w:t>
      </w:r>
    </w:p>
    <w:p w:rsidR="0008460A" w:rsidRPr="00C156A4" w:rsidRDefault="0008460A" w:rsidP="00FF10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156A4">
        <w:rPr>
          <w:rFonts w:ascii="Arial" w:hAnsi="Arial" w:cs="Arial"/>
          <w:color w:val="000000"/>
          <w:sz w:val="24"/>
          <w:szCs w:val="24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08460A" w:rsidRPr="00C156A4" w:rsidRDefault="0008460A" w:rsidP="00FF10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C156A4">
        <w:rPr>
          <w:rFonts w:ascii="Arial" w:hAnsi="Arial" w:cs="Arial"/>
          <w:color w:val="000000"/>
          <w:sz w:val="24"/>
          <w:szCs w:val="24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08460A" w:rsidRPr="00C156A4" w:rsidRDefault="0008460A" w:rsidP="00FF1017">
      <w:pPr>
        <w:pStyle w:val="ConsPlusTitle"/>
        <w:widowControl/>
        <w:jc w:val="both"/>
        <w:rPr>
          <w:b w:val="0"/>
          <w:bCs w:val="0"/>
          <w:color w:val="000000"/>
          <w:sz w:val="24"/>
          <w:szCs w:val="24"/>
        </w:rPr>
      </w:pPr>
      <w:r w:rsidRPr="00C156A4">
        <w:rPr>
          <w:b w:val="0"/>
          <w:bCs w:val="0"/>
          <w:color w:val="000000"/>
          <w:sz w:val="24"/>
          <w:szCs w:val="24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получателя.</w:t>
      </w:r>
    </w:p>
    <w:p w:rsidR="0008460A" w:rsidRPr="00C156A4" w:rsidRDefault="0008460A" w:rsidP="0021403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заявление о предоставлении субсидии по форме согласно приложению № 1 к настоящему Порядку.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 заявлению прилагаются следующие документы: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копии документов, подтверждающих полномочия лица на осуществление действий от имени заявителя;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согласие на обработку персональных данных по форме согласно приложению N 2 к настоящему Порядку;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года, справки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заявки, 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 </w:t>
      </w:r>
      <w:r w:rsidRPr="00C156A4">
        <w:rPr>
          <w:sz w:val="24"/>
          <w:szCs w:val="24"/>
        </w:rPr>
        <w:lastRenderedPageBreak/>
        <w:t>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копии бухгалтерского баланса (форма N 1), отчета о финансовых результатах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копии паспортов транспортных средств (в случае приобретения транспортных средств);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3.3. Заявка регистрируется отдел информационного, правого  и кадрового обеспечения администрации  Абанского района (далее отдел). По требованию заявителя отдел выдает расписку в получении документов, установленных пунктом 3.1 настоящего Порядка.</w:t>
      </w:r>
    </w:p>
    <w:p w:rsidR="0008460A" w:rsidRPr="00C156A4" w:rsidRDefault="0008460A" w:rsidP="00690F32">
      <w:pPr>
        <w:pStyle w:val="a9"/>
        <w:ind w:firstLine="540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3.4. Администрация 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 от 24.07.2007 года №209-ФЗ,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08460A" w:rsidRPr="00C156A4" w:rsidRDefault="0008460A" w:rsidP="00E878D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08460A" w:rsidRPr="00C156A4" w:rsidRDefault="0008460A" w:rsidP="00690F32">
      <w:pPr>
        <w:pStyle w:val="a9"/>
        <w:ind w:firstLine="540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заявок.</w:t>
      </w:r>
    </w:p>
    <w:p w:rsidR="0008460A" w:rsidRPr="00C156A4" w:rsidRDefault="0008460A" w:rsidP="00690F32">
      <w:pPr>
        <w:pStyle w:val="a9"/>
        <w:ind w:firstLine="540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Предоставление субсидии осуществляется на основании постановления администрации. Администрация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3.5. Финансовая поддержка предоставляется в пределах средств, предусмотренных на эти цели Программой и решением сессии Абанского </w:t>
      </w:r>
      <w:r w:rsidRPr="00C156A4">
        <w:rPr>
          <w:sz w:val="24"/>
          <w:szCs w:val="24"/>
        </w:rPr>
        <w:lastRenderedPageBreak/>
        <w:t>районного Совета депутатов о районном бюджете на очередной финансовый год и плановый период.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3.6 Расчет субсидии осуществляет отдел на основании представленных получателем субсидии документов.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3.7. Отдел в течение пяти рабочих дней со дня принятия решения о предоставлении субсидии представляет в финансовое управление администрации Абанского района (далее - Финансовое управление):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копию постановления о предоставлении субсидии;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реестр получателей субсидии по форме согласно приложению N 4 к настоящему Порядку.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 xml:space="preserve"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 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156A4">
        <w:rPr>
          <w:sz w:val="24"/>
          <w:szCs w:val="24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08460A" w:rsidRPr="00C156A4" w:rsidRDefault="0008460A" w:rsidP="00072CA4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690F3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4. Порядок возврата субсидий. Проверка соблюдений условий </w:t>
      </w:r>
    </w:p>
    <w:p w:rsidR="0008460A" w:rsidRPr="00C156A4" w:rsidRDefault="0008460A" w:rsidP="00690F3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предоставления и использования бюджетных средств.</w:t>
      </w:r>
    </w:p>
    <w:p w:rsidR="0008460A" w:rsidRPr="00C156A4" w:rsidRDefault="0008460A" w:rsidP="00072CA4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08460A" w:rsidRPr="00C156A4" w:rsidRDefault="0008460A" w:rsidP="001455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 w:rsidRPr="00C156A4">
        <w:rPr>
          <w:rFonts w:ascii="Arial" w:hAnsi="Arial" w:cs="Arial"/>
          <w:sz w:val="24"/>
          <w:szCs w:val="24"/>
        </w:rPr>
        <w:br/>
        <w:t>при проведении контрольных мероприятий.</w:t>
      </w:r>
    </w:p>
    <w:p w:rsidR="0008460A" w:rsidRPr="00C156A4" w:rsidRDefault="0008460A" w:rsidP="001455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Ежегодно, в течении двух лет получатель субсидии в срок до 1 марта года, следующего за отчетным, обязан представлять в отдел:</w:t>
      </w:r>
    </w:p>
    <w:p w:rsidR="0008460A" w:rsidRPr="00C156A4" w:rsidRDefault="0008460A" w:rsidP="001455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отчет о финансово-экономических показателях, составленный по форме согласно приложению N 5 к Порядку;</w:t>
      </w:r>
    </w:p>
    <w:p w:rsidR="0008460A" w:rsidRPr="00C156A4" w:rsidRDefault="0008460A" w:rsidP="001455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Под отчетным годом понимается финансовый год, следующий за годом предоставления субсидии.</w:t>
      </w:r>
    </w:p>
    <w:p w:rsidR="0008460A" w:rsidRPr="00C156A4" w:rsidRDefault="0008460A" w:rsidP="0014556A">
      <w:pPr>
        <w:pStyle w:val="a8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 4.2. Возврат субсидии в бюджет района осуществляется в случае:</w:t>
      </w:r>
    </w:p>
    <w:p w:rsidR="0008460A" w:rsidRPr="00C156A4" w:rsidRDefault="0008460A" w:rsidP="0014556A">
      <w:pPr>
        <w:pStyle w:val="a8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08460A" w:rsidRPr="00C156A4" w:rsidRDefault="0008460A" w:rsidP="0014556A">
      <w:pPr>
        <w:pStyle w:val="a8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08460A" w:rsidRPr="00C156A4" w:rsidRDefault="0008460A" w:rsidP="0014556A">
      <w:pPr>
        <w:pStyle w:val="a8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не предоставления документов, указанных в </w:t>
      </w:r>
      <w:hyperlink w:anchor="sub_310" w:history="1">
        <w:r w:rsidRPr="00C156A4">
          <w:rPr>
            <w:rStyle w:val="a7"/>
            <w:rFonts w:ascii="Arial" w:hAnsi="Arial" w:cs="Arial"/>
            <w:color w:val="auto"/>
            <w:sz w:val="24"/>
            <w:szCs w:val="24"/>
          </w:rPr>
          <w:t>пункте 4.</w:t>
        </w:r>
      </w:hyperlink>
      <w:r w:rsidRPr="00C156A4">
        <w:rPr>
          <w:rFonts w:ascii="Arial" w:hAnsi="Arial" w:cs="Arial"/>
          <w:sz w:val="24"/>
          <w:szCs w:val="24"/>
        </w:rPr>
        <w:t xml:space="preserve">1 настоящего порядка, субъектом малого и среднего предпринимательства в установленные сроки. </w:t>
      </w:r>
    </w:p>
    <w:p w:rsidR="0008460A" w:rsidRPr="00C156A4" w:rsidRDefault="0008460A" w:rsidP="001455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lastRenderedPageBreak/>
        <w:t>4.3. Отдел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4.5. В случае если получатель субсидии не возвратил субсидию в установленный срок или возвратил ее не в полном объеме,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bookmarkStart w:id="0" w:name="Par125"/>
      <w:bookmarkEnd w:id="0"/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lastRenderedPageBreak/>
        <w:t>Приложение N 1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Заявление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 предоставлении субсидии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Прошу предоставить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_____________________________________________________________________</w:t>
      </w:r>
      <w:r w:rsidR="00C156A4">
        <w:rPr>
          <w:rFonts w:ascii="Arial" w:hAnsi="Arial" w:cs="Arial"/>
          <w:sz w:val="24"/>
          <w:szCs w:val="24"/>
        </w:rPr>
        <w:t>_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(полное наименование заявителя)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субсидию на возмещение части затрат на уплату первого взноса (аванса) при заключении договоров лизинга оборудования.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1. Информация о заявителе: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юридический адрес: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Телефон, факс, e-mail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ИНН/КПП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Банковские реквизиты: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  <w:u w:val="single"/>
        </w:rPr>
      </w:pPr>
      <w:r w:rsidRPr="00C156A4">
        <w:rPr>
          <w:rFonts w:ascii="Arial" w:hAnsi="Arial" w:cs="Arial"/>
          <w:sz w:val="24"/>
          <w:szCs w:val="24"/>
        </w:rPr>
        <w:t>2. Являюсь участником соглашений о разделе продукции:____________________________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3. Являюсь профессиональным участником рынка ценных бумаг:______________________</w:t>
      </w:r>
    </w:p>
    <w:p w:rsidR="0008460A" w:rsidRPr="00C156A4" w:rsidRDefault="0008460A" w:rsidP="00072CA4">
      <w:pPr>
        <w:pStyle w:val="ConsPlusNonformat"/>
        <w:ind w:left="708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4. Осуществляю производство и реализацию подакцизных товаров:____________________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5. Осуществляю добычу и реализацию полезных ископаемых, за исключением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общераспространенных полезных ископаемых:______________________________________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6.  Являюсь  кредитной организацией, страховой организацией (за исключением потребительских кооперативов), инвестиционным  фондом, негосударственным  пенсионным фондом, ломбардом:_________________________________________________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7.  Являюсь  в  соответствии  с  законодательством  Российской Федерации о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валютном   регулировании и валютном  контроле, нерезидентом Российской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Федерации:________________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8. Нахожусь в состоянии банкротства, реорганизации, </w:t>
      </w:r>
      <w:r w:rsidRPr="00C156A4">
        <w:rPr>
          <w:rFonts w:ascii="Arial" w:hAnsi="Arial" w:cs="Arial"/>
          <w:sz w:val="24"/>
          <w:szCs w:val="24"/>
        </w:rPr>
        <w:lastRenderedPageBreak/>
        <w:t>ликвидации:____________________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(да/нет)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9. Применяемая заявителем система налогообложения (отметить любым знаком):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общая «___»;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упрощенная (УСН) «___»;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патентная (ПСН) «___»;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единый налог на вмененный доход для отдельных видов деятельности (ЕНВД) «___»;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единый сельскохозяйственный налог (ЕСХН) «___».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10. Договор  лизинга N _____________от ___________; N ____________ от ___________;N ____________ от ___________; N ____________ от _____________.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Предмет лизинга по договору: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11. Государственную или 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08460A" w:rsidRPr="00C156A4" w:rsidRDefault="0008460A" w:rsidP="00F2758E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12. Размер субсидии прошу установить в соответствии с порядком и условиями предоставления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color w:val="FF0000"/>
          <w:sz w:val="24"/>
          <w:szCs w:val="24"/>
        </w:rPr>
      </w:pPr>
      <w:r w:rsidRPr="00C156A4">
        <w:rPr>
          <w:rFonts w:ascii="Arial" w:hAnsi="Arial" w:cs="Arial"/>
          <w:color w:val="FF0000"/>
          <w:sz w:val="24"/>
          <w:szCs w:val="24"/>
        </w:rPr>
        <w:t>.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__________________________           _______________         </w:t>
      </w:r>
      <w:r w:rsidR="00C156A4">
        <w:rPr>
          <w:rFonts w:ascii="Arial" w:hAnsi="Arial" w:cs="Arial"/>
          <w:sz w:val="24"/>
          <w:szCs w:val="24"/>
        </w:rPr>
        <w:t xml:space="preserve">             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(должность руководителя)                        </w:t>
      </w:r>
      <w:r w:rsidR="00C156A4">
        <w:rPr>
          <w:rFonts w:ascii="Arial" w:hAnsi="Arial" w:cs="Arial"/>
          <w:sz w:val="24"/>
          <w:szCs w:val="24"/>
        </w:rPr>
        <w:t xml:space="preserve">(подпись)              </w:t>
      </w:r>
      <w:r w:rsidRPr="00C156A4">
        <w:rPr>
          <w:rFonts w:ascii="Arial" w:hAnsi="Arial" w:cs="Arial"/>
          <w:sz w:val="24"/>
          <w:szCs w:val="24"/>
        </w:rPr>
        <w:t>(расшифровка подписи)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М.П.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Дата</w:t>
      </w:r>
    </w:p>
    <w:p w:rsidR="0008460A" w:rsidRPr="00C156A4" w:rsidRDefault="0008460A" w:rsidP="00072CA4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C156A4" w:rsidRDefault="00C156A4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C156A4" w:rsidRDefault="00C156A4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" w:name="Par228"/>
      <w:bookmarkEnd w:id="1"/>
      <w:r w:rsidRPr="00C156A4">
        <w:rPr>
          <w:rFonts w:ascii="Arial" w:hAnsi="Arial" w:cs="Arial"/>
          <w:sz w:val="24"/>
          <w:szCs w:val="24"/>
        </w:rPr>
        <w:t>Согласие на обработку персональных данных гражданина,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являющегося представителем юридического лица (заявителя)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или индивидуальным предпринимателем (заявителем)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пос. Абан                                                                  </w:t>
      </w:r>
      <w:r w:rsidR="00C156A4">
        <w:rPr>
          <w:rFonts w:ascii="Arial" w:hAnsi="Arial" w:cs="Arial"/>
          <w:sz w:val="24"/>
          <w:szCs w:val="24"/>
        </w:rPr>
        <w:t xml:space="preserve">                      </w:t>
      </w:r>
      <w:r w:rsidRPr="00C156A4">
        <w:rPr>
          <w:rFonts w:ascii="Arial" w:hAnsi="Arial" w:cs="Arial"/>
          <w:sz w:val="24"/>
          <w:szCs w:val="24"/>
        </w:rPr>
        <w:t xml:space="preserve"> «__» _______ 201 г.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Я, ________________________, имеющий (ая)  </w:t>
      </w:r>
      <w:r w:rsidR="00C156A4">
        <w:rPr>
          <w:rFonts w:ascii="Arial" w:hAnsi="Arial" w:cs="Arial"/>
          <w:sz w:val="24"/>
          <w:szCs w:val="24"/>
        </w:rPr>
        <w:t>_________________________</w:t>
      </w:r>
      <w:r w:rsidRPr="00C156A4">
        <w:rPr>
          <w:rFonts w:ascii="Arial" w:hAnsi="Arial" w:cs="Arial"/>
          <w:sz w:val="24"/>
          <w:szCs w:val="24"/>
        </w:rPr>
        <w:t>,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       (фамилия, имя, отчеств</w:t>
      </w:r>
      <w:r w:rsidR="00C156A4">
        <w:rPr>
          <w:rFonts w:ascii="Arial" w:hAnsi="Arial" w:cs="Arial"/>
          <w:sz w:val="24"/>
          <w:szCs w:val="24"/>
        </w:rPr>
        <w:t xml:space="preserve">о)      </w:t>
      </w:r>
      <w:r w:rsidRPr="00C156A4">
        <w:rPr>
          <w:rFonts w:ascii="Arial" w:hAnsi="Arial" w:cs="Arial"/>
          <w:sz w:val="24"/>
          <w:szCs w:val="24"/>
        </w:rPr>
        <w:t>(вид документа, удостоверяющего личность)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N_____________________, выдан ____________________________________</w:t>
      </w:r>
      <w:r w:rsidR="00C156A4">
        <w:rPr>
          <w:rFonts w:ascii="Arial" w:hAnsi="Arial" w:cs="Arial"/>
          <w:sz w:val="24"/>
          <w:szCs w:val="24"/>
        </w:rPr>
        <w:t>__</w:t>
      </w:r>
      <w:r w:rsidRPr="00C156A4">
        <w:rPr>
          <w:rFonts w:ascii="Arial" w:hAnsi="Arial" w:cs="Arial"/>
          <w:sz w:val="24"/>
          <w:szCs w:val="24"/>
        </w:rPr>
        <w:t>,</w:t>
      </w:r>
    </w:p>
    <w:p w:rsidR="0008460A" w:rsidRPr="00C156A4" w:rsidRDefault="0008460A" w:rsidP="00C156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(наименование органа, выдавшего документ, удостоверяющий личность, дата выдачи)</w:t>
      </w:r>
      <w:r w:rsidR="00C156A4">
        <w:rPr>
          <w:rFonts w:ascii="Arial" w:hAnsi="Arial" w:cs="Arial"/>
          <w:sz w:val="24"/>
          <w:szCs w:val="24"/>
        </w:rPr>
        <w:t xml:space="preserve"> </w:t>
      </w:r>
      <w:r w:rsidRPr="00C156A4">
        <w:rPr>
          <w:rFonts w:ascii="Arial" w:hAnsi="Arial" w:cs="Arial"/>
          <w:sz w:val="24"/>
          <w:szCs w:val="24"/>
        </w:rPr>
        <w:t>проживающий(ая) _________________________________________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  <w:r w:rsidRPr="00C156A4">
        <w:rPr>
          <w:rFonts w:ascii="Arial" w:hAnsi="Arial" w:cs="Arial"/>
          <w:sz w:val="24"/>
          <w:szCs w:val="24"/>
        </w:rPr>
        <w:t>,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                                                (адрес места жительства по паспорту)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выражаю  свое 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08460A" w:rsidRPr="00C156A4" w:rsidRDefault="0008460A" w:rsidP="00690F3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Данное согласие действует в течение всего срока оказания муниципальной поддержки.</w:t>
      </w:r>
    </w:p>
    <w:p w:rsidR="0008460A" w:rsidRPr="00C156A4" w:rsidRDefault="0008460A" w:rsidP="00072CA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C156A4" w:rsidRDefault="00C156A4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C156A4" w:rsidRDefault="00C156A4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2" w:name="Par280"/>
      <w:bookmarkEnd w:id="2"/>
      <w:r w:rsidRPr="00C156A4">
        <w:rPr>
          <w:rFonts w:ascii="Arial" w:hAnsi="Arial" w:cs="Arial"/>
          <w:sz w:val="24"/>
          <w:szCs w:val="24"/>
        </w:rPr>
        <w:t>Технико-экономическое обоснование приобретения предмета лизинга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D0130F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Информация о деятельности заявителя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08460A" w:rsidRPr="00C156A4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Наименование юридического лица, ФИО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деятельности; основные виды производимых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товаров (работ, услуг); наличие  лицензий, разрешений, допусков, товарных знаков; используемые производственные /торговые площади (собственные /арендованные); наличие филиалов /обособленных подразделений), 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высокотехнологичного оборудования; наличие каналов сбыта продукции с обоснованием; обоснование при создании 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Фактически осуществляемые виды     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Технико-экономическое обоснование приобретения оборудования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08460A" w:rsidRPr="00C156A4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Оборудование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Оборудование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N n</w:t>
            </w: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Цель приобретения оборудования (создание,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C156A4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--------------------------------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373"/>
      <w:bookmarkEnd w:id="3"/>
      <w:r w:rsidRPr="00C156A4">
        <w:rPr>
          <w:rFonts w:ascii="Arial" w:hAnsi="Arial" w:cs="Arial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Финансово-экономические показатели деятельности заявителя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08460A" w:rsidRPr="00C156A4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Единица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Год,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предшествующий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текущему году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Текущий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год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Очередной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год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(план)  </w:t>
            </w:r>
          </w:p>
        </w:tc>
      </w:tr>
      <w:tr w:rsidR="0008460A" w:rsidRPr="00C156A4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5    </w:t>
            </w: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Выручка от реализации товаров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Затраты на производство и сбыт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Прибыль (убыток) от продаж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Налоговые платежи в бюджеты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всех уровней и внебюджетные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 том числе по видам налогов  </w:t>
            </w:r>
          </w:p>
          <w:p w:rsidR="0008460A" w:rsidRPr="00C156A4" w:rsidRDefault="00DA2C8C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w:anchor="Par456" w:history="1">
              <w:r w:rsidR="0008460A" w:rsidRPr="00C156A4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="0008460A" w:rsidRPr="00C156A4">
              <w:rPr>
                <w:rFonts w:ascii="Arial" w:hAnsi="Arial" w:cs="Arial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налог на прибыль организаций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(общий режим налогообложения,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страховые взносы во внебюджетные фонды (ПФР, ФОМС,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lastRenderedPageBreak/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lastRenderedPageBreak/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товаров (работ, услуг),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--------------------------------</w:t>
      </w:r>
    </w:p>
    <w:p w:rsidR="0008460A" w:rsidRPr="00C156A4" w:rsidRDefault="0008460A" w:rsidP="00072CA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456"/>
      <w:bookmarkEnd w:id="4"/>
      <w:r w:rsidRPr="00C156A4">
        <w:rPr>
          <w:rFonts w:ascii="Arial" w:hAnsi="Arial" w:cs="Arial"/>
          <w:sz w:val="24"/>
          <w:szCs w:val="24"/>
        </w:rPr>
        <w:t>&lt;*&gt; Заполняется только по уплачиваемым видам налогов.</w:t>
      </w:r>
    </w:p>
    <w:p w:rsidR="0008460A" w:rsidRPr="00C156A4" w:rsidRDefault="0008460A" w:rsidP="00072CA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 ___________ ______</w:t>
      </w:r>
      <w:r w:rsidR="00C156A4">
        <w:rPr>
          <w:rFonts w:ascii="Arial" w:hAnsi="Arial" w:cs="Arial"/>
          <w:sz w:val="24"/>
          <w:szCs w:val="24"/>
        </w:rPr>
        <w:t>____________________________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(должность руководителя)             (подпись)                      </w:t>
      </w:r>
      <w:r w:rsidR="00C156A4">
        <w:rPr>
          <w:rFonts w:ascii="Arial" w:hAnsi="Arial" w:cs="Arial"/>
          <w:sz w:val="24"/>
          <w:szCs w:val="24"/>
        </w:rPr>
        <w:t xml:space="preserve"> </w:t>
      </w:r>
      <w:r w:rsidRPr="00C156A4">
        <w:rPr>
          <w:rFonts w:ascii="Arial" w:hAnsi="Arial" w:cs="Arial"/>
          <w:sz w:val="24"/>
          <w:szCs w:val="24"/>
        </w:rPr>
        <w:t>(расшифровка подписи)</w:t>
      </w:r>
    </w:p>
    <w:p w:rsidR="0008460A" w:rsidRPr="00C156A4" w:rsidRDefault="0008460A" w:rsidP="00072CA4">
      <w:pPr>
        <w:pStyle w:val="ConsPlusNonformat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            М.П.</w:t>
      </w:r>
    </w:p>
    <w:p w:rsidR="0008460A" w:rsidRPr="00C156A4" w:rsidRDefault="0008460A" w:rsidP="00072CA4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lastRenderedPageBreak/>
        <w:t>Приложение N 4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08460A" w:rsidRPr="00C156A4" w:rsidRDefault="0008460A" w:rsidP="00072CA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156A4">
        <w:rPr>
          <w:sz w:val="24"/>
          <w:szCs w:val="24"/>
        </w:rPr>
        <w:t>Реестр получателей субсидии</w:t>
      </w:r>
    </w:p>
    <w:p w:rsidR="0008460A" w:rsidRPr="00C156A4" w:rsidRDefault="0008460A" w:rsidP="00072CA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156A4">
        <w:rPr>
          <w:sz w:val="24"/>
          <w:szCs w:val="24"/>
        </w:rPr>
        <w:t>______________________________________________</w:t>
      </w:r>
    </w:p>
    <w:p w:rsidR="0008460A" w:rsidRPr="00C156A4" w:rsidRDefault="0008460A" w:rsidP="00072CA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156A4">
        <w:rPr>
          <w:sz w:val="24"/>
          <w:szCs w:val="24"/>
        </w:rPr>
        <w:t>(наименование формы муниципальной поддержки)</w:t>
      </w:r>
    </w:p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08460A" w:rsidRPr="00C156A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 xml:space="preserve">N </w:t>
            </w:r>
            <w:r w:rsidRPr="00C156A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>Наименование субъекта</w:t>
            </w:r>
            <w:r w:rsidRPr="00C156A4">
              <w:rPr>
                <w:sz w:val="24"/>
                <w:szCs w:val="24"/>
              </w:rPr>
              <w:br/>
              <w:t xml:space="preserve">малого или среднего </w:t>
            </w:r>
            <w:r w:rsidRPr="00C156A4">
              <w:rPr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 xml:space="preserve">Номер и </w:t>
            </w:r>
            <w:r w:rsidRPr="00C156A4">
              <w:rPr>
                <w:sz w:val="24"/>
                <w:szCs w:val="24"/>
              </w:rPr>
              <w:br/>
              <w:t xml:space="preserve">дата постановления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 xml:space="preserve">Наименование банка </w:t>
            </w:r>
            <w:r w:rsidRPr="00C156A4">
              <w:rPr>
                <w:sz w:val="24"/>
                <w:szCs w:val="24"/>
              </w:rPr>
              <w:br/>
              <w:t xml:space="preserve">субъекта малого или </w:t>
            </w:r>
            <w:r w:rsidRPr="00C156A4">
              <w:rPr>
                <w:sz w:val="24"/>
                <w:szCs w:val="24"/>
              </w:rPr>
              <w:br/>
              <w:t xml:space="preserve">среднего      </w:t>
            </w:r>
            <w:r w:rsidRPr="00C156A4">
              <w:rPr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156A4">
              <w:rPr>
                <w:sz w:val="24"/>
                <w:szCs w:val="24"/>
              </w:rPr>
              <w:t xml:space="preserve">Размер  </w:t>
            </w:r>
            <w:r w:rsidRPr="00C156A4">
              <w:rPr>
                <w:sz w:val="24"/>
                <w:szCs w:val="24"/>
              </w:rPr>
              <w:br/>
              <w:t>субсидии,</w:t>
            </w:r>
            <w:r w:rsidRPr="00C156A4">
              <w:rPr>
                <w:sz w:val="24"/>
                <w:szCs w:val="24"/>
              </w:rPr>
              <w:br/>
              <w:t xml:space="preserve">рублей  </w:t>
            </w:r>
          </w:p>
        </w:tc>
      </w:tr>
      <w:tr w:rsidR="0008460A" w:rsidRPr="00C156A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8460A" w:rsidRPr="00C156A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8460A" w:rsidRPr="00C156A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8460A" w:rsidRPr="00C156A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8460A" w:rsidRPr="00C156A4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60A" w:rsidRPr="00C156A4" w:rsidRDefault="0008460A" w:rsidP="00066AD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08460A" w:rsidRPr="00C156A4" w:rsidRDefault="0008460A" w:rsidP="00072CA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8460A" w:rsidRPr="00C156A4" w:rsidRDefault="0008460A" w:rsidP="00072CA4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Заместитель главы  администрации</w:t>
      </w:r>
    </w:p>
    <w:p w:rsidR="0008460A" w:rsidRPr="00C156A4" w:rsidRDefault="0008460A" w:rsidP="00072CA4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 xml:space="preserve">Абанского района                          </w:t>
      </w:r>
      <w:r w:rsidR="00C156A4">
        <w:rPr>
          <w:rFonts w:ascii="Arial" w:hAnsi="Arial" w:cs="Arial"/>
          <w:sz w:val="24"/>
          <w:szCs w:val="24"/>
        </w:rPr>
        <w:t xml:space="preserve">         _______________</w:t>
      </w:r>
      <w:r w:rsidRPr="00C156A4">
        <w:rPr>
          <w:rFonts w:ascii="Arial" w:hAnsi="Arial" w:cs="Arial"/>
          <w:sz w:val="24"/>
          <w:szCs w:val="24"/>
        </w:rPr>
        <w:t xml:space="preserve"> </w:t>
      </w:r>
    </w:p>
    <w:p w:rsidR="0008460A" w:rsidRPr="00C156A4" w:rsidRDefault="0008460A" w:rsidP="00072CA4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(подпись)             (Ф.И.О.)</w:t>
      </w: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C156A4" w:rsidRDefault="00C156A4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08460A" w:rsidRPr="00C156A4" w:rsidRDefault="0008460A" w:rsidP="00072CA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lastRenderedPageBreak/>
        <w:t>Приложение N 5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5" w:name="Par640"/>
      <w:bookmarkEnd w:id="5"/>
      <w:r w:rsidRPr="00C156A4">
        <w:rPr>
          <w:rFonts w:ascii="Arial" w:hAnsi="Arial" w:cs="Arial"/>
          <w:sz w:val="24"/>
          <w:szCs w:val="24"/>
        </w:rPr>
        <w:t>Отчет о финансово-экономических показателях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(наименование юридического лица, индивидуального</w:t>
      </w:r>
    </w:p>
    <w:p w:rsidR="0008460A" w:rsidRPr="00C156A4" w:rsidRDefault="0008460A" w:rsidP="00072CA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предпринимателя)</w:t>
      </w:r>
    </w:p>
    <w:p w:rsidR="0008460A" w:rsidRPr="00C156A4" w:rsidRDefault="0008460A" w:rsidP="00E75B0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08460A" w:rsidRPr="00C156A4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Единица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Год,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следующий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за годом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получения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субсидии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Год,  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следующий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за годом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получения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субсидии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Отклонение,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%     </w:t>
            </w:r>
          </w:p>
        </w:tc>
      </w:tr>
      <w:tr w:rsidR="0008460A" w:rsidRPr="00C156A4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5     </w:t>
            </w: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Среднесписочная численность 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     x     </w:t>
            </w:r>
          </w:p>
        </w:tc>
      </w:tr>
      <w:tr w:rsidR="0008460A" w:rsidRPr="00C156A4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60A" w:rsidRPr="00C156A4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lastRenderedPageBreak/>
              <w:t>объем товаров (работ, услуг), отгруженных за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пределы Российской Федерации</w:t>
            </w:r>
          </w:p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60A" w:rsidRPr="00C156A4" w:rsidRDefault="0008460A" w:rsidP="00066AD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C156A4" w:rsidRDefault="00C156A4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:rsidR="0008460A" w:rsidRPr="00C156A4" w:rsidRDefault="0008460A" w:rsidP="00F25C2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C156A4">
        <w:rPr>
          <w:sz w:val="24"/>
          <w:szCs w:val="24"/>
        </w:rPr>
        <w:lastRenderedPageBreak/>
        <w:t>Приложение N 6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к Порядку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предоставления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субсидий субъектам малого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и среднего предпринимательства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возмещение части затрат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на уплату первого взноса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156A4">
        <w:rPr>
          <w:sz w:val="24"/>
          <w:szCs w:val="24"/>
        </w:rPr>
        <w:t>(аванса) при заключении договоров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лизинга оборудования с российскими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лизинговыми организациями в целях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создания и (или) развития либо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 xml:space="preserve">модернизации производства товаров </w:t>
      </w:r>
    </w:p>
    <w:p w:rsidR="0008460A" w:rsidRPr="00C156A4" w:rsidRDefault="0008460A" w:rsidP="00870187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C156A4">
        <w:rPr>
          <w:sz w:val="24"/>
          <w:szCs w:val="24"/>
        </w:rPr>
        <w:t>(работ, услуг)</w:t>
      </w:r>
    </w:p>
    <w:p w:rsidR="0008460A" w:rsidRPr="00C156A4" w:rsidRDefault="0008460A" w:rsidP="00072CA4">
      <w:pPr>
        <w:pStyle w:val="ConsPlusTitle"/>
        <w:widowControl/>
        <w:jc w:val="center"/>
        <w:rPr>
          <w:sz w:val="24"/>
          <w:szCs w:val="24"/>
        </w:rPr>
      </w:pPr>
    </w:p>
    <w:p w:rsidR="0008460A" w:rsidRPr="00C156A4" w:rsidRDefault="0008460A" w:rsidP="00867B3C">
      <w:pPr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  <w:sz w:val="24"/>
          <w:szCs w:val="24"/>
        </w:rPr>
      </w:pPr>
      <w:r w:rsidRPr="00C156A4">
        <w:rPr>
          <w:rFonts w:ascii="Arial" w:hAnsi="Arial" w:cs="Arial"/>
          <w:sz w:val="24"/>
          <w:szCs w:val="24"/>
        </w:rPr>
        <w:t>Методика оценки технико-экономических показателей</w:t>
      </w:r>
    </w:p>
    <w:p w:rsidR="0008460A" w:rsidRPr="00C156A4" w:rsidRDefault="0008460A" w:rsidP="00867B3C">
      <w:pPr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234"/>
        <w:gridCol w:w="4875"/>
        <w:gridCol w:w="1581"/>
      </w:tblGrid>
      <w:tr w:rsidR="0008460A" w:rsidRPr="00C156A4">
        <w:trPr>
          <w:trHeight w:val="20"/>
        </w:trPr>
        <w:tc>
          <w:tcPr>
            <w:tcW w:w="460" w:type="pct"/>
            <w:vAlign w:val="center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167" w:type="pct"/>
            <w:vAlign w:val="center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12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Наименование критерия оценки</w:t>
            </w:r>
          </w:p>
        </w:tc>
        <w:tc>
          <w:tcPr>
            <w:tcW w:w="2547" w:type="pct"/>
            <w:vAlign w:val="center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Минимальное/максимальное значение</w:t>
            </w:r>
          </w:p>
        </w:tc>
        <w:tc>
          <w:tcPr>
            <w:tcW w:w="826" w:type="pct"/>
            <w:vAlign w:val="center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12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 w:val="restar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67" w:type="pct"/>
            <w:vMerge w:val="restart"/>
            <w:vAlign w:val="center"/>
          </w:tcPr>
          <w:p w:rsidR="0008460A" w:rsidRPr="00C156A4" w:rsidRDefault="0008460A" w:rsidP="007D34FA">
            <w:pPr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свыше 1500001,00 рублей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от 1000001,00 рублей до 1500000,00 рублей 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 500001,00 рублей до 1000000,00 рублей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 300001,00 рублей до 500000,00 рублей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до 300,00 тыс. рублей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 w:val="restar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67" w:type="pct"/>
            <w:vMerge w:val="restart"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Количество созданных рабочих мест (ед.)</w:t>
            </w: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 1 до 3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 4 до 6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от 7 и выше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 w:val="restar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67" w:type="pct"/>
            <w:vMerge w:val="restart"/>
            <w:vAlign w:val="center"/>
          </w:tcPr>
          <w:p w:rsidR="0008460A" w:rsidRPr="00C156A4" w:rsidRDefault="0008460A" w:rsidP="007D34FA">
            <w:pPr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производства </w:t>
            </w:r>
          </w:p>
          <w:p w:rsidR="0008460A" w:rsidRPr="00C156A4" w:rsidRDefault="0008460A" w:rsidP="007D34FA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увеличение объемов производства продукции 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производства не изменился при расширении ассортимента выпускаемой продукции 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объем производства не изменился при повышении качества выпускаемой продукции 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объемы производства продукции  не изменились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 w:val="restar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67" w:type="pct"/>
            <w:vMerge w:val="restart"/>
            <w:vAlign w:val="center"/>
          </w:tcPr>
          <w:p w:rsidR="0008460A" w:rsidRPr="00C156A4" w:rsidRDefault="0008460A" w:rsidP="007D34FA">
            <w:pPr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Заработная плата работников СМСП (%)</w:t>
            </w: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 xml:space="preserve">увеличилась более чем на 2% 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увеличилась до 2%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8460A" w:rsidRPr="00C156A4">
        <w:trPr>
          <w:trHeight w:val="20"/>
        </w:trPr>
        <w:tc>
          <w:tcPr>
            <w:tcW w:w="460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8460A" w:rsidRPr="00C156A4" w:rsidRDefault="0008460A" w:rsidP="007D34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сохраняется на прежнем уровне</w:t>
            </w:r>
          </w:p>
        </w:tc>
        <w:tc>
          <w:tcPr>
            <w:tcW w:w="826" w:type="pct"/>
          </w:tcPr>
          <w:p w:rsidR="0008460A" w:rsidRPr="00C156A4" w:rsidRDefault="0008460A" w:rsidP="007D34FA">
            <w:pPr>
              <w:autoSpaceDE w:val="0"/>
              <w:autoSpaceDN w:val="0"/>
              <w:adjustRightInd w:val="0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156A4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08460A" w:rsidRPr="00C156A4" w:rsidRDefault="0008460A" w:rsidP="00867B3C">
      <w:pPr>
        <w:jc w:val="center"/>
        <w:rPr>
          <w:rFonts w:ascii="Arial" w:hAnsi="Arial" w:cs="Arial"/>
          <w:sz w:val="24"/>
          <w:szCs w:val="24"/>
        </w:rPr>
      </w:pPr>
    </w:p>
    <w:p w:rsidR="0008460A" w:rsidRPr="00C156A4" w:rsidRDefault="0008460A" w:rsidP="00867B3C">
      <w:pPr>
        <w:pStyle w:val="ConsPlusNormal"/>
        <w:jc w:val="center"/>
        <w:rPr>
          <w:sz w:val="24"/>
          <w:szCs w:val="24"/>
        </w:rPr>
      </w:pPr>
    </w:p>
    <w:sectPr w:rsidR="0008460A" w:rsidRPr="00C156A4" w:rsidSect="00C156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A18" w:rsidRDefault="00857A18">
      <w:r>
        <w:separator/>
      </w:r>
    </w:p>
  </w:endnote>
  <w:endnote w:type="continuationSeparator" w:id="0">
    <w:p w:rsidR="00857A18" w:rsidRDefault="00857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A18" w:rsidRDefault="00857A18">
      <w:r>
        <w:separator/>
      </w:r>
    </w:p>
  </w:footnote>
  <w:footnote w:type="continuationSeparator" w:id="0">
    <w:p w:rsidR="00857A18" w:rsidRDefault="00857A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2AD41DD"/>
    <w:multiLevelType w:val="hybridMultilevel"/>
    <w:tmpl w:val="DC74CE84"/>
    <w:lvl w:ilvl="0" w:tplc="51129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7116D8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6A2A6F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06540E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9003F9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DDE6C9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508BCB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BDC46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92D0999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9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1DDB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35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724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762EE"/>
    <w:rsid w:val="00080596"/>
    <w:rsid w:val="000826F4"/>
    <w:rsid w:val="00082C2D"/>
    <w:rsid w:val="000831F8"/>
    <w:rsid w:val="00083892"/>
    <w:rsid w:val="0008460A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43A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3BEF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594B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657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007F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2EE0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5DB7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E7D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A21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5CFC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76EFD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6CC9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0A98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C12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3657"/>
    <w:rsid w:val="004C4A3D"/>
    <w:rsid w:val="004C4F8A"/>
    <w:rsid w:val="004C5FD6"/>
    <w:rsid w:val="004C6C83"/>
    <w:rsid w:val="004C756F"/>
    <w:rsid w:val="004C7EC1"/>
    <w:rsid w:val="004D065B"/>
    <w:rsid w:val="004D13B2"/>
    <w:rsid w:val="004D18C4"/>
    <w:rsid w:val="004D3557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586D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2CB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0D32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65E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1B1"/>
    <w:rsid w:val="00593630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30E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58B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25C"/>
    <w:rsid w:val="00643767"/>
    <w:rsid w:val="006450AC"/>
    <w:rsid w:val="00645738"/>
    <w:rsid w:val="006458E8"/>
    <w:rsid w:val="006460FB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8B6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868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6A11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2EB5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4FA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4CC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36D96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A18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67B3C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AD8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397"/>
    <w:rsid w:val="008C0F45"/>
    <w:rsid w:val="008C100D"/>
    <w:rsid w:val="008C1F9B"/>
    <w:rsid w:val="008C3AD4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0650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5E9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0B22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4D84"/>
    <w:rsid w:val="0097504F"/>
    <w:rsid w:val="00975091"/>
    <w:rsid w:val="00976150"/>
    <w:rsid w:val="00976A36"/>
    <w:rsid w:val="00977C95"/>
    <w:rsid w:val="00977ED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6986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47CB"/>
    <w:rsid w:val="009D4F13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E7101"/>
    <w:rsid w:val="009F043E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2D68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840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24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909"/>
    <w:rsid w:val="00B17A30"/>
    <w:rsid w:val="00B2002F"/>
    <w:rsid w:val="00B2287B"/>
    <w:rsid w:val="00B22B58"/>
    <w:rsid w:val="00B24831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BBD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2F9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96C04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7C3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06E6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552E"/>
    <w:rsid w:val="00BF61E7"/>
    <w:rsid w:val="00BF66BF"/>
    <w:rsid w:val="00BF6751"/>
    <w:rsid w:val="00C0046D"/>
    <w:rsid w:val="00C0079D"/>
    <w:rsid w:val="00C01396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6A4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262D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34CB"/>
    <w:rsid w:val="00CE4091"/>
    <w:rsid w:val="00CE5D9C"/>
    <w:rsid w:val="00CE627F"/>
    <w:rsid w:val="00CE68F3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30F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2240"/>
    <w:rsid w:val="00D13A0F"/>
    <w:rsid w:val="00D13CE7"/>
    <w:rsid w:val="00D14B1C"/>
    <w:rsid w:val="00D15088"/>
    <w:rsid w:val="00D1550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346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3FAD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59F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C8C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53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4CFD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27CDE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647A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10B"/>
    <w:rsid w:val="00ED777A"/>
    <w:rsid w:val="00EE00B6"/>
    <w:rsid w:val="00EE061D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017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7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rsid w:val="00C91FEA"/>
    <w:rPr>
      <w:color w:val="0000FF"/>
      <w:u w:val="single"/>
    </w:rPr>
  </w:style>
  <w:style w:type="paragraph" w:customStyle="1" w:styleId="a4">
    <w:name w:val="Знак Знак Знак"/>
    <w:basedOn w:val="a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a0"/>
    <w:link w:val="a5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F23E4D"/>
    <w:rPr>
      <w:lang w:val="ru-RU" w:eastAsia="ru-RU"/>
    </w:rPr>
  </w:style>
  <w:style w:type="character" w:customStyle="1" w:styleId="a7">
    <w:name w:val="Гипертекстовая ссылка"/>
    <w:uiPriority w:val="99"/>
    <w:rsid w:val="001705B3"/>
    <w:rPr>
      <w:color w:val="008000"/>
    </w:rPr>
  </w:style>
  <w:style w:type="paragraph" w:styleId="a8">
    <w:name w:val="No Spacing"/>
    <w:uiPriority w:val="99"/>
    <w:qFormat/>
    <w:rsid w:val="001705B3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52BF4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a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a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ab">
    <w:name w:val="footnote reference"/>
    <w:basedOn w:val="a0"/>
    <w:uiPriority w:val="99"/>
    <w:semiHidden/>
    <w:rsid w:val="005751C2"/>
    <w:rPr>
      <w:vertAlign w:val="superscript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uiPriority w:val="99"/>
    <w:rsid w:val="0010594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528A8BC181467AF9BECDBD6130F887351FCA9047C5A2CC4BCFFAD8403AA8AB3A8AE22EC5C85C0BH2V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528A8BC181467AF9BECDBD6130F887351FCA9047C5A2CC4BCFFAD8403AA8AB3A8AE22EC5CE590FH2V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528A8BC181467AF9BECDBD6130F887351FCA9047C5A2CC4BCFFAD8403AA8AB3A8AE22EC5C85C07H2V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Microsoft</Company>
  <LinksUpToDate>false</LinksUpToDate>
  <CharactersWithSpaces>34076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User</cp:lastModifiedBy>
  <cp:revision>37</cp:revision>
  <cp:lastPrinted>2017-01-16T07:10:00Z</cp:lastPrinted>
  <dcterms:created xsi:type="dcterms:W3CDTF">2015-10-23T08:41:00Z</dcterms:created>
  <dcterms:modified xsi:type="dcterms:W3CDTF">2017-01-16T07:14:00Z</dcterms:modified>
</cp:coreProperties>
</file>