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EC" w:rsidRPr="008D28C0" w:rsidRDefault="00626CEC" w:rsidP="0017030E">
      <w:pPr>
        <w:pStyle w:val="NoSpacing"/>
        <w:jc w:val="center"/>
        <w:rPr>
          <w:sz w:val="28"/>
          <w:szCs w:val="28"/>
          <w:lang w:val="ru-RU"/>
        </w:rPr>
      </w:pPr>
      <w:r w:rsidRPr="009662EC"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5" o:title=""/>
          </v:shape>
        </w:pict>
      </w:r>
    </w:p>
    <w:p w:rsidR="00626CEC" w:rsidRPr="008D28C0" w:rsidRDefault="00626CEC" w:rsidP="0017030E">
      <w:pPr>
        <w:pStyle w:val="NoSpacing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Администрация Абанского района</w:t>
      </w:r>
    </w:p>
    <w:p w:rsidR="00626CEC" w:rsidRPr="008D28C0" w:rsidRDefault="00626CEC" w:rsidP="0017030E">
      <w:pPr>
        <w:pStyle w:val="NoSpacing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Красноярского края</w:t>
      </w:r>
    </w:p>
    <w:p w:rsidR="00626CEC" w:rsidRPr="008D28C0" w:rsidRDefault="00626CEC" w:rsidP="0017030E">
      <w:pPr>
        <w:pStyle w:val="NoSpacing"/>
        <w:jc w:val="center"/>
        <w:rPr>
          <w:sz w:val="28"/>
          <w:szCs w:val="28"/>
          <w:lang w:val="ru-RU"/>
        </w:rPr>
      </w:pPr>
    </w:p>
    <w:p w:rsidR="00626CEC" w:rsidRPr="008D28C0" w:rsidRDefault="00626CEC" w:rsidP="0017030E">
      <w:pPr>
        <w:pStyle w:val="NoSpacing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ПОСТАНОВЛЕНИЕ</w:t>
      </w:r>
    </w:p>
    <w:p w:rsidR="00626CEC" w:rsidRPr="008D28C0" w:rsidRDefault="00626CEC" w:rsidP="0017030E">
      <w:pPr>
        <w:pStyle w:val="NoSpacing"/>
        <w:jc w:val="both"/>
        <w:rPr>
          <w:sz w:val="28"/>
          <w:szCs w:val="28"/>
          <w:lang w:val="ru-RU"/>
        </w:rPr>
      </w:pPr>
    </w:p>
    <w:p w:rsidR="00626CEC" w:rsidRPr="008D28C0" w:rsidRDefault="00626CEC" w:rsidP="0017030E">
      <w:pPr>
        <w:pStyle w:val="NoSpacing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28. 08</w:t>
      </w:r>
      <w:r w:rsidRPr="008D28C0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2014   </w:t>
      </w:r>
      <w:r w:rsidRPr="008D28C0">
        <w:rPr>
          <w:sz w:val="28"/>
          <w:szCs w:val="28"/>
          <w:lang w:val="ru-RU"/>
        </w:rPr>
        <w:tab/>
        <w:t xml:space="preserve">                              </w:t>
      </w:r>
      <w:r w:rsidRPr="008D28C0">
        <w:rPr>
          <w:sz w:val="28"/>
          <w:szCs w:val="28"/>
          <w:lang w:val="ru-RU"/>
        </w:rPr>
        <w:tab/>
        <w:t>п. Абан</w:t>
      </w:r>
      <w:r w:rsidRPr="008D28C0">
        <w:rPr>
          <w:sz w:val="28"/>
          <w:szCs w:val="28"/>
          <w:lang w:val="ru-RU"/>
        </w:rPr>
        <w:tab/>
        <w:t xml:space="preserve">                    </w:t>
      </w:r>
      <w:r w:rsidRPr="008D28C0">
        <w:rPr>
          <w:sz w:val="28"/>
          <w:szCs w:val="28"/>
          <w:lang w:val="ru-RU"/>
        </w:rPr>
        <w:tab/>
      </w:r>
      <w:r w:rsidRPr="008D28C0">
        <w:rPr>
          <w:sz w:val="28"/>
          <w:szCs w:val="28"/>
          <w:lang w:val="ru-RU"/>
        </w:rPr>
        <w:tab/>
        <w:t xml:space="preserve">№ </w:t>
      </w:r>
      <w:r>
        <w:rPr>
          <w:sz w:val="28"/>
          <w:szCs w:val="28"/>
          <w:lang w:val="ru-RU"/>
        </w:rPr>
        <w:t>1202</w:t>
      </w:r>
      <w:r w:rsidRPr="008D28C0">
        <w:rPr>
          <w:sz w:val="28"/>
          <w:szCs w:val="28"/>
          <w:lang w:val="ru-RU"/>
        </w:rPr>
        <w:t>-п</w:t>
      </w:r>
    </w:p>
    <w:p w:rsidR="00626CEC" w:rsidRPr="008D28C0" w:rsidRDefault="00626CEC" w:rsidP="0017030E">
      <w:pPr>
        <w:pStyle w:val="NoSpacing"/>
        <w:jc w:val="both"/>
        <w:rPr>
          <w:sz w:val="28"/>
          <w:szCs w:val="28"/>
          <w:lang w:val="ru-RU"/>
        </w:rPr>
      </w:pPr>
    </w:p>
    <w:p w:rsidR="00626CEC" w:rsidRPr="008D28C0" w:rsidRDefault="00626CEC" w:rsidP="00887386">
      <w:pPr>
        <w:pStyle w:val="NoSpacing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 внесении изменений в муниципальную программу </w:t>
      </w:r>
    </w:p>
    <w:p w:rsidR="00626CEC" w:rsidRPr="008D28C0" w:rsidRDefault="00626CEC" w:rsidP="00887386">
      <w:pPr>
        <w:pStyle w:val="NoSpacing"/>
        <w:spacing w:line="276" w:lineRule="auto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«Содействие развитию культуры в Абанском районе» на 2014-2016 годы, утвержденную Постановлением администрации Абанского района  </w:t>
      </w:r>
    </w:p>
    <w:p w:rsidR="00626CEC" w:rsidRPr="008D28C0" w:rsidRDefault="00626CEC" w:rsidP="008D28C0">
      <w:pPr>
        <w:pStyle w:val="NoSpacing"/>
        <w:spacing w:line="276" w:lineRule="auto"/>
        <w:ind w:firstLine="709"/>
        <w:jc w:val="center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от 28.10.2013 № 1440-п</w:t>
      </w:r>
    </w:p>
    <w:p w:rsidR="00626CEC" w:rsidRPr="008D28C0" w:rsidRDefault="00626CEC" w:rsidP="009C44F5">
      <w:pPr>
        <w:pStyle w:val="NoSpacing"/>
        <w:spacing w:line="276" w:lineRule="auto"/>
        <w:jc w:val="both"/>
        <w:rPr>
          <w:sz w:val="28"/>
          <w:szCs w:val="28"/>
          <w:lang w:val="ru-RU"/>
        </w:rPr>
      </w:pPr>
    </w:p>
    <w:p w:rsidR="00626CEC" w:rsidRPr="008D28C0" w:rsidRDefault="00626CEC" w:rsidP="009C44F5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 Постановлением администрации Абанского района от 15.07.2013 № 942-п,  </w:t>
      </w:r>
      <w:hyperlink r:id="rId6" w:history="1">
        <w:r w:rsidRPr="008D28C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статьями 37, 38</w:t>
        </w:r>
      </w:hyperlink>
      <w:r w:rsidRPr="008D28C0">
        <w:rPr>
          <w:sz w:val="28"/>
          <w:szCs w:val="28"/>
          <w:lang w:val="ru-RU"/>
        </w:rPr>
        <w:t xml:space="preserve"> Устава Абанского района, ПОСТАНОВЛЯЮ:</w:t>
      </w:r>
    </w:p>
    <w:p w:rsidR="00626CEC" w:rsidRPr="008D28C0" w:rsidRDefault="00626CEC" w:rsidP="009C44F5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1. Внести в  муниципальную программу «Содействие развитию культуры в Абанском районе» на 2014-2016 годы», утвержденную Постановлением администрации Абанского района  от 28.10.2013 № 1440-п, следующие изменения:</w:t>
      </w:r>
    </w:p>
    <w:p w:rsidR="00626CEC" w:rsidRPr="008D28C0" w:rsidRDefault="00626CEC" w:rsidP="0083680D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1 «Паспорт муниципальной программы» строку «Объемы и источники финансирования государственной  программы» изложить в следующей редакции:</w:t>
      </w:r>
    </w:p>
    <w:p w:rsidR="00626CEC" w:rsidRPr="008D28C0" w:rsidRDefault="00626CEC" w:rsidP="009D0932">
      <w:pPr>
        <w:pStyle w:val="NoSpacing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7"/>
        <w:gridCol w:w="6979"/>
      </w:tblGrid>
      <w:tr w:rsidR="00626CEC" w:rsidRPr="004C4264" w:rsidTr="009662EC">
        <w:tc>
          <w:tcPr>
            <w:tcW w:w="2377" w:type="dxa"/>
          </w:tcPr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6979" w:type="dxa"/>
          </w:tcPr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 xml:space="preserve">общий объем финансирования программы –         159 345 тыс. руб., в том числе по годам: 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2014 год –62 730,8 тыс. руб., в том числе: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937 тыс. руб. за счет средств краевого бюджета;  61 643,8  тыс. руб. за счет средств районного бюджета; 150 тыс. руб. за счет средств федерального бюджета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2015 год –  48 865,4  тыс. руб., в том числе: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234,5 тыс. руб. за счет средств краевого бюджета; 48 630,9 тыс. руб. за счет средств районного бюджета;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2016 год – 47 748,8  тыс. руб., в том числе: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234,5 тыс. руб. за счет средств краевого бюджета; 47 514,3 тыс. руб. за счет средств районного бюджета.</w:t>
            </w:r>
          </w:p>
        </w:tc>
      </w:tr>
    </w:tbl>
    <w:p w:rsidR="00626CEC" w:rsidRPr="008D28C0" w:rsidRDefault="00626CEC" w:rsidP="009D0932">
      <w:pPr>
        <w:pStyle w:val="NoSpacing"/>
        <w:spacing w:line="276" w:lineRule="auto"/>
        <w:ind w:firstLine="708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»;</w:t>
      </w:r>
    </w:p>
    <w:p w:rsidR="00626CEC" w:rsidRPr="008D28C0" w:rsidRDefault="00626CEC" w:rsidP="00F84CCF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 6 «Информация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программы» изложить в следующей редакции:</w:t>
      </w:r>
    </w:p>
    <w:p w:rsidR="00626CEC" w:rsidRPr="008D28C0" w:rsidRDefault="00626CEC" w:rsidP="008D28C0">
      <w:pPr>
        <w:pStyle w:val="ListParagraph"/>
        <w:ind w:left="0" w:firstLine="708"/>
        <w:jc w:val="both"/>
        <w:rPr>
          <w:sz w:val="28"/>
          <w:szCs w:val="28"/>
          <w:lang w:val="ru-RU" w:eastAsia="ru-RU"/>
        </w:rPr>
      </w:pPr>
      <w:r w:rsidRPr="008D28C0">
        <w:rPr>
          <w:sz w:val="28"/>
          <w:szCs w:val="28"/>
          <w:lang w:val="ru-RU"/>
        </w:rPr>
        <w:t xml:space="preserve">«Распределение </w:t>
      </w:r>
      <w:r w:rsidRPr="008D28C0">
        <w:rPr>
          <w:sz w:val="28"/>
          <w:szCs w:val="28"/>
          <w:lang w:val="ru-RU" w:eastAsia="ru-RU"/>
        </w:rPr>
        <w:t>расходов по отдельным мероприятиям программы, подпрограммам:</w:t>
      </w:r>
    </w:p>
    <w:p w:rsidR="00626CEC" w:rsidRPr="008D28C0" w:rsidRDefault="00626CEC" w:rsidP="008D28C0">
      <w:pPr>
        <w:ind w:firstLine="708"/>
        <w:jc w:val="both"/>
        <w:rPr>
          <w:sz w:val="28"/>
          <w:szCs w:val="28"/>
          <w:lang w:val="ru-RU"/>
        </w:rPr>
      </w:pPr>
      <w:r w:rsidRPr="008D28C0">
        <w:rPr>
          <w:bCs/>
          <w:sz w:val="28"/>
          <w:szCs w:val="28"/>
          <w:lang w:val="ru-RU"/>
        </w:rPr>
        <w:t>«Культурное наследие»</w:t>
      </w:r>
      <w:r w:rsidRPr="008D28C0">
        <w:rPr>
          <w:sz w:val="28"/>
          <w:szCs w:val="28"/>
          <w:lang w:val="ru-RU"/>
        </w:rPr>
        <w:t xml:space="preserve"> - 46 4</w:t>
      </w:r>
      <w:r>
        <w:rPr>
          <w:sz w:val="28"/>
          <w:szCs w:val="28"/>
          <w:lang w:val="ru-RU"/>
        </w:rPr>
        <w:t>24</w:t>
      </w:r>
      <w:r w:rsidRPr="008D28C0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>1</w:t>
      </w:r>
      <w:r w:rsidRPr="008D28C0">
        <w:rPr>
          <w:sz w:val="28"/>
          <w:szCs w:val="28"/>
          <w:lang w:val="ru-RU"/>
        </w:rPr>
        <w:t xml:space="preserve"> тыс. рублей</w:t>
      </w:r>
      <w:r>
        <w:rPr>
          <w:sz w:val="28"/>
          <w:szCs w:val="28"/>
          <w:lang w:val="ru-RU"/>
        </w:rPr>
        <w:t>;</w:t>
      </w:r>
    </w:p>
    <w:p w:rsidR="00626CEC" w:rsidRPr="008D28C0" w:rsidRDefault="00626CEC" w:rsidP="008D28C0">
      <w:pPr>
        <w:ind w:firstLine="708"/>
        <w:jc w:val="both"/>
        <w:rPr>
          <w:sz w:val="28"/>
          <w:szCs w:val="28"/>
          <w:lang w:val="ru-RU" w:eastAsia="ru-RU"/>
        </w:rPr>
      </w:pPr>
      <w:r w:rsidRPr="008D28C0">
        <w:rPr>
          <w:bCs/>
          <w:sz w:val="28"/>
          <w:szCs w:val="28"/>
          <w:lang w:val="ru-RU"/>
        </w:rPr>
        <w:t>«Искусство и народное  творчество»</w:t>
      </w:r>
      <w:r w:rsidRPr="008D28C0">
        <w:rPr>
          <w:sz w:val="28"/>
          <w:szCs w:val="28"/>
          <w:lang w:val="ru-RU"/>
        </w:rPr>
        <w:t xml:space="preserve"> - </w:t>
      </w:r>
      <w:r w:rsidRPr="008D28C0">
        <w:rPr>
          <w:sz w:val="28"/>
          <w:szCs w:val="28"/>
          <w:lang w:val="ru-RU" w:eastAsia="ru-RU"/>
        </w:rPr>
        <w:t xml:space="preserve">94 320,2 </w:t>
      </w:r>
      <w:r w:rsidRPr="008D28C0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;</w:t>
      </w:r>
    </w:p>
    <w:p w:rsidR="00626CEC" w:rsidRPr="008D28C0" w:rsidRDefault="00626CEC" w:rsidP="008D28C0">
      <w:pPr>
        <w:ind w:firstLine="708"/>
        <w:jc w:val="both"/>
        <w:rPr>
          <w:sz w:val="28"/>
          <w:szCs w:val="28"/>
          <w:lang w:val="ru-RU"/>
        </w:rPr>
      </w:pPr>
      <w:r w:rsidRPr="008D28C0">
        <w:rPr>
          <w:b/>
          <w:sz w:val="28"/>
          <w:szCs w:val="28"/>
          <w:lang w:val="ru-RU"/>
        </w:rPr>
        <w:t>«</w:t>
      </w:r>
      <w:r w:rsidRPr="008D28C0">
        <w:rPr>
          <w:sz w:val="28"/>
          <w:szCs w:val="28"/>
          <w:lang w:val="ru-RU"/>
        </w:rPr>
        <w:t>Развития архивного дела в Абанском районе» - 2 543,1 тыс. рублей</w:t>
      </w:r>
      <w:r>
        <w:rPr>
          <w:sz w:val="28"/>
          <w:szCs w:val="28"/>
          <w:lang w:val="ru-RU"/>
        </w:rPr>
        <w:t>;</w:t>
      </w:r>
      <w:r w:rsidRPr="008D28C0">
        <w:rPr>
          <w:sz w:val="28"/>
          <w:szCs w:val="28"/>
          <w:lang w:val="ru-RU"/>
        </w:rPr>
        <w:t xml:space="preserve"> </w:t>
      </w:r>
    </w:p>
    <w:p w:rsidR="00626CEC" w:rsidRPr="008D28C0" w:rsidRDefault="00626CEC" w:rsidP="008D28C0">
      <w:pPr>
        <w:ind w:firstLine="709"/>
        <w:jc w:val="both"/>
        <w:rPr>
          <w:sz w:val="28"/>
          <w:szCs w:val="28"/>
          <w:lang w:val="ru-RU"/>
        </w:rPr>
      </w:pPr>
      <w:r w:rsidRPr="008D28C0">
        <w:rPr>
          <w:bCs/>
          <w:sz w:val="28"/>
          <w:szCs w:val="28"/>
          <w:lang w:val="ru-RU"/>
        </w:rPr>
        <w:t>«Обеспечение условий реализации программы и прочие мероприятия»</w:t>
      </w:r>
      <w:r w:rsidRPr="008D28C0">
        <w:rPr>
          <w:sz w:val="28"/>
          <w:szCs w:val="28"/>
          <w:lang w:val="ru-RU"/>
        </w:rPr>
        <w:t xml:space="preserve"> - </w:t>
      </w:r>
      <w:r w:rsidRPr="008D28C0">
        <w:rPr>
          <w:sz w:val="28"/>
          <w:szCs w:val="28"/>
          <w:lang w:val="ru-RU" w:eastAsia="ru-RU"/>
        </w:rPr>
        <w:t xml:space="preserve">16 057,6 </w:t>
      </w:r>
      <w:r w:rsidRPr="008D28C0">
        <w:rPr>
          <w:sz w:val="28"/>
          <w:szCs w:val="28"/>
          <w:lang w:val="ru-RU"/>
        </w:rPr>
        <w:t>тыс. рублей.</w:t>
      </w:r>
    </w:p>
    <w:p w:rsidR="00626CEC" w:rsidRPr="008D28C0" w:rsidRDefault="00626CEC" w:rsidP="008D28C0">
      <w:pPr>
        <w:pStyle w:val="ListParagraph"/>
        <w:ind w:left="0"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Распределение </w:t>
      </w:r>
      <w:r w:rsidRPr="008D28C0">
        <w:rPr>
          <w:sz w:val="28"/>
          <w:szCs w:val="28"/>
          <w:lang w:val="ru-RU"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8D28C0">
        <w:rPr>
          <w:b/>
          <w:sz w:val="28"/>
          <w:szCs w:val="28"/>
          <w:lang w:val="ru-RU" w:eastAsia="ru-RU"/>
        </w:rPr>
        <w:t xml:space="preserve"> </w:t>
      </w:r>
      <w:r w:rsidRPr="008D28C0">
        <w:rPr>
          <w:sz w:val="28"/>
          <w:szCs w:val="28"/>
          <w:lang w:val="ru-RU" w:eastAsia="ru-RU"/>
        </w:rPr>
        <w:t>бюджета</w:t>
      </w:r>
      <w:r w:rsidRPr="008D28C0">
        <w:rPr>
          <w:sz w:val="28"/>
          <w:szCs w:val="28"/>
          <w:lang w:val="ru-RU"/>
        </w:rPr>
        <w:t xml:space="preserve"> представлены в приложении № 5 к муниципальной программе.»;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7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местного бюджета, а также перечень реализуемых ими мероприятий, в случае участия в разработке и реализации программы»: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первый изложить в следующей редакции: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«Финансирование программы составит </w:t>
      </w:r>
      <w:r w:rsidRPr="008D28C0">
        <w:rPr>
          <w:sz w:val="28"/>
          <w:szCs w:val="28"/>
          <w:lang w:val="ru-RU" w:eastAsia="ru-RU"/>
        </w:rPr>
        <w:t xml:space="preserve"> </w:t>
      </w:r>
      <w:r w:rsidRPr="008D28C0">
        <w:rPr>
          <w:sz w:val="28"/>
          <w:szCs w:val="28"/>
          <w:lang w:val="ru-RU"/>
        </w:rPr>
        <w:t xml:space="preserve">159 359,4 </w:t>
      </w:r>
      <w:r w:rsidRPr="008D28C0">
        <w:rPr>
          <w:sz w:val="28"/>
          <w:szCs w:val="28"/>
          <w:lang w:val="ru-RU" w:eastAsia="ru-RU"/>
        </w:rPr>
        <w:t>тыс. рублей»;</w:t>
      </w:r>
      <w:r w:rsidRPr="008D28C0">
        <w:rPr>
          <w:sz w:val="28"/>
          <w:szCs w:val="28"/>
          <w:lang w:val="ru-RU"/>
        </w:rPr>
        <w:t xml:space="preserve"> 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в приложении № 1 «Подпрограмма 1 «Культурное наследие» к муниципальной программе «Содействие развитию культуры в Абанском районе» на 2014-2016 годы: 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 строку 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следующей редакции:</w:t>
      </w:r>
    </w:p>
    <w:p w:rsidR="00626CEC" w:rsidRPr="008D28C0" w:rsidRDefault="00626CEC" w:rsidP="00D2257A">
      <w:pPr>
        <w:pStyle w:val="NoSpacing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82"/>
        <w:gridCol w:w="5389"/>
      </w:tblGrid>
      <w:tr w:rsidR="00626CEC" w:rsidRPr="008D28C0" w:rsidTr="009662EC">
        <w:tc>
          <w:tcPr>
            <w:tcW w:w="4412" w:type="dxa"/>
          </w:tcPr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61" w:type="dxa"/>
          </w:tcPr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46 424,1 тыс. руб., в том числе по годам: 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2014 год –18 275,2  тыс. руб., в том числе: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606 тыс. руб. за счет средств краевого бюджета;   17 669,2 тыс. руб. за счет средств районного бюджета;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2015 год – 14 235,5 тыс. руб., в том числе: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14 235,5 тыс. руб. за счет средств районного бюджета;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 xml:space="preserve">2016 год –13 913,4 тыс. руб., в том числе 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13 913,4  тыс. руб. за счет средств районного бюджета</w:t>
            </w:r>
          </w:p>
        </w:tc>
      </w:tr>
    </w:tbl>
    <w:p w:rsidR="00626CEC" w:rsidRPr="008D28C0" w:rsidRDefault="00626CEC" w:rsidP="00D2257A">
      <w:pPr>
        <w:pStyle w:val="NoSpacing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»;</w:t>
      </w:r>
    </w:p>
    <w:p w:rsidR="00626CEC" w:rsidRDefault="00626CEC" w:rsidP="008D28C0">
      <w:pPr>
        <w:pStyle w:val="NoSpacing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ab/>
        <w:t>раздел 2.3. «Механизм реализации подпрограммы» изложить в следующей редакции:</w:t>
      </w:r>
    </w:p>
    <w:p w:rsidR="00626CEC" w:rsidRPr="008D7EF8" w:rsidRDefault="00626CEC" w:rsidP="000D44C4">
      <w:pPr>
        <w:autoSpaceDE w:val="0"/>
        <w:autoSpaceDN w:val="0"/>
        <w:adjustRightInd w:val="0"/>
        <w:ind w:left="1080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«</w:t>
      </w:r>
      <w:r>
        <w:rPr>
          <w:sz w:val="28"/>
          <w:szCs w:val="28"/>
        </w:rPr>
        <w:t>2.3.</w:t>
      </w:r>
      <w:r w:rsidRPr="008D7EF8">
        <w:rPr>
          <w:sz w:val="28"/>
          <w:szCs w:val="28"/>
        </w:rPr>
        <w:t xml:space="preserve">Механизм </w:t>
      </w:r>
      <w:r w:rsidRPr="000D44C4">
        <w:rPr>
          <w:sz w:val="28"/>
          <w:szCs w:val="28"/>
          <w:lang w:val="ru-RU"/>
        </w:rPr>
        <w:t>реализации подпрограммы</w:t>
      </w:r>
    </w:p>
    <w:p w:rsidR="00626CEC" w:rsidRPr="008D28C0" w:rsidRDefault="00626CEC" w:rsidP="008D28C0">
      <w:pPr>
        <w:autoSpaceDE w:val="0"/>
        <w:autoSpaceDN w:val="0"/>
        <w:adjustRightInd w:val="0"/>
        <w:spacing w:line="252" w:lineRule="auto"/>
        <w:ind w:firstLine="708"/>
        <w:jc w:val="both"/>
        <w:rPr>
          <w:color w:val="80008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2.3.1.</w:t>
      </w:r>
      <w:hyperlink w:anchor="Par573" w:history="1">
        <w:r w:rsidRPr="008D28C0">
          <w:rPr>
            <w:sz w:val="28"/>
            <w:szCs w:val="28"/>
            <w:lang w:val="ru-RU"/>
          </w:rPr>
          <w:t>Перечень</w:t>
        </w:r>
      </w:hyperlink>
      <w:r w:rsidRPr="008D28C0">
        <w:rPr>
          <w:sz w:val="28"/>
          <w:szCs w:val="28"/>
          <w:lang w:val="ru-RU"/>
        </w:rPr>
        <w:t xml:space="preserve"> мероприятий подпрограммы приведен в приложении                      № 2 к подпрограмме.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2.3.2.Главными распорядителями бюджетных средств являются: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по мероприятиям 1, 2, 3, 4, 5, 6, </w:t>
      </w:r>
      <w:r>
        <w:rPr>
          <w:color w:val="000000"/>
          <w:sz w:val="28"/>
          <w:szCs w:val="28"/>
          <w:lang w:val="ru-RU"/>
        </w:rPr>
        <w:t>7</w:t>
      </w:r>
      <w:r w:rsidRPr="008D28C0">
        <w:rPr>
          <w:color w:val="000000"/>
          <w:sz w:val="28"/>
          <w:szCs w:val="28"/>
          <w:lang w:val="ru-RU"/>
        </w:rPr>
        <w:t xml:space="preserve">, </w:t>
      </w:r>
      <w:r>
        <w:rPr>
          <w:color w:val="000000"/>
          <w:sz w:val="28"/>
          <w:szCs w:val="28"/>
          <w:lang w:val="ru-RU"/>
        </w:rPr>
        <w:t>8</w:t>
      </w:r>
      <w:r w:rsidRPr="008D28C0">
        <w:rPr>
          <w:color w:val="000000"/>
          <w:sz w:val="28"/>
          <w:szCs w:val="28"/>
          <w:lang w:val="ru-RU"/>
        </w:rPr>
        <w:t xml:space="preserve"> - отдел культуры, по делам молодежи и спорта администрации Абанского района (далее - отдел культуры);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2.3.3.</w:t>
      </w:r>
      <w:r w:rsidRPr="008D28C0">
        <w:rPr>
          <w:color w:val="000000"/>
          <w:sz w:val="28"/>
          <w:szCs w:val="28"/>
          <w:lang w:val="ru-RU"/>
        </w:rPr>
        <w:t xml:space="preserve"> Реализация мероприятий 1, 6 подпрограммы осуществляется: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путем предоставления районным муниципальным бюджет</w:t>
      </w:r>
      <w:r w:rsidRPr="008D28C0">
        <w:rPr>
          <w:sz w:val="28"/>
          <w:szCs w:val="28"/>
          <w:lang w:val="ru-RU"/>
        </w:rPr>
        <w:t>ным</w:t>
      </w:r>
      <w:r w:rsidRPr="008D28C0">
        <w:rPr>
          <w:color w:val="000000"/>
          <w:sz w:val="28"/>
          <w:szCs w:val="28"/>
          <w:lang w:val="ru-RU"/>
        </w:rPr>
        <w:t xml:space="preserve"> учрежден</w:t>
      </w:r>
      <w:r w:rsidRPr="008D28C0">
        <w:rPr>
          <w:sz w:val="28"/>
          <w:szCs w:val="28"/>
          <w:lang w:val="ru-RU"/>
        </w:rPr>
        <w:t>иям</w:t>
      </w:r>
      <w:r w:rsidRPr="008D28C0">
        <w:rPr>
          <w:color w:val="000000"/>
          <w:sz w:val="28"/>
          <w:szCs w:val="28"/>
          <w:lang w:val="ru-RU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1 подпрограммы – муниципальному бюджетному учреждению культуры «Абанское районное библиотечное объединение».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6 подпрограммы  - муниципальному бюджетному учреждению культуры «Абанский районный краеведческий музей».</w:t>
      </w:r>
    </w:p>
    <w:p w:rsidR="00626CEC" w:rsidRPr="008D28C0" w:rsidRDefault="00626CEC" w:rsidP="008D28C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8D28C0">
        <w:rPr>
          <w:sz w:val="28"/>
          <w:szCs w:val="28"/>
          <w:lang w:val="ru-RU"/>
        </w:rPr>
        <w:t xml:space="preserve"> 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2.3.4. Реализация мероприятий 2, 4  подпрограммы осуществляются: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Средства районного бюджета предусматриваются на реализацию мероприятий по комплектованию книжных фондов библиотек муниципальных образований Красноярского края, а именно - муниципальному бюджетному учреждению культуры «Абанское районное библиотечное объединение». 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2.3.5. </w:t>
      </w:r>
      <w:r w:rsidRPr="008D28C0">
        <w:rPr>
          <w:color w:val="000000"/>
          <w:sz w:val="28"/>
          <w:szCs w:val="28"/>
          <w:lang w:val="ru-RU"/>
        </w:rPr>
        <w:t>Реализац</w:t>
      </w:r>
      <w:r>
        <w:rPr>
          <w:color w:val="000000"/>
          <w:sz w:val="28"/>
          <w:szCs w:val="28"/>
          <w:lang w:val="ru-RU"/>
        </w:rPr>
        <w:t>ия мероприятий 3, 7</w:t>
      </w:r>
      <w:r w:rsidRPr="008D28C0">
        <w:rPr>
          <w:color w:val="000000"/>
          <w:sz w:val="28"/>
          <w:szCs w:val="28"/>
          <w:lang w:val="ru-RU"/>
        </w:rPr>
        <w:t xml:space="preserve"> подпрограммы осуществляется: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  <w:r w:rsidRPr="008D28C0">
        <w:rPr>
          <w:sz w:val="28"/>
          <w:szCs w:val="28"/>
          <w:lang w:val="ru-RU"/>
        </w:rPr>
        <w:t xml:space="preserve"> </w:t>
      </w:r>
      <w:r w:rsidRPr="008D28C0">
        <w:rPr>
          <w:color w:val="000000"/>
          <w:sz w:val="28"/>
          <w:szCs w:val="28"/>
          <w:lang w:val="ru-RU"/>
        </w:rPr>
        <w:t>Средства районного бюджета предусматриваются на реализацию мероприятий по оснащению муниципальных музеев и библиотек Красноярского края программным обеспечением, в том числе для ведения электронного каталога, а именно: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3 подпрограммы - муниципальному бюджетному учреждению культуры «Абанское районное библиотечное объединение»;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по мероприятию </w:t>
      </w:r>
      <w:r>
        <w:rPr>
          <w:color w:val="000000"/>
          <w:sz w:val="28"/>
          <w:szCs w:val="28"/>
          <w:lang w:val="ru-RU"/>
        </w:rPr>
        <w:t>7</w:t>
      </w:r>
      <w:r w:rsidRPr="008D28C0">
        <w:rPr>
          <w:color w:val="000000"/>
          <w:sz w:val="28"/>
          <w:szCs w:val="28"/>
          <w:lang w:val="ru-RU"/>
        </w:rPr>
        <w:t xml:space="preserve"> подпрограммы -  муниципальному бюджетному учреждению культуры «Абанский районный краеведческий музей».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2.3.6. Реализация мероприятий 5, </w:t>
      </w:r>
      <w:r>
        <w:rPr>
          <w:color w:val="000000"/>
          <w:sz w:val="28"/>
          <w:szCs w:val="28"/>
          <w:lang w:val="ru-RU"/>
        </w:rPr>
        <w:t>8</w:t>
      </w:r>
      <w:r w:rsidRPr="008D28C0">
        <w:rPr>
          <w:color w:val="000000"/>
          <w:sz w:val="28"/>
          <w:szCs w:val="28"/>
          <w:lang w:val="ru-RU"/>
        </w:rPr>
        <w:t xml:space="preserve"> подпрограммы осуществляется: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  <w:r w:rsidRPr="008D28C0">
        <w:rPr>
          <w:sz w:val="28"/>
          <w:szCs w:val="28"/>
          <w:lang w:val="ru-RU"/>
        </w:rPr>
        <w:t xml:space="preserve"> </w:t>
      </w:r>
      <w:r w:rsidRPr="008D28C0">
        <w:rPr>
          <w:color w:val="000000"/>
          <w:sz w:val="28"/>
          <w:szCs w:val="28"/>
          <w:lang w:val="ru-RU"/>
        </w:rPr>
        <w:t xml:space="preserve"> Средства районного бюджета предусматриваются на реализацию мероприятий по реализации социокультурных проектов, а именно: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5 подпрограммы - муниципальному бюджетному учреждению культуры «Абанское районное библиотечное объединение»;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по мероприятию </w:t>
      </w:r>
      <w:r>
        <w:rPr>
          <w:color w:val="000000"/>
          <w:sz w:val="28"/>
          <w:szCs w:val="28"/>
          <w:lang w:val="ru-RU"/>
        </w:rPr>
        <w:t>8</w:t>
      </w:r>
      <w:r w:rsidRPr="008D28C0">
        <w:rPr>
          <w:color w:val="000000"/>
          <w:sz w:val="28"/>
          <w:szCs w:val="28"/>
          <w:lang w:val="ru-RU"/>
        </w:rPr>
        <w:t xml:space="preserve"> подпрограммы - муниципальному бюджетному учреждению культуры «Абанский районный краеведческий музей».</w:t>
      </w:r>
      <w:r>
        <w:rPr>
          <w:color w:val="000000"/>
          <w:sz w:val="28"/>
          <w:szCs w:val="28"/>
          <w:lang w:val="ru-RU"/>
        </w:rPr>
        <w:t>»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6F460F">
        <w:rPr>
          <w:sz w:val="28"/>
          <w:szCs w:val="28"/>
          <w:lang w:val="ru-RU"/>
        </w:rPr>
        <w:t>в разделе</w:t>
      </w:r>
      <w:r w:rsidRPr="008D28C0">
        <w:rPr>
          <w:sz w:val="28"/>
          <w:szCs w:val="28"/>
          <w:lang w:val="ru-RU"/>
        </w:rPr>
        <w:t xml:space="preserve"> 2.7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626CEC" w:rsidRPr="006F460F" w:rsidRDefault="00626CEC" w:rsidP="006F460F">
      <w:pPr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  <w:r w:rsidRPr="006F460F">
        <w:rPr>
          <w:sz w:val="28"/>
          <w:szCs w:val="28"/>
          <w:lang w:val="ru-RU"/>
        </w:rPr>
        <w:t xml:space="preserve">Общий объем финансирования подпрограммы составит   </w:t>
      </w:r>
      <w:r w:rsidRPr="008D28C0">
        <w:rPr>
          <w:sz w:val="28"/>
          <w:szCs w:val="28"/>
          <w:lang w:val="ru-RU"/>
        </w:rPr>
        <w:t>46 4</w:t>
      </w:r>
      <w:r>
        <w:rPr>
          <w:sz w:val="28"/>
          <w:szCs w:val="28"/>
          <w:lang w:val="ru-RU"/>
        </w:rPr>
        <w:t>24</w:t>
      </w:r>
      <w:r w:rsidRPr="008D28C0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>1</w:t>
      </w:r>
      <w:r w:rsidRPr="008D28C0">
        <w:rPr>
          <w:sz w:val="28"/>
          <w:szCs w:val="28"/>
          <w:lang w:val="ru-RU"/>
        </w:rPr>
        <w:t xml:space="preserve"> </w:t>
      </w:r>
      <w:r w:rsidRPr="006F460F">
        <w:rPr>
          <w:sz w:val="28"/>
          <w:szCs w:val="28"/>
          <w:lang w:val="ru-RU"/>
        </w:rPr>
        <w:t>тыс. рублей, в том числе: 606 тыс. руб. за счет средств краевого бюджета, 45 8</w:t>
      </w:r>
      <w:r>
        <w:rPr>
          <w:sz w:val="28"/>
          <w:szCs w:val="28"/>
          <w:lang w:val="ru-RU"/>
        </w:rPr>
        <w:t>18</w:t>
      </w:r>
      <w:r w:rsidRPr="006F460F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>1</w:t>
      </w:r>
      <w:r w:rsidRPr="006F460F">
        <w:rPr>
          <w:sz w:val="28"/>
          <w:szCs w:val="28"/>
          <w:lang w:val="ru-RU"/>
        </w:rPr>
        <w:t xml:space="preserve">  тыс. руб. за счет средств районного бюджета.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приложение № 2 к подпрограмме   «Культурное наследие»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1 к настоящему Постановлению;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приложении № 2 «Подпрограмма 2 «Искусство и народное творчество» к  муниципальной программе «Содействие развитию культуры в Абанском районе» на 2014-2016 годы: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 строку 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следующей редакции:</w:t>
      </w:r>
    </w:p>
    <w:p w:rsidR="00626CEC" w:rsidRPr="008D28C0" w:rsidRDefault="00626CEC" w:rsidP="0083680D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</w:p>
    <w:p w:rsidR="00626CEC" w:rsidRPr="008D28C0" w:rsidRDefault="00626CEC" w:rsidP="009C44F5">
      <w:pPr>
        <w:pStyle w:val="NoSpacing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9"/>
        <w:gridCol w:w="6379"/>
      </w:tblGrid>
      <w:tr w:rsidR="00626CEC" w:rsidRPr="004C4264" w:rsidTr="009662EC">
        <w:tc>
          <w:tcPr>
            <w:tcW w:w="3119" w:type="dxa"/>
          </w:tcPr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379" w:type="dxa"/>
          </w:tcPr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 94 320,2 тыс. руб., в том числе по годам: 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2014 год –37 362,9 тыс. руб., в том числе:         105,2 тыс. руб. за счет средств краевого бюджета;   150 тыс. руб. за счет средств федерального бюджета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37 107,7 тыс. руб. за счет средств районного бюджета;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2015 год – 28 809,8  тыс. руб., в том числе: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28 809,8 тыс. руб. за счет средств районного бюджета;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2016 год – 28 147,5тыс. руб., в том числе:</w:t>
            </w:r>
          </w:p>
          <w:p w:rsidR="00626CEC" w:rsidRPr="009662EC" w:rsidRDefault="00626CEC" w:rsidP="009662EC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28 147,5 тыс. руб. за счет средств районного бюджета.</w:t>
            </w:r>
          </w:p>
        </w:tc>
      </w:tr>
    </w:tbl>
    <w:p w:rsidR="00626CEC" w:rsidRPr="008D28C0" w:rsidRDefault="00626CEC" w:rsidP="00750588">
      <w:pPr>
        <w:pStyle w:val="NoSpacing"/>
        <w:spacing w:line="276" w:lineRule="auto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  »</w:t>
      </w:r>
    </w:p>
    <w:p w:rsidR="00626CEC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 2.3. «Механизм реализации подпрограммы» изложить в следующей редакции:</w:t>
      </w:r>
    </w:p>
    <w:p w:rsidR="00626CEC" w:rsidRPr="008D28C0" w:rsidRDefault="00626CEC" w:rsidP="00AA43DF">
      <w:pPr>
        <w:pStyle w:val="NoSpacing"/>
        <w:spacing w:line="276" w:lineRule="auto"/>
        <w:ind w:firstLine="70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8D28C0">
        <w:rPr>
          <w:sz w:val="28"/>
          <w:szCs w:val="28"/>
          <w:lang w:val="ru-RU"/>
        </w:rPr>
        <w:t>2.3. Механизм реализации подпрограммы</w:t>
      </w:r>
    </w:p>
    <w:p w:rsidR="00626CEC" w:rsidRPr="008D28C0" w:rsidRDefault="00626CEC" w:rsidP="008D28C0">
      <w:pPr>
        <w:autoSpaceDE w:val="0"/>
        <w:autoSpaceDN w:val="0"/>
        <w:adjustRightInd w:val="0"/>
        <w:spacing w:line="252" w:lineRule="auto"/>
        <w:ind w:firstLine="708"/>
        <w:jc w:val="both"/>
        <w:rPr>
          <w:color w:val="80008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2.3.1.</w:t>
      </w:r>
      <w:hyperlink w:anchor="Par573" w:history="1">
        <w:r w:rsidRPr="008D28C0">
          <w:rPr>
            <w:sz w:val="28"/>
            <w:szCs w:val="28"/>
            <w:lang w:val="ru-RU"/>
          </w:rPr>
          <w:t>Перечень</w:t>
        </w:r>
      </w:hyperlink>
      <w:r w:rsidRPr="008D28C0">
        <w:rPr>
          <w:sz w:val="28"/>
          <w:szCs w:val="28"/>
          <w:lang w:val="ru-RU"/>
        </w:rPr>
        <w:t xml:space="preserve"> мероприятий подпрограммы приведен в приложении                      № 2 к подпрограмме.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2.3.2.Главным распорядителем бюджетных средств является: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мероприятиям 1, 2, 3, 4, 5, 6, 7  - отдел культуры, по делам молодежи и спорта администрации Абанского района (далее - отдел культуры).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2.3.3.</w:t>
      </w:r>
      <w:r w:rsidRPr="008D28C0">
        <w:rPr>
          <w:color w:val="000000"/>
          <w:sz w:val="28"/>
          <w:szCs w:val="28"/>
          <w:lang w:val="ru-RU"/>
        </w:rPr>
        <w:t xml:space="preserve"> Реализация мероприятий 1, 4 подпрограммы осуществляется: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путем предоставления районным муниципальным бюджет</w:t>
      </w:r>
      <w:r w:rsidRPr="008D28C0">
        <w:rPr>
          <w:sz w:val="28"/>
          <w:szCs w:val="28"/>
          <w:lang w:val="ru-RU"/>
        </w:rPr>
        <w:t>ным</w:t>
      </w:r>
      <w:r w:rsidRPr="008D28C0">
        <w:rPr>
          <w:color w:val="000000"/>
          <w:sz w:val="28"/>
          <w:szCs w:val="28"/>
          <w:lang w:val="ru-RU"/>
        </w:rPr>
        <w:t xml:space="preserve"> учрежден</w:t>
      </w:r>
      <w:r w:rsidRPr="008D28C0">
        <w:rPr>
          <w:sz w:val="28"/>
          <w:szCs w:val="28"/>
          <w:lang w:val="ru-RU"/>
        </w:rPr>
        <w:t>иям</w:t>
      </w:r>
      <w:r w:rsidRPr="008D28C0">
        <w:rPr>
          <w:color w:val="000000"/>
          <w:sz w:val="28"/>
          <w:szCs w:val="28"/>
          <w:lang w:val="ru-RU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1 подпрограммы – муниципальному бюджетному образовательному учреждению дополнительного образования детей «Абанская детская музыкальная школа».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4 подпрограммы  - муниципальному бюджетному учреждению культуры «Абанский районный Дом культуры»;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- муниципальному бюджетному учреждению культуры «Абанская  межпоселенческая клубная система»;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-     муниципальному бюджетному учреждению культуры «Кинокультурный центр «Авангард»;</w:t>
      </w:r>
    </w:p>
    <w:p w:rsidR="00626CEC" w:rsidRPr="008D28C0" w:rsidRDefault="00626CEC" w:rsidP="008D28C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8D28C0">
        <w:rPr>
          <w:sz w:val="28"/>
          <w:szCs w:val="28"/>
          <w:lang w:val="ru-RU"/>
        </w:rPr>
        <w:t xml:space="preserve"> 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2.3.4. Реализация мероприятий 2, 3 осуществляется: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А именно: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2 подпрограммы - муниципальному бюджетному учреждению культуры «Абанская  межпоселенческая клубная система» на осуществление государственной поддержки муниципальных учреждений культуры;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3 подпрограммы - муниципальному бюджетному учреждению культуры «Абанский районный Дом культуры» на осуществление государственной поддержки лучших работников муниципальных учреждений культуры, находящихся на территории поселений.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2.3.5. Реализация мероприятия 5 осуществляется: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 </w:t>
      </w:r>
      <w:r w:rsidRPr="008D28C0">
        <w:rPr>
          <w:sz w:val="28"/>
          <w:szCs w:val="28"/>
          <w:lang w:val="ru-RU"/>
        </w:rPr>
        <w:t xml:space="preserve"> </w:t>
      </w:r>
      <w:r w:rsidRPr="008D28C0">
        <w:rPr>
          <w:color w:val="000000"/>
          <w:sz w:val="28"/>
          <w:szCs w:val="28"/>
          <w:lang w:val="ru-RU"/>
        </w:rPr>
        <w:t>Средства районного бюджета предусматриваются на реализацию мероприятий</w:t>
      </w:r>
      <w:r w:rsidRPr="008D28C0">
        <w:rPr>
          <w:color w:val="FF0000"/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>по</w:t>
      </w:r>
      <w:r w:rsidRPr="008D28C0">
        <w:rPr>
          <w:color w:val="000000"/>
          <w:sz w:val="28"/>
          <w:szCs w:val="28"/>
          <w:lang w:val="ru-RU"/>
        </w:rPr>
        <w:t xml:space="preserve"> проведению  в учреждениях культуры ремонтных работ, включая капитальный ремонт, а именно: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муниципальному бюджетному учреждению культуры «Абанская  межпоселенческая клубная система». 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2.3.6. Реализация мероприятий  6, 7 подпрограммы осуществляется: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путем предоставления субсидий на цели не связанные с финансовым обеспечением выполнения муниципального задания на оказание муниципальных услуг (выполнение работ). А именно: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6 подпрограммы - муниципальному бюджетному учреждению культуры «Абанский районный Дом культуры» на проведение праздничных мероприятий, посвященных 90 летию Абанского района;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>по мероприятию 7 подпрограммы - муниципальному бюджетному учреждению культуры «Абанская  межпоселенческая клубная система» на реализацию социокультурных проектов – софинансирование за счет средств районного бюджета.</w:t>
      </w:r>
    </w:p>
    <w:p w:rsidR="00626CEC" w:rsidRPr="008D28C0" w:rsidRDefault="00626CEC" w:rsidP="008D28C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8D28C0">
        <w:rPr>
          <w:color w:val="000000"/>
          <w:sz w:val="28"/>
          <w:szCs w:val="28"/>
          <w:lang w:val="ru-RU"/>
        </w:rPr>
        <w:t xml:space="preserve">2.3.7. </w:t>
      </w:r>
      <w:r w:rsidRPr="008D28C0">
        <w:rPr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нужд».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626CEC" w:rsidRPr="008D28C0" w:rsidRDefault="00626CEC" w:rsidP="008D28C0">
      <w:pPr>
        <w:pStyle w:val="NoSpacing"/>
        <w:spacing w:line="276" w:lineRule="auto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второй изложить в следующей редакции:</w:t>
      </w:r>
    </w:p>
    <w:p w:rsidR="00626CEC" w:rsidRPr="008D28C0" w:rsidRDefault="00626CEC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«Общий объем финансирования подпрограммы составит  </w:t>
      </w:r>
      <w:r w:rsidRPr="008D28C0">
        <w:rPr>
          <w:b/>
          <w:lang w:val="ru-RU" w:eastAsia="ru-RU"/>
        </w:rPr>
        <w:t>-</w:t>
      </w:r>
      <w:r w:rsidRPr="008D28C0">
        <w:rPr>
          <w:sz w:val="28"/>
          <w:szCs w:val="28"/>
          <w:lang w:val="ru-RU" w:eastAsia="ru-RU"/>
        </w:rPr>
        <w:t xml:space="preserve"> </w:t>
      </w:r>
      <w:r w:rsidRPr="008D28C0">
        <w:rPr>
          <w:sz w:val="28"/>
          <w:szCs w:val="28"/>
          <w:lang w:val="ru-RU"/>
        </w:rPr>
        <w:t xml:space="preserve">  </w:t>
      </w:r>
      <w:r w:rsidRPr="008D28C0">
        <w:rPr>
          <w:sz w:val="28"/>
          <w:szCs w:val="28"/>
          <w:lang w:val="ru-RU" w:eastAsia="ru-RU"/>
        </w:rPr>
        <w:t>94 320,2</w:t>
      </w:r>
      <w:r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 w:eastAsia="ru-RU"/>
        </w:rPr>
        <w:t xml:space="preserve"> </w:t>
      </w:r>
      <w:r w:rsidRPr="008D28C0">
        <w:rPr>
          <w:sz w:val="28"/>
          <w:szCs w:val="28"/>
          <w:lang w:val="ru-RU"/>
        </w:rPr>
        <w:t xml:space="preserve"> тыс. рублей.»;</w:t>
      </w:r>
    </w:p>
    <w:p w:rsidR="00626CEC" w:rsidRPr="008D28C0" w:rsidRDefault="00626CEC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абзац третий изложить в следующей редакции:</w:t>
      </w:r>
    </w:p>
    <w:p w:rsidR="00626CEC" w:rsidRPr="008D28C0" w:rsidRDefault="00626CEC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«Общий объем средств, планируемый для достижения цели и показателей результативности подпрограммы, составит    94 320,2   тыс. рублей.»;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8D28C0">
        <w:rPr>
          <w:sz w:val="28"/>
          <w:szCs w:val="28"/>
          <w:lang w:val="ru-RU"/>
        </w:rPr>
        <w:t>риложение № 2 к подпрограмме «Искусство и народное творчество» изложить в новой редакции согласно приложению</w:t>
      </w:r>
      <w:r>
        <w:rPr>
          <w:sz w:val="28"/>
          <w:szCs w:val="28"/>
          <w:lang w:val="ru-RU"/>
        </w:rPr>
        <w:t xml:space="preserve"> №</w:t>
      </w:r>
      <w:r w:rsidRPr="008D28C0">
        <w:rPr>
          <w:sz w:val="28"/>
          <w:szCs w:val="28"/>
          <w:lang w:val="ru-RU"/>
        </w:rPr>
        <w:t xml:space="preserve"> 2 к настоящему Постановлению;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приложении № 3 «Подпрограмма 3 «Развитие архивного</w:t>
      </w:r>
      <w:r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>дела в Абанском районе» к  муниципальной программе «Содействие развитию культуры в Абанском районе» на 2014-2016 годы: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в паспорте подпрограммы строку 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следующей редакции:</w:t>
      </w:r>
    </w:p>
    <w:p w:rsidR="00626CEC" w:rsidRPr="008D28C0" w:rsidRDefault="00626CEC" w:rsidP="008D28C0">
      <w:pPr>
        <w:pStyle w:val="NoSpacing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0"/>
        <w:gridCol w:w="5821"/>
      </w:tblGrid>
      <w:tr w:rsidR="00626CEC" w:rsidRPr="004C4264" w:rsidTr="009662EC">
        <w:tc>
          <w:tcPr>
            <w:tcW w:w="3888" w:type="dxa"/>
          </w:tcPr>
          <w:p w:rsidR="00626CEC" w:rsidRPr="009662EC" w:rsidRDefault="00626CEC" w:rsidP="008B4AAC">
            <w:pPr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Объемы и источники финансирования подпрограммы</w:t>
            </w:r>
          </w:p>
        </w:tc>
        <w:tc>
          <w:tcPr>
            <w:tcW w:w="6143" w:type="dxa"/>
          </w:tcPr>
          <w:p w:rsidR="00626CEC" w:rsidRPr="009662EC" w:rsidRDefault="00626CEC" w:rsidP="009662E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2 543,7 тыс. руб., в том числе по годам: </w:t>
            </w:r>
          </w:p>
          <w:p w:rsidR="00626CEC" w:rsidRPr="009662EC" w:rsidRDefault="00626CEC" w:rsidP="009662E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2014 год – 932,8 тыс. руб., в том числе:</w:t>
            </w:r>
          </w:p>
          <w:p w:rsidR="00626CEC" w:rsidRPr="009662EC" w:rsidRDefault="00626CEC" w:rsidP="009662E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225,8 тыс. руб. за счет средств краевого бюджета; 707 тыс. руб. за счет средств районного бюджета;</w:t>
            </w:r>
          </w:p>
          <w:p w:rsidR="00626CEC" w:rsidRPr="009662EC" w:rsidRDefault="00626CEC" w:rsidP="009662E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2015 год – 811,7 тыс. руб., в том числе:</w:t>
            </w:r>
          </w:p>
          <w:p w:rsidR="00626CEC" w:rsidRPr="009662EC" w:rsidRDefault="00626CEC" w:rsidP="008B4AAC">
            <w:pPr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234,5 тыс. руб. за счет средств  краевого юджета; 577,2 тыс. руб. за счет средств районного бюджета;</w:t>
            </w:r>
          </w:p>
          <w:p w:rsidR="00626CEC" w:rsidRPr="009662EC" w:rsidRDefault="00626CEC" w:rsidP="009662EC">
            <w:pPr>
              <w:spacing w:line="245" w:lineRule="auto"/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2016 год – 798,6 тыс. руб., в том числе:</w:t>
            </w:r>
          </w:p>
          <w:p w:rsidR="00626CEC" w:rsidRPr="009662EC" w:rsidRDefault="00626CEC" w:rsidP="008B4AAC">
            <w:pPr>
              <w:rPr>
                <w:sz w:val="28"/>
                <w:szCs w:val="28"/>
                <w:lang w:val="ru-RU"/>
              </w:rPr>
            </w:pPr>
            <w:r w:rsidRPr="009662EC">
              <w:rPr>
                <w:sz w:val="28"/>
                <w:szCs w:val="28"/>
                <w:lang w:val="ru-RU"/>
              </w:rPr>
              <w:t>234,5  тыс. руб. за счет средств краевого бюджета, 564,1 тыс. руб. за счет средств районного бюджета.</w:t>
            </w:r>
          </w:p>
        </w:tc>
      </w:tr>
    </w:tbl>
    <w:p w:rsidR="00626CEC" w:rsidRPr="008D28C0" w:rsidRDefault="00626CEC" w:rsidP="008D28C0">
      <w:pPr>
        <w:pStyle w:val="NoSpacing"/>
        <w:spacing w:line="276" w:lineRule="auto"/>
        <w:ind w:firstLine="708"/>
        <w:jc w:val="right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»;</w:t>
      </w:r>
    </w:p>
    <w:p w:rsidR="00626CEC" w:rsidRPr="008D28C0" w:rsidRDefault="00626CEC" w:rsidP="008D28C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раздел 2.7. «Обоснование финансовых, материальных и трудовых затрат (ресурсное обеспечение подпрограммы) с указанием источников финансирования» изложить в следующей редакции:</w:t>
      </w:r>
    </w:p>
    <w:p w:rsidR="00626CEC" w:rsidRPr="008D28C0" w:rsidRDefault="00626CEC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«Финансовое обеспечение реализации мероприятий подпрограммы осуществляется за счет средств  районного и краевого  бюджета.</w:t>
      </w:r>
    </w:p>
    <w:p w:rsidR="00626CEC" w:rsidRPr="008D28C0" w:rsidRDefault="00626CEC" w:rsidP="008D28C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Общий объем финансирования программы составит  </w:t>
      </w:r>
      <w:r w:rsidRPr="008D28C0">
        <w:rPr>
          <w:b/>
          <w:lang w:val="ru-RU" w:eastAsia="ru-RU"/>
        </w:rPr>
        <w:t>-</w:t>
      </w:r>
      <w:r w:rsidRPr="008D28C0">
        <w:rPr>
          <w:sz w:val="28"/>
          <w:szCs w:val="28"/>
          <w:lang w:val="ru-RU" w:eastAsia="ru-RU"/>
        </w:rPr>
        <w:t xml:space="preserve"> 2 543,1 </w:t>
      </w:r>
      <w:r w:rsidRPr="008D28C0">
        <w:rPr>
          <w:sz w:val="28"/>
          <w:szCs w:val="28"/>
          <w:lang w:val="ru-RU"/>
        </w:rPr>
        <w:t>тыс. рублей, в том числе за счет краевого бюджета 694,8</w:t>
      </w:r>
      <w:r w:rsidRPr="008D28C0">
        <w:rPr>
          <w:color w:val="92D050"/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 xml:space="preserve"> тыс. рублей.</w:t>
      </w:r>
    </w:p>
    <w:p w:rsidR="00626CEC" w:rsidRPr="008D28C0" w:rsidRDefault="00626CEC" w:rsidP="008D28C0">
      <w:pPr>
        <w:pStyle w:val="Title"/>
        <w:tabs>
          <w:tab w:val="num" w:pos="0"/>
        </w:tabs>
        <w:jc w:val="both"/>
        <w:rPr>
          <w:szCs w:val="28"/>
        </w:rPr>
      </w:pPr>
      <w:r w:rsidRPr="008D28C0">
        <w:rPr>
          <w:szCs w:val="28"/>
        </w:rPr>
        <w:t xml:space="preserve">        Общий объем средств, планируемый для достижения цели и показателей результативности программы, составит  2 543,1  тыс. рублей.»;</w:t>
      </w:r>
    </w:p>
    <w:p w:rsidR="00626CEC" w:rsidRPr="008D28C0" w:rsidRDefault="00626CEC" w:rsidP="008D28C0">
      <w:pPr>
        <w:pStyle w:val="Title"/>
        <w:tabs>
          <w:tab w:val="num" w:pos="0"/>
        </w:tabs>
        <w:jc w:val="both"/>
        <w:rPr>
          <w:szCs w:val="28"/>
        </w:rPr>
      </w:pPr>
      <w:r w:rsidRPr="008D28C0">
        <w:rPr>
          <w:szCs w:val="28"/>
        </w:rPr>
        <w:tab/>
        <w:t>приложение  № 3 к подпрограмме «Развитие архивного дела в Абанском районе» к  муниципальной программе «Содействие развитию культуры в Абанском районе» на 2014-2016 годы изложить в новой редакции согласно приложению №</w:t>
      </w:r>
      <w:r>
        <w:rPr>
          <w:szCs w:val="28"/>
        </w:rPr>
        <w:t xml:space="preserve"> </w:t>
      </w:r>
      <w:r w:rsidRPr="008D28C0">
        <w:rPr>
          <w:szCs w:val="28"/>
        </w:rPr>
        <w:t>3 к настоящему Постановлению;</w:t>
      </w:r>
    </w:p>
    <w:p w:rsidR="00626CEC" w:rsidRPr="008D28C0" w:rsidRDefault="00626CEC" w:rsidP="008D28C0">
      <w:pPr>
        <w:pStyle w:val="NoSpacing"/>
        <w:spacing w:line="276" w:lineRule="auto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 </w:t>
      </w:r>
      <w:r w:rsidRPr="008D28C0">
        <w:rPr>
          <w:sz w:val="28"/>
          <w:szCs w:val="28"/>
          <w:lang w:val="ru-RU"/>
        </w:rPr>
        <w:tab/>
        <w:t xml:space="preserve">Приложение № 5 к муниципальной программе изложить в новой редакции согласно приложению </w:t>
      </w:r>
      <w:r>
        <w:rPr>
          <w:sz w:val="28"/>
          <w:szCs w:val="28"/>
          <w:lang w:val="ru-RU"/>
        </w:rPr>
        <w:t xml:space="preserve">№ </w:t>
      </w:r>
      <w:r w:rsidRPr="008D28C0">
        <w:rPr>
          <w:sz w:val="28"/>
          <w:szCs w:val="28"/>
          <w:lang w:val="ru-RU"/>
        </w:rPr>
        <w:t>4 к настоящему Постановлению;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Приложение № 6 к муниципальной программе изложить в новой редакции согласно приложению </w:t>
      </w:r>
      <w:r>
        <w:rPr>
          <w:sz w:val="28"/>
          <w:szCs w:val="28"/>
          <w:lang w:val="ru-RU"/>
        </w:rPr>
        <w:t xml:space="preserve">№ </w:t>
      </w:r>
      <w:r w:rsidRPr="008D28C0">
        <w:rPr>
          <w:sz w:val="28"/>
          <w:szCs w:val="28"/>
          <w:lang w:val="ru-RU"/>
        </w:rPr>
        <w:t>5  к настоящему Постановлению.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>2. Опубликовать постановление в  газете «Красное Знамя» и на официальном интернет-сайте муниципального образования Абанский район (</w:t>
      </w:r>
      <w:hyperlink r:id="rId7" w:history="1">
        <w:r w:rsidRPr="008D28C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Pr="008D28C0">
        <w:rPr>
          <w:sz w:val="28"/>
          <w:szCs w:val="28"/>
          <w:lang w:val="ru-RU"/>
        </w:rPr>
        <w:t>).</w:t>
      </w:r>
    </w:p>
    <w:p w:rsidR="00626CEC" w:rsidRPr="008D28C0" w:rsidRDefault="00626CEC" w:rsidP="008D28C0">
      <w:pPr>
        <w:pStyle w:val="NoSpacing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8D28C0">
        <w:rPr>
          <w:sz w:val="28"/>
          <w:szCs w:val="28"/>
          <w:lang w:val="ru-RU"/>
        </w:rPr>
        <w:t xml:space="preserve">3. Постановление вступает в силу в день, следующий за днем </w:t>
      </w:r>
      <w:r w:rsidRPr="008D28C0">
        <w:rPr>
          <w:sz w:val="28"/>
          <w:szCs w:val="28"/>
          <w:lang w:val="ru-RU"/>
        </w:rPr>
        <w:br/>
        <w:t>его официального опубликования.</w:t>
      </w:r>
    </w:p>
    <w:tbl>
      <w:tblPr>
        <w:tblW w:w="0" w:type="auto"/>
        <w:tblLook w:val="01E0"/>
      </w:tblPr>
      <w:tblGrid>
        <w:gridCol w:w="5920"/>
        <w:gridCol w:w="3651"/>
      </w:tblGrid>
      <w:tr w:rsidR="00626CEC" w:rsidRPr="008D28C0" w:rsidTr="0025518C">
        <w:trPr>
          <w:trHeight w:val="1243"/>
        </w:trPr>
        <w:tc>
          <w:tcPr>
            <w:tcW w:w="5920" w:type="dxa"/>
          </w:tcPr>
          <w:p w:rsidR="00626CEC" w:rsidRPr="008D28C0" w:rsidRDefault="00626CEC" w:rsidP="009C44F5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26CEC" w:rsidRPr="008D28C0" w:rsidRDefault="00626CEC" w:rsidP="009C44F5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26CEC" w:rsidRPr="008D28C0" w:rsidRDefault="00626CEC" w:rsidP="009C44F5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626CEC" w:rsidRPr="008D28C0" w:rsidRDefault="00626CEC" w:rsidP="009C44F5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 xml:space="preserve">Абанского района                                                       </w:t>
            </w:r>
          </w:p>
        </w:tc>
        <w:tc>
          <w:tcPr>
            <w:tcW w:w="3651" w:type="dxa"/>
            <w:vAlign w:val="bottom"/>
          </w:tcPr>
          <w:p w:rsidR="00626CEC" w:rsidRPr="008D28C0" w:rsidRDefault="00626CEC" w:rsidP="009C44F5">
            <w:pPr>
              <w:pStyle w:val="NoSpacing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8D28C0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626CEC" w:rsidRPr="008D28C0" w:rsidRDefault="00626CEC" w:rsidP="009C44F5">
      <w:pPr>
        <w:pStyle w:val="NoSpacing"/>
        <w:spacing w:line="276" w:lineRule="auto"/>
        <w:jc w:val="both"/>
        <w:rPr>
          <w:sz w:val="28"/>
          <w:szCs w:val="28"/>
          <w:lang w:val="ru-RU"/>
        </w:rPr>
      </w:pPr>
    </w:p>
    <w:p w:rsidR="00626CEC" w:rsidRPr="008D28C0" w:rsidRDefault="00626CEC" w:rsidP="009C44F5">
      <w:pPr>
        <w:pStyle w:val="NoSpacing"/>
        <w:spacing w:line="276" w:lineRule="auto"/>
        <w:jc w:val="both"/>
        <w:rPr>
          <w:sz w:val="28"/>
          <w:szCs w:val="28"/>
          <w:lang w:val="ru-RU"/>
        </w:rPr>
      </w:pPr>
    </w:p>
    <w:sectPr w:rsidR="00626CEC" w:rsidRPr="008D28C0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264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6CEC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4D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2EC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1D0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Title">
    <w:name w:val="Title"/>
    <w:basedOn w:val="Normal"/>
    <w:link w:val="TitleChar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ListParagraph">
    <w:name w:val="List Paragraph"/>
    <w:basedOn w:val="Normal"/>
    <w:uiPriority w:val="99"/>
    <w:qFormat/>
    <w:rsid w:val="00987B6E"/>
    <w:pPr>
      <w:ind w:left="720"/>
      <w:contextualSpacing/>
    </w:pPr>
  </w:style>
  <w:style w:type="table" w:styleId="TableGrid">
    <w:name w:val="Table Grid"/>
    <w:basedOn w:val="TableNormal"/>
    <w:uiPriority w:val="99"/>
    <w:rsid w:val="002304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Normal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0">
    <w:name w:val="Название Знак1"/>
    <w:basedOn w:val="DefaultParagraphFont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NoSpacing">
    <w:name w:val="No Spacing"/>
    <w:uiPriority w:val="99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1030</TotalTime>
  <Pages>8</Pages>
  <Words>2287</Words>
  <Characters>13037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cp:lastPrinted>2014-08-28T08:14:00Z</cp:lastPrinted>
  <dcterms:created xsi:type="dcterms:W3CDTF">2014-05-13T03:51:00Z</dcterms:created>
  <dcterms:modified xsi:type="dcterms:W3CDTF">2014-09-05T08:38:00Z</dcterms:modified>
</cp:coreProperties>
</file>