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Default="00DB60B3" w:rsidP="00DB60B3">
      <w:pPr>
        <w:pStyle w:val="1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  <w:r w:rsidRPr="00DB60B3">
        <w:rPr>
          <w:rFonts w:ascii="Times New Roman" w:hAnsi="Times New Roman"/>
          <w:b w:val="0"/>
          <w:noProof/>
          <w:sz w:val="26"/>
          <w:szCs w:val="26"/>
          <w:lang w:val="ru-RU" w:eastAsia="ru-RU"/>
        </w:rPr>
        <w:drawing>
          <wp:inline distT="0" distB="0" distL="0" distR="0">
            <wp:extent cx="727100" cy="790042"/>
            <wp:effectExtent l="19050" t="0" r="0" b="0"/>
            <wp:docPr id="5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17C8">
        <w:rPr>
          <w:rFonts w:ascii="Times New Roman" w:hAnsi="Times New Roman"/>
          <w:b w:val="0"/>
          <w:sz w:val="26"/>
          <w:szCs w:val="26"/>
          <w:lang w:val="ru-RU"/>
        </w:rPr>
        <w:t xml:space="preserve"> </w:t>
      </w:r>
    </w:p>
    <w:p w:rsidR="00DB60B3" w:rsidRPr="00DB60B3" w:rsidRDefault="00DB60B3" w:rsidP="00DB60B3">
      <w:pPr>
        <w:rPr>
          <w:lang w:eastAsia="en-US"/>
        </w:rPr>
      </w:pPr>
    </w:p>
    <w:p w:rsidR="00DB60B3" w:rsidRPr="00F15AD6" w:rsidRDefault="00DB60B3" w:rsidP="00DB60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F15AD6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F15AD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DB60B3" w:rsidRPr="00F15AD6" w:rsidRDefault="00DB60B3" w:rsidP="00DB60B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15AD6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4E35D9" w:rsidRPr="00BA52ED" w:rsidRDefault="004E35D9" w:rsidP="004E35D9">
      <w:pPr>
        <w:pStyle w:val="1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  <w:r w:rsidRPr="00BA52ED">
        <w:rPr>
          <w:rFonts w:ascii="Times New Roman" w:hAnsi="Times New Roman"/>
          <w:b w:val="0"/>
          <w:sz w:val="26"/>
          <w:szCs w:val="26"/>
          <w:lang w:val="ru-RU"/>
        </w:rPr>
        <w:t>ПОСТАНОВЛЕНИЕ</w:t>
      </w:r>
    </w:p>
    <w:p w:rsidR="004E35D9" w:rsidRDefault="007226EB" w:rsidP="00227D6B">
      <w:pPr>
        <w:rPr>
          <w:sz w:val="26"/>
          <w:szCs w:val="26"/>
        </w:rPr>
      </w:pPr>
      <w:r>
        <w:rPr>
          <w:sz w:val="26"/>
          <w:szCs w:val="26"/>
        </w:rPr>
        <w:t>25</w:t>
      </w:r>
      <w:r w:rsidR="00227D6B">
        <w:rPr>
          <w:sz w:val="26"/>
          <w:szCs w:val="26"/>
        </w:rPr>
        <w:t>.</w:t>
      </w:r>
      <w:r w:rsidR="00DB60B3">
        <w:rPr>
          <w:sz w:val="26"/>
          <w:szCs w:val="26"/>
        </w:rPr>
        <w:t>1</w:t>
      </w:r>
      <w:r w:rsidR="00227D6B">
        <w:rPr>
          <w:sz w:val="26"/>
          <w:szCs w:val="26"/>
        </w:rPr>
        <w:t>2.2020</w:t>
      </w:r>
      <w:r w:rsidR="004E35D9" w:rsidRPr="00BA52ED">
        <w:rPr>
          <w:sz w:val="26"/>
          <w:szCs w:val="26"/>
        </w:rPr>
        <w:t xml:space="preserve">                 </w:t>
      </w:r>
      <w:r w:rsidR="00227D6B">
        <w:rPr>
          <w:sz w:val="26"/>
          <w:szCs w:val="26"/>
        </w:rPr>
        <w:t xml:space="preserve">           </w:t>
      </w:r>
      <w:r w:rsidR="004E35D9" w:rsidRPr="00BA52ED">
        <w:rPr>
          <w:sz w:val="26"/>
          <w:szCs w:val="26"/>
        </w:rPr>
        <w:t xml:space="preserve">       </w:t>
      </w:r>
      <w:r w:rsidR="00227D6B">
        <w:rPr>
          <w:sz w:val="26"/>
          <w:szCs w:val="26"/>
        </w:rPr>
        <w:t xml:space="preserve">   </w:t>
      </w:r>
      <w:r w:rsidR="004E35D9" w:rsidRPr="00BA52ED">
        <w:rPr>
          <w:sz w:val="26"/>
          <w:szCs w:val="26"/>
        </w:rPr>
        <w:tab/>
        <w:t>п. Абан</w:t>
      </w:r>
      <w:r w:rsidR="004E35D9" w:rsidRPr="00BA52ED">
        <w:rPr>
          <w:sz w:val="26"/>
          <w:szCs w:val="26"/>
        </w:rPr>
        <w:tab/>
        <w:t xml:space="preserve">                      </w:t>
      </w:r>
      <w:r w:rsidR="004E35D9" w:rsidRPr="00BA52ED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516</w:t>
      </w:r>
      <w:r w:rsidR="004E35D9" w:rsidRPr="00BA52ED">
        <w:rPr>
          <w:sz w:val="26"/>
          <w:szCs w:val="26"/>
        </w:rPr>
        <w:t>-п</w:t>
      </w:r>
    </w:p>
    <w:p w:rsidR="008F3F75" w:rsidRDefault="008F3F75" w:rsidP="004E35D9">
      <w:pPr>
        <w:jc w:val="center"/>
        <w:rPr>
          <w:sz w:val="26"/>
          <w:szCs w:val="26"/>
        </w:rPr>
      </w:pPr>
    </w:p>
    <w:p w:rsidR="008F3F75" w:rsidRDefault="008F3F75" w:rsidP="004E35D9">
      <w:pPr>
        <w:jc w:val="center"/>
        <w:rPr>
          <w:sz w:val="26"/>
          <w:szCs w:val="26"/>
        </w:rPr>
      </w:pPr>
    </w:p>
    <w:p w:rsidR="00427685" w:rsidRDefault="00427685" w:rsidP="00427685">
      <w:pPr>
        <w:jc w:val="center"/>
        <w:rPr>
          <w:sz w:val="28"/>
          <w:szCs w:val="28"/>
        </w:rPr>
      </w:pPr>
      <w:r w:rsidRPr="008F3F7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от 13.10.2015 № 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задания»</w:t>
      </w:r>
    </w:p>
    <w:p w:rsidR="008F3F75" w:rsidRPr="008F3F75" w:rsidRDefault="008F3F75" w:rsidP="00427685">
      <w:pPr>
        <w:jc w:val="center"/>
        <w:rPr>
          <w:sz w:val="28"/>
          <w:szCs w:val="28"/>
        </w:rPr>
      </w:pPr>
    </w:p>
    <w:p w:rsidR="00427685" w:rsidRPr="008F3F75" w:rsidRDefault="00427685" w:rsidP="004276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1B4D" w:rsidRDefault="00427685" w:rsidP="008F3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75">
        <w:rPr>
          <w:sz w:val="28"/>
          <w:szCs w:val="28"/>
        </w:rPr>
        <w:t xml:space="preserve">В соответствии с </w:t>
      </w:r>
      <w:hyperlink r:id="rId7" w:history="1">
        <w:r w:rsidRPr="008F3F75">
          <w:rPr>
            <w:sz w:val="28"/>
            <w:szCs w:val="28"/>
          </w:rPr>
          <w:t>пунктами 3</w:t>
        </w:r>
      </w:hyperlink>
      <w:r w:rsidRPr="008F3F75">
        <w:rPr>
          <w:sz w:val="28"/>
          <w:szCs w:val="28"/>
        </w:rPr>
        <w:t xml:space="preserve"> и </w:t>
      </w:r>
      <w:hyperlink r:id="rId8" w:history="1">
        <w:r w:rsidRPr="008F3F75">
          <w:rPr>
            <w:sz w:val="28"/>
            <w:szCs w:val="28"/>
          </w:rPr>
          <w:t>4 статьи 69.2</w:t>
        </w:r>
      </w:hyperlink>
      <w:r w:rsidRPr="008F3F75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8F3F75">
          <w:rPr>
            <w:sz w:val="28"/>
            <w:szCs w:val="28"/>
          </w:rPr>
          <w:t xml:space="preserve">подпунктом </w:t>
        </w:r>
        <w:r w:rsidR="0002755F" w:rsidRPr="008F3F75">
          <w:rPr>
            <w:sz w:val="28"/>
            <w:szCs w:val="28"/>
          </w:rPr>
          <w:t>3</w:t>
        </w:r>
        <w:r w:rsidRPr="008F3F75">
          <w:rPr>
            <w:sz w:val="28"/>
            <w:szCs w:val="28"/>
          </w:rPr>
          <w:t xml:space="preserve"> пункта 7 статьи 9.2</w:t>
        </w:r>
      </w:hyperlink>
      <w:r w:rsidRPr="008F3F75">
        <w:rPr>
          <w:sz w:val="28"/>
          <w:szCs w:val="28"/>
        </w:rPr>
        <w:t xml:space="preserve"> Федерального закона от 12.01.1996 № 7-ФЗ «О некоммерческих организациях», </w:t>
      </w:r>
      <w:r w:rsidR="00DB60B3">
        <w:rPr>
          <w:sz w:val="28"/>
          <w:szCs w:val="28"/>
        </w:rPr>
        <w:t xml:space="preserve">подпунктом 3 </w:t>
      </w:r>
      <w:hyperlink r:id="rId10" w:history="1">
        <w:r w:rsidRPr="008F3F75">
          <w:rPr>
            <w:sz w:val="28"/>
            <w:szCs w:val="28"/>
          </w:rPr>
          <w:t>пункт</w:t>
        </w:r>
        <w:r w:rsidR="00DB60B3">
          <w:rPr>
            <w:sz w:val="28"/>
            <w:szCs w:val="28"/>
          </w:rPr>
          <w:t>а</w:t>
        </w:r>
        <w:r w:rsidRPr="008F3F75">
          <w:rPr>
            <w:sz w:val="28"/>
            <w:szCs w:val="28"/>
          </w:rPr>
          <w:t xml:space="preserve"> 5 статьи 4</w:t>
        </w:r>
      </w:hyperlink>
      <w:r w:rsidRPr="008F3F75">
        <w:rPr>
          <w:sz w:val="28"/>
          <w:szCs w:val="28"/>
        </w:rPr>
        <w:t xml:space="preserve"> Федерального закона от 03.11.2006 № 174-ФЗ «Об автономных учреждениях», </w:t>
      </w:r>
      <w:hyperlink r:id="rId11" w:history="1">
        <w:r w:rsidR="00923FEF" w:rsidRPr="00B71B04">
          <w:rPr>
            <w:sz w:val="28"/>
            <w:szCs w:val="28"/>
          </w:rPr>
          <w:t>статьями 4</w:t>
        </w:r>
      </w:hyperlink>
      <w:r w:rsidR="00923FEF" w:rsidRPr="00B71B04">
        <w:rPr>
          <w:sz w:val="28"/>
          <w:szCs w:val="28"/>
        </w:rPr>
        <w:t>3</w:t>
      </w:r>
      <w:r w:rsidR="00923FEF">
        <w:rPr>
          <w:sz w:val="28"/>
          <w:szCs w:val="28"/>
        </w:rPr>
        <w:t>, 44</w:t>
      </w:r>
      <w:r w:rsidR="00923FEF" w:rsidRPr="00B71B04">
        <w:rPr>
          <w:sz w:val="28"/>
          <w:szCs w:val="28"/>
        </w:rPr>
        <w:t xml:space="preserve"> Устава </w:t>
      </w:r>
      <w:proofErr w:type="spellStart"/>
      <w:r w:rsidR="00923FEF" w:rsidRPr="00B71B04">
        <w:rPr>
          <w:sz w:val="28"/>
          <w:szCs w:val="28"/>
        </w:rPr>
        <w:t>А</w:t>
      </w:r>
      <w:r w:rsidR="00923FEF">
        <w:rPr>
          <w:sz w:val="28"/>
          <w:szCs w:val="28"/>
        </w:rPr>
        <w:t>банского</w:t>
      </w:r>
      <w:proofErr w:type="spellEnd"/>
      <w:r w:rsidR="00923FEF">
        <w:rPr>
          <w:sz w:val="28"/>
          <w:szCs w:val="28"/>
        </w:rPr>
        <w:t xml:space="preserve"> района</w:t>
      </w:r>
      <w:r w:rsidR="00923FEF" w:rsidRPr="00B71B04">
        <w:rPr>
          <w:sz w:val="28"/>
          <w:szCs w:val="28"/>
        </w:rPr>
        <w:t xml:space="preserve">, </w:t>
      </w:r>
      <w:r w:rsidR="00923FEF">
        <w:rPr>
          <w:sz w:val="28"/>
          <w:szCs w:val="28"/>
        </w:rPr>
        <w:t>ПОСТАНОВЛЯЮ</w:t>
      </w:r>
      <w:r w:rsidR="00923FEF" w:rsidRPr="00B71B04">
        <w:rPr>
          <w:sz w:val="28"/>
          <w:szCs w:val="28"/>
        </w:rPr>
        <w:t>:</w:t>
      </w:r>
    </w:p>
    <w:p w:rsidR="005320DE" w:rsidRDefault="00427685" w:rsidP="005320DE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5320DE">
        <w:rPr>
          <w:sz w:val="28"/>
          <w:szCs w:val="28"/>
          <w:lang w:val="ru-RU"/>
        </w:rPr>
        <w:t xml:space="preserve"> </w:t>
      </w:r>
      <w:r w:rsidR="005320DE" w:rsidRPr="003F489C">
        <w:rPr>
          <w:sz w:val="28"/>
          <w:szCs w:val="28"/>
          <w:lang w:val="ru-RU"/>
        </w:rPr>
        <w:t xml:space="preserve">Внести в </w:t>
      </w:r>
      <w:r w:rsidR="005320DE" w:rsidRPr="005320DE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5320DE" w:rsidRPr="005320DE">
        <w:rPr>
          <w:sz w:val="28"/>
          <w:szCs w:val="28"/>
          <w:lang w:val="ru-RU"/>
        </w:rPr>
        <w:t>Абанского</w:t>
      </w:r>
      <w:proofErr w:type="spellEnd"/>
      <w:r w:rsidR="005320DE" w:rsidRPr="005320DE">
        <w:rPr>
          <w:sz w:val="28"/>
          <w:szCs w:val="28"/>
          <w:lang w:val="ru-RU"/>
        </w:rPr>
        <w:t xml:space="preserve"> района от 13.10.2015 №</w:t>
      </w:r>
      <w:r w:rsidR="005320DE" w:rsidRPr="008F3F75">
        <w:rPr>
          <w:sz w:val="28"/>
          <w:szCs w:val="28"/>
        </w:rPr>
        <w:t> </w:t>
      </w:r>
      <w:r w:rsidR="005320DE" w:rsidRPr="005320DE">
        <w:rPr>
          <w:sz w:val="28"/>
          <w:szCs w:val="28"/>
          <w:lang w:val="ru-RU"/>
        </w:rPr>
        <w:t>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5320DE" w:rsidRPr="003F489C">
        <w:rPr>
          <w:sz w:val="28"/>
          <w:szCs w:val="28"/>
          <w:lang w:val="ru-RU"/>
        </w:rPr>
        <w:t xml:space="preserve">» </w:t>
      </w:r>
      <w:r w:rsidR="005320DE" w:rsidRPr="003F489C">
        <w:rPr>
          <w:sz w:val="28"/>
          <w:szCs w:val="28"/>
          <w:lang w:val="ru-RU" w:eastAsia="ru-RU"/>
        </w:rPr>
        <w:t>следующие изменения:</w:t>
      </w:r>
    </w:p>
    <w:p w:rsidR="00BA55AB" w:rsidRDefault="00B33904" w:rsidP="00BA55AB">
      <w:pPr>
        <w:pStyle w:val="a9"/>
        <w:autoSpaceDE w:val="0"/>
        <w:autoSpaceDN w:val="0"/>
        <w:adjustRightInd w:val="0"/>
        <w:ind w:left="709"/>
        <w:jc w:val="both"/>
        <w:rPr>
          <w:sz w:val="28"/>
          <w:szCs w:val="28"/>
          <w:lang w:val="ru-RU" w:eastAsia="ru-RU"/>
        </w:rPr>
      </w:pPr>
      <w:r w:rsidRPr="00B33904">
        <w:rPr>
          <w:sz w:val="28"/>
          <w:szCs w:val="28"/>
          <w:lang w:val="ru-RU" w:eastAsia="ru-RU"/>
        </w:rPr>
        <w:t>пункт 6</w:t>
      </w:r>
      <w:r w:rsidR="00DB60B3">
        <w:rPr>
          <w:sz w:val="28"/>
          <w:szCs w:val="28"/>
          <w:lang w:val="ru-RU" w:eastAsia="ru-RU"/>
        </w:rPr>
        <w:t xml:space="preserve"> изложить в следующей редакции</w:t>
      </w:r>
      <w:r>
        <w:rPr>
          <w:sz w:val="28"/>
          <w:szCs w:val="28"/>
          <w:lang w:val="ru-RU" w:eastAsia="ru-RU"/>
        </w:rPr>
        <w:t>:</w:t>
      </w:r>
    </w:p>
    <w:p w:rsidR="00DB60B3" w:rsidRPr="00D73E14" w:rsidRDefault="00D73E14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73E14">
        <w:rPr>
          <w:sz w:val="28"/>
          <w:szCs w:val="28"/>
        </w:rPr>
        <w:t xml:space="preserve">  </w:t>
      </w:r>
      <w:proofErr w:type="gramStart"/>
      <w:r w:rsidR="00DB60B3" w:rsidRPr="00D73E14">
        <w:rPr>
          <w:sz w:val="28"/>
          <w:szCs w:val="28"/>
        </w:rPr>
        <w:t xml:space="preserve">«6.Установить, что в 2020 году </w:t>
      </w:r>
      <w:r>
        <w:rPr>
          <w:sz w:val="28"/>
          <w:szCs w:val="28"/>
        </w:rPr>
        <w:t>районные муниципальные</w:t>
      </w:r>
      <w:r w:rsidR="00DB60B3" w:rsidRPr="00D73E14">
        <w:rPr>
          <w:sz w:val="28"/>
          <w:szCs w:val="28"/>
        </w:rPr>
        <w:t xml:space="preserve"> бюджетные </w:t>
      </w:r>
      <w:r w:rsidR="00DB60B3" w:rsidRPr="00D73E14">
        <w:rPr>
          <w:sz w:val="28"/>
          <w:szCs w:val="28"/>
        </w:rPr>
        <w:br/>
        <w:t xml:space="preserve">и автономные учреждения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DB60B3" w:rsidRPr="00D73E14">
        <w:rPr>
          <w:sz w:val="28"/>
          <w:szCs w:val="28"/>
        </w:rPr>
        <w:t xml:space="preserve"> могут осуществлять расходы </w:t>
      </w:r>
      <w:r w:rsidR="00DB60B3" w:rsidRPr="00D73E14">
        <w:rPr>
          <w:sz w:val="28"/>
          <w:szCs w:val="28"/>
        </w:rPr>
        <w:br/>
        <w:t xml:space="preserve">по оплате труда работников этих учреждений в целях обеспечения уровня оплаты труда, установленного трудовым законодательством Российской Федерации, налогов и сборов, страховых взносов, установленных законодательством Российской Федерации, расходы, связанные с оплатой коммунальных услуг и содержанием имущества, а также расходы, связанные с выполнением </w:t>
      </w:r>
      <w:r>
        <w:rPr>
          <w:sz w:val="28"/>
          <w:szCs w:val="28"/>
        </w:rPr>
        <w:t>муниципального</w:t>
      </w:r>
      <w:r w:rsidR="00DB60B3" w:rsidRPr="00D73E14">
        <w:rPr>
          <w:sz w:val="28"/>
          <w:szCs w:val="28"/>
        </w:rPr>
        <w:t xml:space="preserve"> задания</w:t>
      </w:r>
      <w:proofErr w:type="gramEnd"/>
      <w:r w:rsidR="00DB60B3" w:rsidRPr="00D73E14">
        <w:rPr>
          <w:sz w:val="28"/>
          <w:szCs w:val="28"/>
        </w:rPr>
        <w:t xml:space="preserve">, </w:t>
      </w:r>
      <w:proofErr w:type="gramStart"/>
      <w:r w:rsidR="00DB60B3" w:rsidRPr="00D73E14">
        <w:rPr>
          <w:sz w:val="28"/>
          <w:szCs w:val="28"/>
        </w:rPr>
        <w:t>возникшие до наступления обстоятельств, препятствующих его выполнению в связи с ограничительными мероприятиями,</w:t>
      </w:r>
      <w:r w:rsidR="00DB60B3" w:rsidRPr="00D73E14">
        <w:rPr>
          <w:rFonts w:eastAsiaTheme="minorHAnsi"/>
          <w:sz w:val="28"/>
          <w:szCs w:val="28"/>
          <w:lang w:eastAsia="en-US"/>
        </w:rPr>
        <w:t xml:space="preserve"> направленными на предупреждение распространения новой </w:t>
      </w:r>
      <w:proofErr w:type="spellStart"/>
      <w:r w:rsidR="00DB60B3" w:rsidRPr="00D73E14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DB60B3" w:rsidRPr="00D73E14">
        <w:rPr>
          <w:rFonts w:eastAsiaTheme="minorHAnsi"/>
          <w:sz w:val="28"/>
          <w:szCs w:val="28"/>
          <w:lang w:eastAsia="en-US"/>
        </w:rPr>
        <w:t xml:space="preserve"> инфекции на территории Красноярского края,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</w:t>
      </w:r>
      <w:r w:rsidR="00DB60B3" w:rsidRPr="00D73E14">
        <w:rPr>
          <w:sz w:val="28"/>
          <w:szCs w:val="28"/>
        </w:rPr>
        <w:t>и подлежащие оплате в соответствии</w:t>
      </w:r>
      <w:r w:rsidR="00641598">
        <w:rPr>
          <w:sz w:val="28"/>
          <w:szCs w:val="28"/>
        </w:rPr>
        <w:t xml:space="preserve"> </w:t>
      </w:r>
      <w:r w:rsidR="00DB60B3" w:rsidRPr="00D73E14">
        <w:rPr>
          <w:sz w:val="28"/>
          <w:szCs w:val="28"/>
        </w:rPr>
        <w:t>с</w:t>
      </w:r>
      <w:r w:rsidR="00641598">
        <w:rPr>
          <w:sz w:val="28"/>
          <w:szCs w:val="28"/>
        </w:rPr>
        <w:t xml:space="preserve"> </w:t>
      </w:r>
      <w:r w:rsidR="00DB60B3" w:rsidRPr="00D73E14">
        <w:rPr>
          <w:sz w:val="28"/>
          <w:szCs w:val="28"/>
        </w:rPr>
        <w:t>законодательством</w:t>
      </w:r>
      <w:r w:rsidR="00641598">
        <w:rPr>
          <w:sz w:val="28"/>
          <w:szCs w:val="28"/>
        </w:rPr>
        <w:t xml:space="preserve"> </w:t>
      </w:r>
      <w:r w:rsidR="00DB60B3" w:rsidRPr="00D73E14">
        <w:rPr>
          <w:sz w:val="28"/>
          <w:szCs w:val="28"/>
        </w:rPr>
        <w:t>Российской</w:t>
      </w:r>
      <w:r w:rsidR="00641598">
        <w:rPr>
          <w:sz w:val="28"/>
          <w:szCs w:val="28"/>
        </w:rPr>
        <w:t xml:space="preserve"> </w:t>
      </w:r>
      <w:r w:rsidR="00DB60B3" w:rsidRPr="00D73E14">
        <w:rPr>
          <w:sz w:val="28"/>
          <w:szCs w:val="28"/>
        </w:rPr>
        <w:t>Федерации на основании заключенных контрактов (договоров), в том числе за счет с</w:t>
      </w:r>
      <w:bookmarkStart w:id="0" w:name="_GoBack"/>
      <w:bookmarkEnd w:id="0"/>
      <w:r w:rsidR="00DB60B3" w:rsidRPr="00D73E14">
        <w:rPr>
          <w:sz w:val="28"/>
          <w:szCs w:val="28"/>
        </w:rPr>
        <w:t xml:space="preserve">редств </w:t>
      </w:r>
      <w:hyperlink r:id="rId12" w:history="1">
        <w:r w:rsidR="00DB60B3" w:rsidRPr="00D73E14">
          <w:rPr>
            <w:sz w:val="28"/>
            <w:szCs w:val="28"/>
          </w:rPr>
          <w:t>субсидии</w:t>
        </w:r>
      </w:hyperlink>
      <w:r w:rsidR="00DB60B3" w:rsidRPr="00D73E14">
        <w:rPr>
          <w:sz w:val="28"/>
          <w:szCs w:val="28"/>
        </w:rPr>
        <w:t xml:space="preserve"> на финансовое </w:t>
      </w:r>
      <w:r w:rsidR="00DB60B3" w:rsidRPr="00D73E14">
        <w:rPr>
          <w:sz w:val="28"/>
          <w:szCs w:val="28"/>
        </w:rPr>
        <w:lastRenderedPageBreak/>
        <w:t xml:space="preserve">обеспечение выполнения </w:t>
      </w:r>
      <w:r>
        <w:rPr>
          <w:sz w:val="28"/>
          <w:szCs w:val="28"/>
        </w:rPr>
        <w:t>муниципального з</w:t>
      </w:r>
      <w:r w:rsidR="00DB60B3" w:rsidRPr="00D73E14">
        <w:rPr>
          <w:sz w:val="28"/>
          <w:szCs w:val="28"/>
        </w:rPr>
        <w:t xml:space="preserve">адания на оказание </w:t>
      </w:r>
      <w:r>
        <w:rPr>
          <w:sz w:val="28"/>
          <w:szCs w:val="28"/>
        </w:rPr>
        <w:t xml:space="preserve">муниципальных </w:t>
      </w:r>
      <w:r w:rsidR="00DB60B3" w:rsidRPr="00D73E14">
        <w:rPr>
          <w:sz w:val="28"/>
          <w:szCs w:val="28"/>
        </w:rPr>
        <w:t>услуг (выполнение работ) в соответствии</w:t>
      </w:r>
      <w:proofErr w:type="gramEnd"/>
      <w:r w:rsidR="00DB60B3" w:rsidRPr="00D73E14">
        <w:rPr>
          <w:sz w:val="28"/>
          <w:szCs w:val="28"/>
        </w:rPr>
        <w:t xml:space="preserve"> с планом финансово-хозяйственной деятельности учреждений независимо от объема оказанных ими </w:t>
      </w:r>
      <w:r>
        <w:rPr>
          <w:sz w:val="28"/>
          <w:szCs w:val="28"/>
        </w:rPr>
        <w:t>муниципальных</w:t>
      </w:r>
      <w:r w:rsidR="00DB60B3" w:rsidRPr="00D73E14">
        <w:rPr>
          <w:sz w:val="28"/>
          <w:szCs w:val="28"/>
        </w:rPr>
        <w:t xml:space="preserve"> услуг (выполненных работ)</w:t>
      </w:r>
      <w:proofErr w:type="gramStart"/>
      <w:r w:rsidR="00DB60B3" w:rsidRPr="00D73E14">
        <w:rPr>
          <w:sz w:val="28"/>
          <w:szCs w:val="28"/>
        </w:rPr>
        <w:t>.»</w:t>
      </w:r>
      <w:proofErr w:type="gramEnd"/>
      <w:r w:rsidR="00DB60B3" w:rsidRPr="00D73E14">
        <w:rPr>
          <w:sz w:val="28"/>
          <w:szCs w:val="28"/>
        </w:rPr>
        <w:t>;</w:t>
      </w:r>
    </w:p>
    <w:p w:rsidR="00641598" w:rsidRPr="00641598" w:rsidRDefault="00641598" w:rsidP="006415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41598">
        <w:rPr>
          <w:sz w:val="28"/>
          <w:szCs w:val="28"/>
        </w:rPr>
        <w:t xml:space="preserve">в </w:t>
      </w:r>
      <w:hyperlink r:id="rId13" w:history="1">
        <w:r w:rsidRPr="00641598">
          <w:rPr>
            <w:sz w:val="28"/>
            <w:szCs w:val="28"/>
          </w:rPr>
          <w:t>Порядке</w:t>
        </w:r>
      </w:hyperlink>
      <w:r w:rsidRPr="00641598">
        <w:rPr>
          <w:sz w:val="28"/>
          <w:szCs w:val="28"/>
        </w:rPr>
        <w:t xml:space="preserve"> формирования </w:t>
      </w:r>
      <w:r>
        <w:rPr>
          <w:sz w:val="28"/>
          <w:szCs w:val="28"/>
        </w:rPr>
        <w:t>муниципального</w:t>
      </w:r>
      <w:r w:rsidRPr="00641598">
        <w:rPr>
          <w:sz w:val="28"/>
          <w:szCs w:val="28"/>
        </w:rPr>
        <w:t xml:space="preserve"> задания в отношении </w:t>
      </w:r>
      <w:r>
        <w:rPr>
          <w:sz w:val="28"/>
          <w:szCs w:val="28"/>
        </w:rPr>
        <w:t>районных</w:t>
      </w:r>
      <w:r w:rsidRPr="0064159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641598">
        <w:rPr>
          <w:sz w:val="28"/>
          <w:szCs w:val="28"/>
        </w:rPr>
        <w:t xml:space="preserve"> учреждений и финансового обеспечения выполнения </w:t>
      </w:r>
      <w:r>
        <w:rPr>
          <w:sz w:val="28"/>
          <w:szCs w:val="28"/>
        </w:rPr>
        <w:t>муниципального</w:t>
      </w:r>
      <w:r w:rsidRPr="00641598">
        <w:rPr>
          <w:sz w:val="28"/>
          <w:szCs w:val="28"/>
        </w:rPr>
        <w:t xml:space="preserve"> задания (далее – Порядок):</w:t>
      </w:r>
    </w:p>
    <w:p w:rsidR="00641598" w:rsidRDefault="00641598" w:rsidP="0064159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41598">
        <w:rPr>
          <w:sz w:val="28"/>
          <w:szCs w:val="28"/>
        </w:rPr>
        <w:t>пункт 12 изложить в следующей редакции:</w:t>
      </w:r>
    </w:p>
    <w:p w:rsidR="00892CC4" w:rsidRPr="00892CC4" w:rsidRDefault="00892CC4" w:rsidP="00892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CC4">
        <w:rPr>
          <w:sz w:val="28"/>
          <w:szCs w:val="28"/>
        </w:rPr>
        <w:t xml:space="preserve">«12. </w:t>
      </w:r>
      <w:proofErr w:type="gramStart"/>
      <w:r w:rsidRPr="00892CC4">
        <w:rPr>
          <w:sz w:val="28"/>
          <w:szCs w:val="28"/>
        </w:rPr>
        <w:t xml:space="preserve">Базовый норматив затрат рассчитывается исходя из затрат, необходимых для оказания </w:t>
      </w:r>
      <w:r>
        <w:rPr>
          <w:sz w:val="28"/>
          <w:szCs w:val="28"/>
        </w:rPr>
        <w:t>муниципальной</w:t>
      </w:r>
      <w:r w:rsidRPr="00892CC4">
        <w:rPr>
          <w:sz w:val="28"/>
          <w:szCs w:val="28"/>
        </w:rPr>
        <w:t xml:space="preserve"> услуги, с соблюдением показателей качества оказания </w:t>
      </w:r>
      <w:r>
        <w:rPr>
          <w:sz w:val="28"/>
          <w:szCs w:val="28"/>
        </w:rPr>
        <w:t>муниципальной</w:t>
      </w:r>
      <w:r w:rsidRPr="00892CC4">
        <w:rPr>
          <w:sz w:val="28"/>
          <w:szCs w:val="28"/>
        </w:rPr>
        <w:t xml:space="preserve"> услуги, а также показателей, отражающих отраслевую специфику </w:t>
      </w:r>
      <w:r>
        <w:rPr>
          <w:sz w:val="28"/>
          <w:szCs w:val="28"/>
        </w:rPr>
        <w:t>муниципальной</w:t>
      </w:r>
      <w:r w:rsidRPr="00892CC4">
        <w:rPr>
          <w:sz w:val="28"/>
          <w:szCs w:val="28"/>
        </w:rPr>
        <w:t xml:space="preserve"> услуги (содержание, условия (формы) оказания </w:t>
      </w:r>
      <w:r>
        <w:rPr>
          <w:sz w:val="28"/>
          <w:szCs w:val="28"/>
        </w:rPr>
        <w:t>муниципальной</w:t>
      </w:r>
      <w:r w:rsidRPr="00892CC4">
        <w:rPr>
          <w:sz w:val="28"/>
          <w:szCs w:val="28"/>
        </w:rPr>
        <w:t xml:space="preserve"> услуги), установленных в общероссийских базовых перечнях услуг и (или) региональном перечне государственных </w:t>
      </w:r>
      <w:r>
        <w:rPr>
          <w:sz w:val="28"/>
          <w:szCs w:val="28"/>
        </w:rPr>
        <w:t xml:space="preserve">(муниципальных) </w:t>
      </w:r>
      <w:r w:rsidRPr="00892CC4">
        <w:rPr>
          <w:sz w:val="28"/>
          <w:szCs w:val="28"/>
        </w:rPr>
        <w:t>услуг и работ, отраслевой корректирующий коэффициент при которых принимает значение равное 1, а также показателей</w:t>
      </w:r>
      <w:proofErr w:type="gramEnd"/>
      <w:r w:rsidRPr="00892CC4">
        <w:rPr>
          <w:sz w:val="28"/>
          <w:szCs w:val="28"/>
        </w:rPr>
        <w:t xml:space="preserve">, отражающих отраслевую специфику </w:t>
      </w:r>
      <w:r>
        <w:rPr>
          <w:sz w:val="28"/>
          <w:szCs w:val="28"/>
        </w:rPr>
        <w:t>муниципальной</w:t>
      </w:r>
      <w:r w:rsidRPr="00892CC4">
        <w:rPr>
          <w:sz w:val="28"/>
          <w:szCs w:val="28"/>
        </w:rPr>
        <w:t xml:space="preserve"> услуги, при которых отраслевой корректирующий коэффициент определяется по каждому показателю индивидуально с учетом требований </w:t>
      </w:r>
      <w:hyperlink r:id="rId14" w:history="1">
        <w:r w:rsidRPr="00892CC4">
          <w:rPr>
            <w:color w:val="000000" w:themeColor="text1"/>
            <w:sz w:val="28"/>
            <w:szCs w:val="28"/>
          </w:rPr>
          <w:t>пункта</w:t>
        </w:r>
        <w:r w:rsidRPr="00892CC4">
          <w:rPr>
            <w:color w:val="0000FF"/>
            <w:sz w:val="28"/>
            <w:szCs w:val="28"/>
          </w:rPr>
          <w:t xml:space="preserve"> </w:t>
        </w:r>
      </w:hyperlink>
      <w:r w:rsidRPr="00892CC4">
        <w:rPr>
          <w:sz w:val="28"/>
          <w:szCs w:val="28"/>
        </w:rPr>
        <w:t>17.1 Порядка (далее – показатели отраслевой специфики)</w:t>
      </w:r>
      <w:proofErr w:type="gramStart"/>
      <w:r w:rsidRPr="00892CC4">
        <w:rPr>
          <w:sz w:val="28"/>
          <w:szCs w:val="28"/>
        </w:rPr>
        <w:t>.»</w:t>
      </w:r>
      <w:proofErr w:type="gramEnd"/>
      <w:r w:rsidRPr="00892CC4">
        <w:rPr>
          <w:sz w:val="28"/>
          <w:szCs w:val="28"/>
        </w:rPr>
        <w:t>;</w:t>
      </w:r>
    </w:p>
    <w:p w:rsidR="00892CC4" w:rsidRPr="00020F0E" w:rsidRDefault="00D947E1" w:rsidP="00892C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5" w:history="1">
        <w:r w:rsidR="00892CC4" w:rsidRPr="00020F0E">
          <w:rPr>
            <w:sz w:val="28"/>
            <w:szCs w:val="28"/>
          </w:rPr>
          <w:t>абзац пятый пункта 1</w:t>
        </w:r>
      </w:hyperlink>
      <w:r w:rsidR="00892CC4" w:rsidRPr="00020F0E">
        <w:rPr>
          <w:sz w:val="28"/>
          <w:szCs w:val="28"/>
        </w:rPr>
        <w:t xml:space="preserve">4 дополнить словами «, в том числе затраты на оплату коммунальных услуг, содержание объектов недвижимого имущества и (или) особо ценного движимого имущества (аренду указанного имущества) в части имущества, используемого в процессе оказания </w:t>
      </w:r>
      <w:r w:rsidR="00020F0E" w:rsidRPr="00020F0E">
        <w:rPr>
          <w:sz w:val="28"/>
          <w:szCs w:val="28"/>
        </w:rPr>
        <w:t xml:space="preserve">муниципальной </w:t>
      </w:r>
      <w:r w:rsidR="00892CC4" w:rsidRPr="00020F0E">
        <w:rPr>
          <w:sz w:val="28"/>
          <w:szCs w:val="28"/>
        </w:rPr>
        <w:t>услуги»;</w:t>
      </w:r>
    </w:p>
    <w:p w:rsidR="00892CC4" w:rsidRPr="00020F0E" w:rsidRDefault="00892CC4" w:rsidP="00892C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0F0E">
        <w:rPr>
          <w:sz w:val="28"/>
          <w:szCs w:val="28"/>
        </w:rPr>
        <w:t xml:space="preserve">абзацы третий и четвертый пункта 15 дополнить словами </w:t>
      </w:r>
      <w:r w:rsidRPr="00020F0E">
        <w:rPr>
          <w:sz w:val="28"/>
          <w:szCs w:val="28"/>
        </w:rPr>
        <w:br/>
        <w:t>«, за исключением затрат, указанных в абзаце пятом пункта 14 Порядка»;</w:t>
      </w:r>
    </w:p>
    <w:p w:rsidR="0057349E" w:rsidRPr="00020F0E" w:rsidRDefault="0057349E" w:rsidP="005734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0F0E">
        <w:rPr>
          <w:sz w:val="28"/>
          <w:szCs w:val="28"/>
        </w:rPr>
        <w:t>дополнить пунктом 17.1 следующего содержания:</w:t>
      </w:r>
    </w:p>
    <w:p w:rsidR="0057349E" w:rsidRPr="00020F0E" w:rsidRDefault="0057349E" w:rsidP="00573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F0E">
        <w:rPr>
          <w:sz w:val="28"/>
          <w:szCs w:val="28"/>
        </w:rPr>
        <w:t xml:space="preserve">«17.1. Корректирующие коэффициенты, применяемые при расчете нормативных затрат на оказание </w:t>
      </w:r>
      <w:r w:rsidR="00004AC1">
        <w:rPr>
          <w:sz w:val="28"/>
          <w:szCs w:val="28"/>
        </w:rPr>
        <w:t>муниципальной</w:t>
      </w:r>
      <w:r w:rsidRPr="00020F0E">
        <w:rPr>
          <w:sz w:val="28"/>
          <w:szCs w:val="28"/>
        </w:rPr>
        <w:t xml:space="preserve"> услуги, состоят </w:t>
      </w:r>
      <w:r w:rsidRPr="00020F0E">
        <w:rPr>
          <w:sz w:val="28"/>
          <w:szCs w:val="28"/>
        </w:rPr>
        <w:br/>
        <w:t>из территориального корректирующего коэффициента и отраслевого корректирующего коэффициента, определяемых в соответствии с общими требованиями.</w:t>
      </w:r>
    </w:p>
    <w:p w:rsidR="0057349E" w:rsidRPr="00020F0E" w:rsidRDefault="0057349E" w:rsidP="00573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F0E">
        <w:rPr>
          <w:sz w:val="28"/>
          <w:szCs w:val="28"/>
        </w:rPr>
        <w:t xml:space="preserve">В территориальный корректирующий коэффициент включаются территориальный корректирующий коэффициент на оплату труда </w:t>
      </w:r>
      <w:r w:rsidRPr="00020F0E">
        <w:rPr>
          <w:sz w:val="28"/>
          <w:szCs w:val="28"/>
        </w:rPr>
        <w:br/>
        <w:t>с начислениями на выплаты по оплате труда и территориальный корректирующий коэффициент на коммунальные услуги и на содержание недвижимого имущества.</w:t>
      </w:r>
      <w:bookmarkStart w:id="1" w:name="Par2"/>
      <w:bookmarkEnd w:id="1"/>
    </w:p>
    <w:p w:rsidR="0057349E" w:rsidRPr="00020F0E" w:rsidRDefault="0057349E" w:rsidP="0057349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020F0E">
        <w:rPr>
          <w:sz w:val="28"/>
          <w:szCs w:val="28"/>
        </w:rPr>
        <w:t>Отраслевой корректирующий коэффициент учитывает показатели отраслевой специфики и определяется с учетом общих требований. В случае</w:t>
      </w:r>
      <w:proofErr w:type="gramStart"/>
      <w:r w:rsidRPr="00020F0E">
        <w:rPr>
          <w:sz w:val="28"/>
          <w:szCs w:val="28"/>
        </w:rPr>
        <w:t>,</w:t>
      </w:r>
      <w:proofErr w:type="gramEnd"/>
      <w:r w:rsidRPr="00020F0E">
        <w:rPr>
          <w:sz w:val="28"/>
          <w:szCs w:val="28"/>
        </w:rPr>
        <w:t xml:space="preserve"> если значение отраслевого корректирующего коэффициента не принимает значение равное 1, то органами </w:t>
      </w:r>
      <w:r w:rsidR="006B76F7">
        <w:rPr>
          <w:sz w:val="28"/>
          <w:szCs w:val="28"/>
        </w:rPr>
        <w:t xml:space="preserve">администрации </w:t>
      </w:r>
      <w:proofErr w:type="spellStart"/>
      <w:r w:rsidR="006B76F7">
        <w:rPr>
          <w:sz w:val="28"/>
          <w:szCs w:val="28"/>
        </w:rPr>
        <w:t>Абанского</w:t>
      </w:r>
      <w:proofErr w:type="spellEnd"/>
      <w:r w:rsidR="006B76F7">
        <w:rPr>
          <w:sz w:val="28"/>
          <w:szCs w:val="28"/>
        </w:rPr>
        <w:t xml:space="preserve"> района</w:t>
      </w:r>
      <w:r w:rsidRPr="00020F0E">
        <w:rPr>
          <w:sz w:val="28"/>
          <w:szCs w:val="28"/>
        </w:rPr>
        <w:t xml:space="preserve">, осуществляющими функции и полномочия учредителей в отношении </w:t>
      </w:r>
      <w:r w:rsidR="006B76F7">
        <w:rPr>
          <w:sz w:val="28"/>
          <w:szCs w:val="28"/>
        </w:rPr>
        <w:t>районных муниципальных</w:t>
      </w:r>
      <w:r w:rsidRPr="00020F0E">
        <w:rPr>
          <w:sz w:val="28"/>
          <w:szCs w:val="28"/>
        </w:rPr>
        <w:t xml:space="preserve"> бюджетных или </w:t>
      </w:r>
      <w:r w:rsidR="006B76F7">
        <w:rPr>
          <w:sz w:val="28"/>
          <w:szCs w:val="28"/>
        </w:rPr>
        <w:t>районных муниципальных</w:t>
      </w:r>
      <w:r w:rsidRPr="00020F0E">
        <w:rPr>
          <w:sz w:val="28"/>
          <w:szCs w:val="28"/>
        </w:rPr>
        <w:t xml:space="preserve"> автономных учреждений, главными распорядителями средств </w:t>
      </w:r>
      <w:r w:rsidR="006B76F7">
        <w:rPr>
          <w:sz w:val="28"/>
          <w:szCs w:val="28"/>
        </w:rPr>
        <w:t>районного</w:t>
      </w:r>
      <w:r w:rsidRPr="00020F0E">
        <w:rPr>
          <w:sz w:val="28"/>
          <w:szCs w:val="28"/>
        </w:rPr>
        <w:t xml:space="preserve"> </w:t>
      </w:r>
      <w:r w:rsidRPr="00020F0E">
        <w:rPr>
          <w:sz w:val="28"/>
          <w:szCs w:val="28"/>
        </w:rPr>
        <w:lastRenderedPageBreak/>
        <w:t xml:space="preserve">бюджета, в ведении которых находятся </w:t>
      </w:r>
      <w:r w:rsidR="006B76F7">
        <w:rPr>
          <w:sz w:val="28"/>
          <w:szCs w:val="28"/>
        </w:rPr>
        <w:t>районные муниципальные</w:t>
      </w:r>
      <w:r w:rsidRPr="00020F0E">
        <w:rPr>
          <w:sz w:val="28"/>
          <w:szCs w:val="28"/>
        </w:rPr>
        <w:t xml:space="preserve"> казенные учреждения, устанавливается </w:t>
      </w:r>
      <w:r w:rsidRPr="00020F0E">
        <w:rPr>
          <w:color w:val="000000" w:themeColor="text1"/>
          <w:sz w:val="28"/>
          <w:szCs w:val="28"/>
        </w:rPr>
        <w:t>порядок применения отраслевого корректирующего коэффициента.»;</w:t>
      </w:r>
    </w:p>
    <w:p w:rsidR="0057349E" w:rsidRPr="00020F0E" w:rsidRDefault="00D947E1" w:rsidP="005734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6" w:history="1">
        <w:r w:rsidR="0057349E" w:rsidRPr="00020F0E">
          <w:rPr>
            <w:sz w:val="28"/>
            <w:szCs w:val="28"/>
          </w:rPr>
          <w:t xml:space="preserve">пункт </w:t>
        </w:r>
      </w:hyperlink>
      <w:r w:rsidR="0057349E" w:rsidRPr="00020F0E">
        <w:rPr>
          <w:sz w:val="28"/>
          <w:szCs w:val="28"/>
        </w:rPr>
        <w:t>19 дополнить абзацем следующего содержания:</w:t>
      </w:r>
    </w:p>
    <w:p w:rsidR="0057349E" w:rsidRPr="00020F0E" w:rsidRDefault="0057349E" w:rsidP="005734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0F0E">
        <w:rPr>
          <w:sz w:val="28"/>
          <w:szCs w:val="28"/>
        </w:rPr>
        <w:t>«Применение территориального корректирующего коэффициента, отраслевого корректирующего коэффициента и (или) иного корректирующего коэффициента определяется в соответствии с порядком, указанным в абзаце первом настоящего пункта</w:t>
      </w:r>
      <w:proofErr w:type="gramStart"/>
      <w:r w:rsidRPr="00020F0E">
        <w:rPr>
          <w:sz w:val="28"/>
          <w:szCs w:val="28"/>
        </w:rPr>
        <w:t>.»;</w:t>
      </w:r>
      <w:proofErr w:type="gramEnd"/>
    </w:p>
    <w:p w:rsidR="0057349E" w:rsidRPr="00020F0E" w:rsidRDefault="0057349E" w:rsidP="005734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F0E">
        <w:rPr>
          <w:sz w:val="28"/>
          <w:szCs w:val="28"/>
        </w:rPr>
        <w:t>в абзаце первом пункта 24 слово «имущества» заменить словами «особо ценного недвижимого имущества»</w:t>
      </w:r>
      <w:r w:rsidR="006B76F7">
        <w:rPr>
          <w:sz w:val="28"/>
          <w:szCs w:val="28"/>
        </w:rPr>
        <w:t>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548DD4" w:themeColor="text2" w:themeTint="99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Pr="00BA55A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Опубликовать Постановление </w:t>
      </w:r>
      <w:r w:rsidR="00C245D0" w:rsidRPr="00C245D0">
        <w:rPr>
          <w:sz w:val="28"/>
          <w:szCs w:val="28"/>
        </w:rPr>
        <w:t xml:space="preserve">в газете </w:t>
      </w:r>
      <w:r w:rsidR="006B76F7">
        <w:rPr>
          <w:sz w:val="28"/>
          <w:szCs w:val="28"/>
        </w:rPr>
        <w:t>«</w:t>
      </w:r>
      <w:r w:rsidR="00C245D0" w:rsidRPr="00C245D0">
        <w:rPr>
          <w:sz w:val="28"/>
          <w:szCs w:val="28"/>
        </w:rPr>
        <w:t>Красное знамя</w:t>
      </w:r>
      <w:r w:rsidR="006B76F7">
        <w:rPr>
          <w:sz w:val="28"/>
          <w:szCs w:val="28"/>
        </w:rPr>
        <w:t>»</w:t>
      </w:r>
      <w:r w:rsidR="00C245D0" w:rsidRPr="00C245D0">
        <w:rPr>
          <w:sz w:val="28"/>
          <w:szCs w:val="28"/>
        </w:rPr>
        <w:t xml:space="preserve"> и разместить на официальном сайте </w:t>
      </w:r>
      <w:proofErr w:type="spellStart"/>
      <w:r w:rsidR="00C245D0" w:rsidRPr="00C245D0">
        <w:rPr>
          <w:sz w:val="28"/>
          <w:szCs w:val="28"/>
        </w:rPr>
        <w:t>Абанск</w:t>
      </w:r>
      <w:r w:rsidR="00E342CA">
        <w:rPr>
          <w:sz w:val="28"/>
          <w:szCs w:val="28"/>
        </w:rPr>
        <w:t>ий</w:t>
      </w:r>
      <w:proofErr w:type="spellEnd"/>
      <w:r w:rsidR="00E342CA">
        <w:rPr>
          <w:sz w:val="28"/>
          <w:szCs w:val="28"/>
        </w:rPr>
        <w:t xml:space="preserve"> район</w:t>
      </w:r>
      <w:r w:rsidR="00C245D0" w:rsidRPr="00C245D0">
        <w:rPr>
          <w:sz w:val="28"/>
          <w:szCs w:val="28"/>
        </w:rPr>
        <w:t xml:space="preserve"> в сети Интернет</w:t>
      </w:r>
      <w:r w:rsidR="00C245D0">
        <w:rPr>
          <w:sz w:val="28"/>
          <w:szCs w:val="28"/>
        </w:rPr>
        <w:t>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Постановление вступает в силу в день, следующий за днем его официального опубликования.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A55AB" w:rsidRDefault="00BA55AB" w:rsidP="00263C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342CA" w:rsidRDefault="00E342CA" w:rsidP="005A0EA1">
      <w:pPr>
        <w:widowControl w:val="0"/>
        <w:tabs>
          <w:tab w:val="left" w:pos="7695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F800AD" w:rsidRPr="00136A3E" w:rsidRDefault="00E342CA" w:rsidP="005A0EA1">
      <w:pPr>
        <w:widowControl w:val="0"/>
        <w:tabs>
          <w:tab w:val="left" w:pos="7695"/>
        </w:tabs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8"/>
          <w:szCs w:val="28"/>
        </w:rPr>
        <w:t>Аб</w:t>
      </w:r>
      <w:r w:rsidR="004E35D9" w:rsidRPr="008F3F75">
        <w:rPr>
          <w:sz w:val="28"/>
          <w:szCs w:val="28"/>
        </w:rPr>
        <w:t>анского</w:t>
      </w:r>
      <w:proofErr w:type="spellEnd"/>
      <w:r w:rsidR="004E35D9" w:rsidRPr="008F3F75">
        <w:rPr>
          <w:sz w:val="28"/>
          <w:szCs w:val="28"/>
        </w:rPr>
        <w:t xml:space="preserve"> района                   </w:t>
      </w:r>
      <w:r w:rsidR="00DE7161" w:rsidRPr="008F3F7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</w:t>
      </w:r>
      <w:r w:rsidR="00DE7161" w:rsidRPr="008F3F75">
        <w:rPr>
          <w:sz w:val="28"/>
          <w:szCs w:val="28"/>
        </w:rPr>
        <w:t xml:space="preserve"> </w:t>
      </w:r>
      <w:r w:rsidR="004E35D9" w:rsidRPr="008F3F75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С.Д.Горнакова</w:t>
      </w:r>
      <w:proofErr w:type="spellEnd"/>
    </w:p>
    <w:sectPr w:rsidR="00F800AD" w:rsidRPr="00136A3E" w:rsidSect="00633C69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40E7B"/>
    <w:multiLevelType w:val="hybridMultilevel"/>
    <w:tmpl w:val="0CD0F12A"/>
    <w:lvl w:ilvl="0" w:tplc="C9068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017C8"/>
    <w:rsid w:val="00001EE9"/>
    <w:rsid w:val="00004AC1"/>
    <w:rsid w:val="00020F0E"/>
    <w:rsid w:val="0002755F"/>
    <w:rsid w:val="00095BA9"/>
    <w:rsid w:val="000A4C28"/>
    <w:rsid w:val="000B6B2F"/>
    <w:rsid w:val="000C04EA"/>
    <w:rsid w:val="000D7EEE"/>
    <w:rsid w:val="000E21C5"/>
    <w:rsid w:val="000E25A9"/>
    <w:rsid w:val="00102B57"/>
    <w:rsid w:val="00124E3F"/>
    <w:rsid w:val="00136A3E"/>
    <w:rsid w:val="001A4AEE"/>
    <w:rsid w:val="00227D6B"/>
    <w:rsid w:val="00257EB8"/>
    <w:rsid w:val="00263C62"/>
    <w:rsid w:val="002C5ABD"/>
    <w:rsid w:val="003038A2"/>
    <w:rsid w:val="00347660"/>
    <w:rsid w:val="003560B5"/>
    <w:rsid w:val="0036688E"/>
    <w:rsid w:val="00371C3F"/>
    <w:rsid w:val="00393EBC"/>
    <w:rsid w:val="003A3C08"/>
    <w:rsid w:val="003C077D"/>
    <w:rsid w:val="003C1D8D"/>
    <w:rsid w:val="003C368B"/>
    <w:rsid w:val="003E6BD2"/>
    <w:rsid w:val="003F3FA3"/>
    <w:rsid w:val="00421900"/>
    <w:rsid w:val="00427685"/>
    <w:rsid w:val="00431739"/>
    <w:rsid w:val="0047015D"/>
    <w:rsid w:val="00495E3C"/>
    <w:rsid w:val="004C3EB9"/>
    <w:rsid w:val="004E35D9"/>
    <w:rsid w:val="004F220C"/>
    <w:rsid w:val="00520475"/>
    <w:rsid w:val="005320DE"/>
    <w:rsid w:val="00532FEA"/>
    <w:rsid w:val="00534DFB"/>
    <w:rsid w:val="005441B6"/>
    <w:rsid w:val="00554754"/>
    <w:rsid w:val="00570910"/>
    <w:rsid w:val="0057349E"/>
    <w:rsid w:val="005743D2"/>
    <w:rsid w:val="00582B66"/>
    <w:rsid w:val="005A0EA1"/>
    <w:rsid w:val="00633C69"/>
    <w:rsid w:val="00634F4B"/>
    <w:rsid w:val="00641598"/>
    <w:rsid w:val="00692681"/>
    <w:rsid w:val="006B1016"/>
    <w:rsid w:val="006B76F7"/>
    <w:rsid w:val="006E3607"/>
    <w:rsid w:val="006E4F85"/>
    <w:rsid w:val="006F71A7"/>
    <w:rsid w:val="00705B07"/>
    <w:rsid w:val="007226EB"/>
    <w:rsid w:val="007669D9"/>
    <w:rsid w:val="008217C1"/>
    <w:rsid w:val="008261E3"/>
    <w:rsid w:val="00843069"/>
    <w:rsid w:val="00886A0B"/>
    <w:rsid w:val="00892CC4"/>
    <w:rsid w:val="008F3F75"/>
    <w:rsid w:val="008F4544"/>
    <w:rsid w:val="00923FEF"/>
    <w:rsid w:val="00932092"/>
    <w:rsid w:val="00935037"/>
    <w:rsid w:val="009A5FDE"/>
    <w:rsid w:val="009A67D9"/>
    <w:rsid w:val="009E74F4"/>
    <w:rsid w:val="00A33A51"/>
    <w:rsid w:val="00A41B4D"/>
    <w:rsid w:val="00A85BA0"/>
    <w:rsid w:val="00AA225F"/>
    <w:rsid w:val="00AC4275"/>
    <w:rsid w:val="00AD24F0"/>
    <w:rsid w:val="00B12C5A"/>
    <w:rsid w:val="00B33904"/>
    <w:rsid w:val="00B804CF"/>
    <w:rsid w:val="00B81FB1"/>
    <w:rsid w:val="00B8285B"/>
    <w:rsid w:val="00BA0C2C"/>
    <w:rsid w:val="00BA52ED"/>
    <w:rsid w:val="00BA55AB"/>
    <w:rsid w:val="00BC1832"/>
    <w:rsid w:val="00BE05ED"/>
    <w:rsid w:val="00BE28B0"/>
    <w:rsid w:val="00BF3DF4"/>
    <w:rsid w:val="00C245D0"/>
    <w:rsid w:val="00C617DF"/>
    <w:rsid w:val="00C9468B"/>
    <w:rsid w:val="00CA36B8"/>
    <w:rsid w:val="00CC47DF"/>
    <w:rsid w:val="00CF1E9A"/>
    <w:rsid w:val="00CF6DF9"/>
    <w:rsid w:val="00D64F7D"/>
    <w:rsid w:val="00D70F36"/>
    <w:rsid w:val="00D73E14"/>
    <w:rsid w:val="00D947E1"/>
    <w:rsid w:val="00DB60B3"/>
    <w:rsid w:val="00DE7161"/>
    <w:rsid w:val="00E06D9F"/>
    <w:rsid w:val="00E2464C"/>
    <w:rsid w:val="00E342CA"/>
    <w:rsid w:val="00E717B5"/>
    <w:rsid w:val="00E76DFC"/>
    <w:rsid w:val="00EA0620"/>
    <w:rsid w:val="00ED52AB"/>
    <w:rsid w:val="00EF2028"/>
    <w:rsid w:val="00F01FE8"/>
    <w:rsid w:val="00F45BA5"/>
    <w:rsid w:val="00F55CD1"/>
    <w:rsid w:val="00F800AD"/>
    <w:rsid w:val="00F85793"/>
    <w:rsid w:val="00FB76C4"/>
    <w:rsid w:val="00FF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427685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42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3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320DE"/>
    <w:pPr>
      <w:ind w:left="720"/>
      <w:contextualSpacing/>
    </w:pPr>
    <w:rPr>
      <w:lang w:val="en-US" w:eastAsia="en-US"/>
    </w:rPr>
  </w:style>
  <w:style w:type="paragraph" w:customStyle="1" w:styleId="ConsPlusTitle">
    <w:name w:val="ConsPlusTitle"/>
    <w:rsid w:val="00DB6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06422732D9BE328A9E341BDCFBB66B9AA5CF0C794CB2BD63C708B243FD11DBDF975C7B507D0X6E" TargetMode="External"/><Relationship Id="rId13" Type="http://schemas.openxmlformats.org/officeDocument/2006/relationships/hyperlink" Target="consultantplus://offline/ref=5A73E49C277F6E3BEB7640147C156517506950B85FBFF2BFC7805543E2A7558105D6C0233A970B6414CB19A6D801486E8DB71A49D3B5241981883AACd9E9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A406422732D9BE328A9E341BDCFBB66B9AA5CF0C794CB2BD63C708B243FD11DBDF975C5B3D0X6E" TargetMode="External"/><Relationship Id="rId12" Type="http://schemas.openxmlformats.org/officeDocument/2006/relationships/hyperlink" Target="consultantplus://offline/ref=5B0BD7A69FF6BE7044E49FA2346E772DC77C652BF78C4B0856488503A4E89F177D083BFF3F71E0C7ADA74366E7D4094886F34AB7DFECC8A3z1HE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A349C3AB8A8B59384E323F3C5CEB6FF4BE2ACFF9C2F7F43580BDC7F130A207233B827137D8F2FC35DC472F886DE4996AB23E040412E94D3827E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B817B4D519F84E28C28E50C432F7B0F5DC7454BAA8A1C6D3609E900C3B9992D12BB747CD46931F334C15866o8SD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DEBBC27D0AB23DBD4D5F5126E3FA451692E3FE433112B17145B4374E751B4B9ACBC671790FF8ADBC5BC8CE63D20C73C128226D6A11C0ED8h037I" TargetMode="External"/><Relationship Id="rId10" Type="http://schemas.openxmlformats.org/officeDocument/2006/relationships/hyperlink" Target="consultantplus://offline/ref=2A406422732D9BE328A9E341BDCFBB66B9AA5CF1C491CB2BD63C708B243FD11DBDF975C7B60F074CDFX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406422732D9BE328A9E341BDCFBB66B9AA5CF1C493CB2BD63C708B243FD11DBDF975C4B5D0XCE" TargetMode="External"/><Relationship Id="rId14" Type="http://schemas.openxmlformats.org/officeDocument/2006/relationships/hyperlink" Target="consultantplus://offline/ref=0C0BAED23884F474D53FCA3F4C5F8D3ABB939DC5451338FD5E6A6A1CE948E237BF0C63ACF81C83E23F0F7DAD8147ABD867974B66g9V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0F62-4708-4814-971A-FDF41C7AD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2</cp:revision>
  <cp:lastPrinted>2020-12-25T04:27:00Z</cp:lastPrinted>
  <dcterms:created xsi:type="dcterms:W3CDTF">2020-12-25T04:50:00Z</dcterms:created>
  <dcterms:modified xsi:type="dcterms:W3CDTF">2020-12-25T04:50:00Z</dcterms:modified>
</cp:coreProperties>
</file>