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6D9" w:rsidRPr="00902B3B" w:rsidRDefault="00DE16D9" w:rsidP="00DE16D9">
      <w:pPr>
        <w:spacing w:after="0" w:line="240" w:lineRule="auto"/>
        <w:ind w:firstLine="709"/>
        <w:jc w:val="center"/>
        <w:rPr>
          <w:rFonts w:ascii="Arial" w:hAnsi="Arial" w:cs="Arial"/>
          <w:sz w:val="24"/>
          <w:szCs w:val="24"/>
        </w:rPr>
      </w:pPr>
      <w:r w:rsidRPr="00902B3B">
        <w:rPr>
          <w:rFonts w:ascii="Arial" w:hAnsi="Arial" w:cs="Arial"/>
          <w:sz w:val="24"/>
          <w:szCs w:val="24"/>
        </w:rPr>
        <w:t xml:space="preserve">Администрация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w:t>
      </w:r>
    </w:p>
    <w:p w:rsidR="002142DB" w:rsidRDefault="00DE16D9" w:rsidP="002142DB">
      <w:pPr>
        <w:spacing w:after="0" w:line="240" w:lineRule="auto"/>
        <w:ind w:firstLine="709"/>
        <w:jc w:val="center"/>
        <w:rPr>
          <w:rFonts w:ascii="Arial" w:hAnsi="Arial" w:cs="Arial"/>
          <w:sz w:val="24"/>
          <w:szCs w:val="24"/>
        </w:rPr>
      </w:pPr>
      <w:r w:rsidRPr="00902B3B">
        <w:rPr>
          <w:rFonts w:ascii="Arial" w:hAnsi="Arial" w:cs="Arial"/>
          <w:sz w:val="24"/>
          <w:szCs w:val="24"/>
        </w:rPr>
        <w:t>Красноярского края</w:t>
      </w:r>
    </w:p>
    <w:p w:rsidR="002142DB" w:rsidRDefault="002142DB" w:rsidP="002142DB">
      <w:pPr>
        <w:spacing w:after="0" w:line="240" w:lineRule="auto"/>
        <w:ind w:firstLine="709"/>
        <w:jc w:val="center"/>
        <w:rPr>
          <w:rFonts w:ascii="Arial" w:hAnsi="Arial" w:cs="Arial"/>
          <w:sz w:val="24"/>
          <w:szCs w:val="24"/>
        </w:rPr>
      </w:pPr>
    </w:p>
    <w:p w:rsidR="00DE16D9" w:rsidRPr="00902B3B" w:rsidRDefault="00DE16D9" w:rsidP="002142DB">
      <w:pPr>
        <w:spacing w:after="0" w:line="240" w:lineRule="auto"/>
        <w:ind w:firstLine="709"/>
        <w:jc w:val="center"/>
        <w:rPr>
          <w:rFonts w:ascii="Arial" w:hAnsi="Arial" w:cs="Arial"/>
          <w:sz w:val="24"/>
          <w:szCs w:val="24"/>
        </w:rPr>
      </w:pPr>
      <w:proofErr w:type="gramStart"/>
      <w:r w:rsidRPr="00902B3B">
        <w:rPr>
          <w:rFonts w:ascii="Arial" w:hAnsi="Arial" w:cs="Arial"/>
          <w:sz w:val="24"/>
          <w:szCs w:val="24"/>
        </w:rPr>
        <w:t>П</w:t>
      </w:r>
      <w:proofErr w:type="gramEnd"/>
      <w:r w:rsidRPr="00902B3B">
        <w:rPr>
          <w:rFonts w:ascii="Arial" w:hAnsi="Arial" w:cs="Arial"/>
          <w:sz w:val="24"/>
          <w:szCs w:val="24"/>
        </w:rPr>
        <w:t xml:space="preserve"> О С Т А Н О В Л Е Н И Е</w:t>
      </w:r>
    </w:p>
    <w:p w:rsidR="00DE16D9" w:rsidRPr="00902B3B" w:rsidRDefault="00DE16D9" w:rsidP="00DE16D9">
      <w:pPr>
        <w:spacing w:after="0" w:line="240" w:lineRule="auto"/>
        <w:ind w:firstLine="709"/>
        <w:rPr>
          <w:rFonts w:ascii="Arial" w:hAnsi="Arial" w:cs="Arial"/>
          <w:sz w:val="24"/>
          <w:szCs w:val="24"/>
        </w:rPr>
      </w:pPr>
    </w:p>
    <w:p w:rsidR="00DE16D9" w:rsidRPr="00902B3B" w:rsidRDefault="00DE16D9" w:rsidP="00557913">
      <w:pPr>
        <w:spacing w:after="0" w:line="240" w:lineRule="auto"/>
        <w:jc w:val="center"/>
        <w:rPr>
          <w:rFonts w:ascii="Arial" w:hAnsi="Arial" w:cs="Arial"/>
          <w:sz w:val="24"/>
          <w:szCs w:val="24"/>
        </w:rPr>
      </w:pPr>
      <w:r w:rsidRPr="00902B3B">
        <w:rPr>
          <w:rFonts w:ascii="Arial" w:hAnsi="Arial" w:cs="Arial"/>
          <w:sz w:val="24"/>
          <w:szCs w:val="24"/>
        </w:rPr>
        <w:t>15.06.</w:t>
      </w:r>
      <w:r w:rsidR="00557913">
        <w:rPr>
          <w:rFonts w:ascii="Arial" w:hAnsi="Arial" w:cs="Arial"/>
          <w:sz w:val="24"/>
          <w:szCs w:val="24"/>
        </w:rPr>
        <w:t>2021</w:t>
      </w:r>
      <w:r w:rsidR="00557913">
        <w:rPr>
          <w:rFonts w:ascii="Arial" w:hAnsi="Arial" w:cs="Arial"/>
          <w:sz w:val="24"/>
          <w:szCs w:val="24"/>
        </w:rPr>
        <w:tab/>
      </w:r>
      <w:r w:rsidR="00557913">
        <w:rPr>
          <w:rFonts w:ascii="Arial" w:hAnsi="Arial" w:cs="Arial"/>
          <w:sz w:val="24"/>
          <w:szCs w:val="24"/>
        </w:rPr>
        <w:tab/>
      </w:r>
      <w:r w:rsidR="00557913">
        <w:rPr>
          <w:rFonts w:ascii="Arial" w:hAnsi="Arial" w:cs="Arial"/>
          <w:sz w:val="24"/>
          <w:szCs w:val="24"/>
        </w:rPr>
        <w:tab/>
      </w:r>
      <w:r w:rsidR="00557913">
        <w:rPr>
          <w:rFonts w:ascii="Arial" w:hAnsi="Arial" w:cs="Arial"/>
          <w:sz w:val="24"/>
          <w:szCs w:val="24"/>
        </w:rPr>
        <w:tab/>
        <w:t>п. Абан</w:t>
      </w:r>
      <w:r w:rsidR="00557913">
        <w:rPr>
          <w:rFonts w:ascii="Arial" w:hAnsi="Arial" w:cs="Arial"/>
          <w:sz w:val="24"/>
          <w:szCs w:val="24"/>
        </w:rPr>
        <w:tab/>
      </w:r>
      <w:r w:rsidR="00557913">
        <w:rPr>
          <w:rFonts w:ascii="Arial" w:hAnsi="Arial" w:cs="Arial"/>
          <w:sz w:val="24"/>
          <w:szCs w:val="24"/>
        </w:rPr>
        <w:tab/>
      </w:r>
      <w:r w:rsidR="00557913">
        <w:rPr>
          <w:rFonts w:ascii="Arial" w:hAnsi="Arial" w:cs="Arial"/>
          <w:sz w:val="24"/>
          <w:szCs w:val="24"/>
        </w:rPr>
        <w:tab/>
      </w:r>
      <w:r w:rsidR="00557913">
        <w:rPr>
          <w:rFonts w:ascii="Arial" w:hAnsi="Arial" w:cs="Arial"/>
          <w:sz w:val="24"/>
          <w:szCs w:val="24"/>
        </w:rPr>
        <w:tab/>
      </w:r>
      <w:r w:rsidRPr="00902B3B">
        <w:rPr>
          <w:rFonts w:ascii="Arial" w:hAnsi="Arial" w:cs="Arial"/>
          <w:sz w:val="24"/>
          <w:szCs w:val="24"/>
        </w:rPr>
        <w:t>№ 317-п</w:t>
      </w:r>
    </w:p>
    <w:p w:rsidR="00DE16D9" w:rsidRDefault="00DE16D9" w:rsidP="00DE16D9">
      <w:pPr>
        <w:spacing w:after="0" w:line="240" w:lineRule="auto"/>
        <w:ind w:firstLine="709"/>
        <w:rPr>
          <w:rFonts w:ascii="Arial" w:hAnsi="Arial" w:cs="Arial"/>
          <w:sz w:val="24"/>
          <w:szCs w:val="24"/>
        </w:rPr>
      </w:pPr>
    </w:p>
    <w:p w:rsidR="00557913" w:rsidRPr="00902B3B" w:rsidRDefault="00557913" w:rsidP="00DE16D9">
      <w:pPr>
        <w:spacing w:after="0" w:line="240" w:lineRule="auto"/>
        <w:ind w:firstLine="709"/>
        <w:rPr>
          <w:rFonts w:ascii="Arial" w:hAnsi="Arial" w:cs="Arial"/>
          <w:sz w:val="24"/>
          <w:szCs w:val="24"/>
        </w:rPr>
      </w:pPr>
    </w:p>
    <w:p w:rsidR="00DE16D9" w:rsidRPr="00902B3B" w:rsidRDefault="00DE16D9" w:rsidP="00DE16D9">
      <w:pPr>
        <w:spacing w:after="0" w:line="240" w:lineRule="auto"/>
        <w:jc w:val="center"/>
        <w:rPr>
          <w:rFonts w:ascii="Arial" w:hAnsi="Arial" w:cs="Arial"/>
          <w:sz w:val="24"/>
          <w:szCs w:val="24"/>
        </w:rPr>
      </w:pPr>
      <w:r w:rsidRPr="00902B3B">
        <w:rPr>
          <w:rFonts w:ascii="Arial" w:hAnsi="Arial" w:cs="Arial"/>
          <w:sz w:val="24"/>
          <w:szCs w:val="24"/>
        </w:rPr>
        <w:t>Об утверждении Порядка и условий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w:t>
      </w:r>
      <w:r w:rsidR="007D4C31">
        <w:rPr>
          <w:rFonts w:ascii="Arial" w:hAnsi="Arial" w:cs="Arial"/>
          <w:sz w:val="24"/>
          <w:szCs w:val="24"/>
        </w:rPr>
        <w:t>стном сообщении и на переправах</w:t>
      </w:r>
    </w:p>
    <w:p w:rsidR="00DE16D9" w:rsidRPr="00902B3B" w:rsidRDefault="00DE16D9" w:rsidP="00DE16D9">
      <w:pPr>
        <w:spacing w:after="0" w:line="240" w:lineRule="auto"/>
        <w:jc w:val="center"/>
        <w:rPr>
          <w:rFonts w:ascii="Arial" w:hAnsi="Arial" w:cs="Arial"/>
          <w:sz w:val="24"/>
          <w:szCs w:val="24"/>
        </w:rPr>
      </w:pPr>
      <w:r w:rsidRPr="00902B3B">
        <w:rPr>
          <w:rFonts w:ascii="Arial" w:hAnsi="Arial" w:cs="Arial"/>
          <w:sz w:val="24"/>
          <w:szCs w:val="24"/>
        </w:rPr>
        <w:t xml:space="preserve">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DE16D9" w:rsidRPr="00902B3B" w:rsidRDefault="00DE16D9" w:rsidP="00DE16D9">
      <w:pPr>
        <w:spacing w:after="0" w:line="240" w:lineRule="auto"/>
        <w:ind w:firstLine="709"/>
        <w:rPr>
          <w:rFonts w:ascii="Arial" w:hAnsi="Arial" w:cs="Arial"/>
          <w:sz w:val="24"/>
          <w:szCs w:val="24"/>
        </w:rPr>
      </w:pPr>
    </w:p>
    <w:p w:rsidR="00DE16D9" w:rsidRPr="00902B3B" w:rsidRDefault="00DE16D9" w:rsidP="00DE16D9">
      <w:pPr>
        <w:autoSpaceDE w:val="0"/>
        <w:autoSpaceDN w:val="0"/>
        <w:adjustRightInd w:val="0"/>
        <w:spacing w:after="0" w:line="240" w:lineRule="auto"/>
        <w:ind w:firstLine="709"/>
        <w:jc w:val="both"/>
        <w:rPr>
          <w:rFonts w:ascii="Arial" w:hAnsi="Arial" w:cs="Arial"/>
          <w:sz w:val="24"/>
          <w:szCs w:val="24"/>
        </w:rPr>
      </w:pPr>
      <w:proofErr w:type="gramStart"/>
      <w:r w:rsidRPr="00902B3B">
        <w:rPr>
          <w:rFonts w:ascii="Arial" w:hAnsi="Arial" w:cs="Arial"/>
          <w:sz w:val="24"/>
          <w:szCs w:val="24"/>
        </w:rPr>
        <w:t>В соответствии с Водным кодексом Российской Федерации от 03.06.2006 №74-</w:t>
      </w:r>
      <w:r w:rsidR="007D4C31">
        <w:rPr>
          <w:rFonts w:ascii="Arial" w:hAnsi="Arial" w:cs="Arial"/>
          <w:sz w:val="24"/>
          <w:szCs w:val="24"/>
        </w:rPr>
        <w:t xml:space="preserve"> </w:t>
      </w:r>
      <w:r w:rsidRPr="00902B3B">
        <w:rPr>
          <w:rFonts w:ascii="Arial" w:hAnsi="Arial" w:cs="Arial"/>
          <w:sz w:val="24"/>
          <w:szCs w:val="24"/>
        </w:rPr>
        <w:t>ФЗ, ст. 15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 производителям, товаров, работ, услуг</w:t>
      </w:r>
      <w:proofErr w:type="gramEnd"/>
      <w:r w:rsidRPr="00902B3B">
        <w:rPr>
          <w:rFonts w:ascii="Arial" w:hAnsi="Arial" w:cs="Arial"/>
          <w:sz w:val="24"/>
          <w:szCs w:val="24"/>
        </w:rPr>
        <w:t xml:space="preserve">, </w:t>
      </w:r>
      <w:proofErr w:type="gramStart"/>
      <w:r w:rsidRPr="00902B3B">
        <w:rPr>
          <w:rFonts w:ascii="Arial" w:hAnsi="Arial" w:cs="Arial"/>
          <w:sz w:val="24"/>
          <w:szCs w:val="24"/>
        </w:rPr>
        <w:t>и</w:t>
      </w:r>
      <w:proofErr w:type="gramEnd"/>
      <w:r w:rsidRPr="00902B3B">
        <w:rPr>
          <w:rFonts w:ascii="Arial" w:hAnsi="Arial" w:cs="Arial"/>
          <w:sz w:val="24"/>
          <w:szCs w:val="24"/>
        </w:rPr>
        <w:t xml:space="preserve"> </w:t>
      </w:r>
      <w:proofErr w:type="gramStart"/>
      <w:r w:rsidRPr="00902B3B">
        <w:rPr>
          <w:rFonts w:ascii="Arial" w:hAnsi="Arial" w:cs="Arial"/>
          <w:sz w:val="24"/>
          <w:szCs w:val="24"/>
        </w:rPr>
        <w:t xml:space="preserve">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Законом Красноярского края от 16.03.2017 № 3-502 «Об организации транспортного обслуживания населения в Красноярском крае», постановлением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от 28.10.2013 № 1442-п «Об утверждении муниципальной программы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«Развитие транспортной системы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руководствуясь ст. ст. 43,44 Устава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Красноярского края,</w:t>
      </w:r>
      <w:proofErr w:type="gramEnd"/>
    </w:p>
    <w:p w:rsidR="00DE16D9" w:rsidRPr="00902B3B" w:rsidRDefault="00DE16D9" w:rsidP="00DE16D9">
      <w:pPr>
        <w:autoSpaceDE w:val="0"/>
        <w:autoSpaceDN w:val="0"/>
        <w:adjustRightInd w:val="0"/>
        <w:spacing w:after="0" w:line="240" w:lineRule="auto"/>
        <w:jc w:val="both"/>
        <w:rPr>
          <w:rFonts w:ascii="Arial" w:hAnsi="Arial" w:cs="Arial"/>
          <w:sz w:val="24"/>
          <w:szCs w:val="24"/>
        </w:rPr>
      </w:pPr>
      <w:r w:rsidRPr="00902B3B">
        <w:rPr>
          <w:rFonts w:ascii="Arial" w:hAnsi="Arial" w:cs="Arial"/>
          <w:sz w:val="24"/>
          <w:szCs w:val="24"/>
        </w:rPr>
        <w:t>ПОСТАНОВЛЯЮ:</w:t>
      </w:r>
    </w:p>
    <w:p w:rsidR="00DE16D9" w:rsidRPr="00902B3B" w:rsidRDefault="00DE16D9" w:rsidP="00DE16D9">
      <w:pPr>
        <w:spacing w:after="0" w:line="240" w:lineRule="auto"/>
        <w:ind w:firstLine="709"/>
        <w:jc w:val="both"/>
        <w:rPr>
          <w:rFonts w:ascii="Arial" w:hAnsi="Arial" w:cs="Arial"/>
          <w:sz w:val="24"/>
          <w:szCs w:val="24"/>
        </w:rPr>
      </w:pPr>
      <w:r w:rsidRPr="00902B3B">
        <w:rPr>
          <w:rFonts w:ascii="Arial" w:hAnsi="Arial" w:cs="Arial"/>
          <w:sz w:val="24"/>
          <w:szCs w:val="24"/>
        </w:rPr>
        <w:t xml:space="preserve">1. Утвердить Порядок и условия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(прилагается).</w:t>
      </w:r>
    </w:p>
    <w:p w:rsidR="00DE16D9" w:rsidRPr="00902B3B" w:rsidRDefault="00DE16D9" w:rsidP="00DE16D9">
      <w:pPr>
        <w:spacing w:after="0" w:line="240" w:lineRule="auto"/>
        <w:ind w:firstLine="709"/>
        <w:jc w:val="both"/>
        <w:rPr>
          <w:rFonts w:ascii="Arial" w:hAnsi="Arial" w:cs="Arial"/>
          <w:sz w:val="24"/>
          <w:szCs w:val="24"/>
        </w:rPr>
      </w:pPr>
      <w:r w:rsidRPr="00902B3B">
        <w:rPr>
          <w:rFonts w:ascii="Arial" w:hAnsi="Arial" w:cs="Arial"/>
          <w:sz w:val="24"/>
          <w:szCs w:val="24"/>
        </w:rPr>
        <w:t xml:space="preserve">2. Опубликовать настоящее Постановление в районной газете «Красное Знамя» и разместить на официальном сайте муниципального образования </w:t>
      </w:r>
      <w:proofErr w:type="spellStart"/>
      <w:r w:rsidRPr="00902B3B">
        <w:rPr>
          <w:rFonts w:ascii="Arial" w:hAnsi="Arial" w:cs="Arial"/>
          <w:sz w:val="24"/>
          <w:szCs w:val="24"/>
        </w:rPr>
        <w:t>Абанский</w:t>
      </w:r>
      <w:proofErr w:type="spellEnd"/>
      <w:r w:rsidRPr="00902B3B">
        <w:rPr>
          <w:rFonts w:ascii="Arial" w:hAnsi="Arial" w:cs="Arial"/>
          <w:sz w:val="24"/>
          <w:szCs w:val="24"/>
        </w:rPr>
        <w:t xml:space="preserve"> район (</w:t>
      </w:r>
      <w:proofErr w:type="spellStart"/>
      <w:r w:rsidRPr="00902B3B">
        <w:rPr>
          <w:rFonts w:ascii="Arial" w:hAnsi="Arial" w:cs="Arial"/>
          <w:sz w:val="24"/>
          <w:szCs w:val="24"/>
        </w:rPr>
        <w:t>www.abannet.ru</w:t>
      </w:r>
      <w:proofErr w:type="spellEnd"/>
      <w:r w:rsidRPr="00902B3B">
        <w:rPr>
          <w:rFonts w:ascii="Arial" w:hAnsi="Arial" w:cs="Arial"/>
          <w:sz w:val="24"/>
          <w:szCs w:val="24"/>
        </w:rPr>
        <w:t>).</w:t>
      </w:r>
    </w:p>
    <w:p w:rsidR="00DE16D9" w:rsidRPr="00902B3B" w:rsidRDefault="00DE16D9" w:rsidP="00DE16D9">
      <w:pPr>
        <w:spacing w:after="0" w:line="240" w:lineRule="auto"/>
        <w:ind w:firstLine="709"/>
        <w:jc w:val="both"/>
        <w:rPr>
          <w:rFonts w:ascii="Arial" w:hAnsi="Arial" w:cs="Arial"/>
          <w:sz w:val="24"/>
          <w:szCs w:val="24"/>
        </w:rPr>
      </w:pPr>
      <w:r w:rsidRPr="00902B3B">
        <w:rPr>
          <w:rFonts w:ascii="Arial" w:hAnsi="Arial" w:cs="Arial"/>
          <w:sz w:val="24"/>
          <w:szCs w:val="24"/>
        </w:rPr>
        <w:t xml:space="preserve">3. </w:t>
      </w:r>
      <w:proofErr w:type="gramStart"/>
      <w:r w:rsidRPr="00902B3B">
        <w:rPr>
          <w:rFonts w:ascii="Arial" w:hAnsi="Arial" w:cs="Arial"/>
          <w:sz w:val="24"/>
          <w:szCs w:val="24"/>
        </w:rPr>
        <w:t>Контроль за</w:t>
      </w:r>
      <w:proofErr w:type="gramEnd"/>
      <w:r w:rsidRPr="00902B3B">
        <w:rPr>
          <w:rFonts w:ascii="Arial" w:hAnsi="Arial" w:cs="Arial"/>
          <w:sz w:val="24"/>
          <w:szCs w:val="24"/>
        </w:rPr>
        <w:t xml:space="preserve"> выполнением данного Постановления возложить на первого заместителя Главы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С.Д. </w:t>
      </w:r>
      <w:proofErr w:type="spellStart"/>
      <w:r w:rsidRPr="00902B3B">
        <w:rPr>
          <w:rFonts w:ascii="Arial" w:hAnsi="Arial" w:cs="Arial"/>
          <w:sz w:val="24"/>
          <w:szCs w:val="24"/>
        </w:rPr>
        <w:t>Горнакову</w:t>
      </w:r>
      <w:proofErr w:type="spellEnd"/>
      <w:r w:rsidRPr="00902B3B">
        <w:rPr>
          <w:rFonts w:ascii="Arial" w:hAnsi="Arial" w:cs="Arial"/>
          <w:sz w:val="24"/>
          <w:szCs w:val="24"/>
        </w:rPr>
        <w:t>.</w:t>
      </w:r>
    </w:p>
    <w:p w:rsidR="00DE16D9" w:rsidRPr="00902B3B" w:rsidRDefault="00DE16D9" w:rsidP="00DE16D9">
      <w:pPr>
        <w:spacing w:after="0" w:line="240" w:lineRule="auto"/>
        <w:ind w:firstLine="709"/>
        <w:jc w:val="both"/>
        <w:rPr>
          <w:rFonts w:ascii="Arial" w:hAnsi="Arial" w:cs="Arial"/>
          <w:sz w:val="24"/>
          <w:szCs w:val="24"/>
        </w:rPr>
      </w:pPr>
      <w:r w:rsidRPr="00902B3B">
        <w:rPr>
          <w:rFonts w:ascii="Arial" w:hAnsi="Arial" w:cs="Arial"/>
          <w:sz w:val="24"/>
          <w:szCs w:val="24"/>
        </w:rPr>
        <w:t>4. Постановление вступает в силу с момента подписания.</w:t>
      </w:r>
    </w:p>
    <w:p w:rsidR="00DE16D9" w:rsidRPr="00902B3B" w:rsidRDefault="00DE16D9" w:rsidP="00DE16D9">
      <w:pPr>
        <w:spacing w:after="0" w:line="240" w:lineRule="auto"/>
        <w:ind w:firstLine="709"/>
        <w:jc w:val="right"/>
        <w:rPr>
          <w:rFonts w:ascii="Arial" w:hAnsi="Arial" w:cs="Arial"/>
          <w:sz w:val="24"/>
          <w:szCs w:val="24"/>
        </w:rPr>
      </w:pPr>
    </w:p>
    <w:p w:rsidR="00DE16D9" w:rsidRPr="00902B3B" w:rsidRDefault="00DE16D9" w:rsidP="00DE16D9">
      <w:pPr>
        <w:spacing w:after="0" w:line="240" w:lineRule="auto"/>
        <w:ind w:firstLine="709"/>
        <w:jc w:val="right"/>
        <w:rPr>
          <w:rFonts w:ascii="Arial" w:hAnsi="Arial" w:cs="Arial"/>
          <w:sz w:val="24"/>
          <w:szCs w:val="24"/>
        </w:rPr>
      </w:pPr>
    </w:p>
    <w:p w:rsidR="00DE16D9" w:rsidRPr="00902B3B" w:rsidRDefault="00DE16D9" w:rsidP="007D4C31">
      <w:pPr>
        <w:spacing w:after="0" w:line="240" w:lineRule="auto"/>
        <w:jc w:val="center"/>
        <w:rPr>
          <w:rFonts w:ascii="Arial" w:hAnsi="Arial" w:cs="Arial"/>
          <w:sz w:val="24"/>
          <w:szCs w:val="24"/>
        </w:rPr>
      </w:pPr>
      <w:r w:rsidRPr="00902B3B">
        <w:rPr>
          <w:rFonts w:ascii="Arial" w:hAnsi="Arial" w:cs="Arial"/>
          <w:sz w:val="24"/>
          <w:szCs w:val="24"/>
        </w:rPr>
        <w:t xml:space="preserve">Глава </w:t>
      </w:r>
      <w:proofErr w:type="spellStart"/>
      <w:r w:rsidRPr="00902B3B">
        <w:rPr>
          <w:rFonts w:ascii="Arial" w:hAnsi="Arial" w:cs="Arial"/>
          <w:sz w:val="24"/>
          <w:szCs w:val="24"/>
        </w:rPr>
        <w:t>А</w:t>
      </w:r>
      <w:r w:rsidR="007D4C31">
        <w:rPr>
          <w:rFonts w:ascii="Arial" w:hAnsi="Arial" w:cs="Arial"/>
          <w:sz w:val="24"/>
          <w:szCs w:val="24"/>
        </w:rPr>
        <w:t>банского</w:t>
      </w:r>
      <w:proofErr w:type="spellEnd"/>
      <w:r w:rsidR="007D4C31">
        <w:rPr>
          <w:rFonts w:ascii="Arial" w:hAnsi="Arial" w:cs="Arial"/>
          <w:sz w:val="24"/>
          <w:szCs w:val="24"/>
        </w:rPr>
        <w:t xml:space="preserve"> района</w:t>
      </w:r>
      <w:r w:rsidR="007D4C31">
        <w:rPr>
          <w:rFonts w:ascii="Arial" w:hAnsi="Arial" w:cs="Arial"/>
          <w:sz w:val="24"/>
          <w:szCs w:val="24"/>
        </w:rPr>
        <w:tab/>
      </w:r>
      <w:r w:rsidR="007D4C31">
        <w:rPr>
          <w:rFonts w:ascii="Arial" w:hAnsi="Arial" w:cs="Arial"/>
          <w:sz w:val="24"/>
          <w:szCs w:val="24"/>
        </w:rPr>
        <w:tab/>
      </w:r>
      <w:r w:rsidR="007D4C31">
        <w:rPr>
          <w:rFonts w:ascii="Arial" w:hAnsi="Arial" w:cs="Arial"/>
          <w:sz w:val="24"/>
          <w:szCs w:val="24"/>
        </w:rPr>
        <w:tab/>
      </w:r>
      <w:r w:rsidR="007D4C31">
        <w:rPr>
          <w:rFonts w:ascii="Arial" w:hAnsi="Arial" w:cs="Arial"/>
          <w:sz w:val="24"/>
          <w:szCs w:val="24"/>
        </w:rPr>
        <w:tab/>
      </w:r>
      <w:r w:rsidR="007D4C31">
        <w:rPr>
          <w:rFonts w:ascii="Arial" w:hAnsi="Arial" w:cs="Arial"/>
          <w:sz w:val="24"/>
          <w:szCs w:val="24"/>
        </w:rPr>
        <w:tab/>
      </w:r>
      <w:r w:rsidR="007D4C31">
        <w:rPr>
          <w:rFonts w:ascii="Arial" w:hAnsi="Arial" w:cs="Arial"/>
          <w:sz w:val="24"/>
          <w:szCs w:val="24"/>
        </w:rPr>
        <w:tab/>
        <w:t>Г.В. Иванченко</w:t>
      </w:r>
    </w:p>
    <w:p w:rsidR="002F38EF" w:rsidRDefault="002F38EF">
      <w:pPr>
        <w:rPr>
          <w:rFonts w:ascii="Arial" w:eastAsia="Times New Roman" w:hAnsi="Arial" w:cs="Arial"/>
          <w:sz w:val="24"/>
          <w:szCs w:val="24"/>
          <w:lang w:eastAsia="ru-RU"/>
        </w:rPr>
      </w:pPr>
      <w:r>
        <w:rPr>
          <w:rFonts w:ascii="Arial" w:hAnsi="Arial" w:cs="Arial"/>
          <w:sz w:val="24"/>
          <w:szCs w:val="24"/>
        </w:rPr>
        <w:br w:type="page"/>
      </w:r>
    </w:p>
    <w:p w:rsidR="00DE16D9" w:rsidRPr="00902B3B" w:rsidRDefault="00DE16D9" w:rsidP="00DE16D9">
      <w:pPr>
        <w:pStyle w:val="ConsPlusNormal"/>
        <w:ind w:left="5103"/>
        <w:outlineLvl w:val="0"/>
        <w:rPr>
          <w:rFonts w:ascii="Arial" w:hAnsi="Arial" w:cs="Arial"/>
          <w:sz w:val="24"/>
          <w:szCs w:val="24"/>
        </w:rPr>
      </w:pPr>
      <w:r w:rsidRPr="00902B3B">
        <w:rPr>
          <w:rFonts w:ascii="Arial" w:hAnsi="Arial" w:cs="Arial"/>
          <w:sz w:val="24"/>
          <w:szCs w:val="24"/>
        </w:rPr>
        <w:lastRenderedPageBreak/>
        <w:t>Приложение</w:t>
      </w:r>
    </w:p>
    <w:p w:rsidR="00DE16D9" w:rsidRPr="00902B3B" w:rsidRDefault="00DE16D9" w:rsidP="00DE16D9">
      <w:pPr>
        <w:pStyle w:val="ConsPlusNormal"/>
        <w:ind w:left="5103"/>
        <w:rPr>
          <w:rFonts w:ascii="Arial" w:hAnsi="Arial" w:cs="Arial"/>
          <w:sz w:val="24"/>
          <w:szCs w:val="24"/>
        </w:rPr>
      </w:pPr>
      <w:r w:rsidRPr="00902B3B">
        <w:rPr>
          <w:rFonts w:ascii="Arial" w:hAnsi="Arial" w:cs="Arial"/>
          <w:sz w:val="24"/>
          <w:szCs w:val="24"/>
        </w:rPr>
        <w:t>к Постановлению администрации</w:t>
      </w:r>
    </w:p>
    <w:p w:rsidR="00DE16D9" w:rsidRPr="00902B3B" w:rsidRDefault="00DE16D9" w:rsidP="00DE16D9">
      <w:pPr>
        <w:pStyle w:val="ConsPlusNormal"/>
        <w:ind w:left="5103"/>
        <w:rPr>
          <w:rFonts w:ascii="Arial" w:hAnsi="Arial" w:cs="Arial"/>
          <w:sz w:val="24"/>
          <w:szCs w:val="24"/>
        </w:rPr>
      </w:pP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w:t>
      </w:r>
    </w:p>
    <w:p w:rsidR="00DE16D9" w:rsidRDefault="00DE16D9" w:rsidP="00DE16D9">
      <w:pPr>
        <w:pStyle w:val="ConsPlusNormal"/>
        <w:ind w:left="5103"/>
        <w:rPr>
          <w:rFonts w:ascii="Arial" w:hAnsi="Arial" w:cs="Arial"/>
          <w:sz w:val="24"/>
          <w:szCs w:val="24"/>
        </w:rPr>
      </w:pPr>
      <w:r w:rsidRPr="00902B3B">
        <w:rPr>
          <w:rFonts w:ascii="Arial" w:hAnsi="Arial" w:cs="Arial"/>
          <w:sz w:val="24"/>
          <w:szCs w:val="24"/>
        </w:rPr>
        <w:t>от 15.06.2021 № 317-п</w:t>
      </w:r>
    </w:p>
    <w:p w:rsidR="002F38EF" w:rsidRPr="00902B3B" w:rsidRDefault="002F38EF" w:rsidP="00DE16D9">
      <w:pPr>
        <w:pStyle w:val="ConsPlusNormal"/>
        <w:ind w:left="5103"/>
        <w:rPr>
          <w:rFonts w:ascii="Arial" w:hAnsi="Arial" w:cs="Arial"/>
          <w:sz w:val="24"/>
          <w:szCs w:val="24"/>
        </w:rPr>
      </w:pPr>
    </w:p>
    <w:p w:rsidR="00DE16D9" w:rsidRPr="00902B3B" w:rsidRDefault="00DE16D9" w:rsidP="002F38EF">
      <w:pPr>
        <w:jc w:val="center"/>
        <w:rPr>
          <w:rFonts w:ascii="Arial" w:hAnsi="Arial" w:cs="Arial"/>
          <w:sz w:val="24"/>
          <w:szCs w:val="24"/>
        </w:rPr>
      </w:pPr>
      <w:bookmarkStart w:id="0" w:name="P35"/>
      <w:bookmarkEnd w:id="0"/>
      <w:r w:rsidRPr="00902B3B">
        <w:rPr>
          <w:rFonts w:ascii="Arial" w:hAnsi="Arial" w:cs="Arial"/>
          <w:sz w:val="24"/>
          <w:szCs w:val="24"/>
        </w:rPr>
        <w:t>ПОРЯДОК</w:t>
      </w:r>
      <w:r w:rsidR="002F38EF">
        <w:rPr>
          <w:rFonts w:ascii="Arial" w:hAnsi="Arial" w:cs="Arial"/>
          <w:sz w:val="24"/>
          <w:szCs w:val="24"/>
        </w:rPr>
        <w:t xml:space="preserve"> </w:t>
      </w:r>
      <w:r w:rsidRPr="00902B3B">
        <w:rPr>
          <w:rFonts w:ascii="Arial" w:hAnsi="Arial" w:cs="Arial"/>
          <w:sz w:val="24"/>
          <w:szCs w:val="24"/>
        </w:rPr>
        <w:t>И УСЛОВИЯ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АБАНСКОМ РАЙОНЕ</w:t>
      </w:r>
    </w:p>
    <w:p w:rsidR="00DE16D9" w:rsidRPr="00902B3B" w:rsidRDefault="00DE16D9" w:rsidP="00DE16D9">
      <w:pPr>
        <w:pStyle w:val="ConsPlusNormal"/>
        <w:jc w:val="both"/>
        <w:rPr>
          <w:rFonts w:ascii="Arial" w:hAnsi="Arial" w:cs="Arial"/>
          <w:sz w:val="24"/>
          <w:szCs w:val="24"/>
        </w:rPr>
      </w:pPr>
    </w:p>
    <w:p w:rsidR="00DE16D9" w:rsidRPr="00902B3B" w:rsidRDefault="00DE16D9" w:rsidP="00DE16D9">
      <w:pPr>
        <w:pStyle w:val="ConsPlusTitle"/>
        <w:jc w:val="center"/>
        <w:outlineLvl w:val="1"/>
        <w:rPr>
          <w:rFonts w:ascii="Arial" w:hAnsi="Arial" w:cs="Arial"/>
          <w:b w:val="0"/>
          <w:sz w:val="24"/>
          <w:szCs w:val="24"/>
        </w:rPr>
      </w:pPr>
      <w:r w:rsidRPr="00902B3B">
        <w:rPr>
          <w:rFonts w:ascii="Arial" w:hAnsi="Arial" w:cs="Arial"/>
          <w:b w:val="0"/>
          <w:sz w:val="24"/>
          <w:szCs w:val="24"/>
        </w:rPr>
        <w:t>1. ОБЩИЕ ПОЛОЖЕНИЯ</w:t>
      </w:r>
    </w:p>
    <w:p w:rsidR="00DE16D9" w:rsidRPr="00902B3B" w:rsidRDefault="00DE16D9" w:rsidP="00DE16D9">
      <w:pPr>
        <w:pStyle w:val="ConsPlusNormal"/>
        <w:jc w:val="both"/>
        <w:rPr>
          <w:rFonts w:ascii="Arial" w:hAnsi="Arial" w:cs="Arial"/>
          <w:sz w:val="24"/>
          <w:szCs w:val="24"/>
        </w:rPr>
      </w:pP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1.1. </w:t>
      </w:r>
      <w:proofErr w:type="gramStart"/>
      <w:r w:rsidRPr="00902B3B">
        <w:rPr>
          <w:rFonts w:ascii="Arial" w:hAnsi="Arial" w:cs="Arial"/>
          <w:sz w:val="24"/>
          <w:szCs w:val="24"/>
        </w:rPr>
        <w:t xml:space="preserve">Порядок и условия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(далее - Порядок), определяет цели, условия, порядок предоставления субсидий юридическим лицам (за исключением государственных и муниципальных</w:t>
      </w:r>
      <w:proofErr w:type="gramEnd"/>
      <w:r w:rsidRPr="00902B3B">
        <w:rPr>
          <w:rFonts w:ascii="Arial" w:hAnsi="Arial" w:cs="Arial"/>
          <w:sz w:val="24"/>
          <w:szCs w:val="24"/>
        </w:rPr>
        <w:t xml:space="preserve"> </w:t>
      </w:r>
      <w:proofErr w:type="gramStart"/>
      <w:r w:rsidRPr="00902B3B">
        <w:rPr>
          <w:rFonts w:ascii="Arial" w:hAnsi="Arial" w:cs="Arial"/>
          <w:sz w:val="24"/>
          <w:szCs w:val="24"/>
        </w:rPr>
        <w:t xml:space="preserve">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(далее - субсидия), категории юридических лиц (за исключением государственных и муниципальных учреждений) и индивидуальных предпринимателей, имеющих право на получение субсидии, порядок отчетности и контроля за предоставлением субсидии, порядок</w:t>
      </w:r>
      <w:proofErr w:type="gramEnd"/>
      <w:r w:rsidRPr="00902B3B">
        <w:rPr>
          <w:rFonts w:ascii="Arial" w:hAnsi="Arial" w:cs="Arial"/>
          <w:sz w:val="24"/>
          <w:szCs w:val="24"/>
        </w:rPr>
        <w:t xml:space="preserve"> возврата субсидии в случае нарушения условий, установленных при ее предоставлении, а также порядок возврата в текущем финансовом году остатков субсидии, не использованных в отчетном финансовом году в случаях, предусмотренных соглашением о предоставлении субсидии.</w:t>
      </w:r>
    </w:p>
    <w:p w:rsidR="00DE16D9" w:rsidRPr="00902B3B" w:rsidRDefault="00DE16D9" w:rsidP="00DE16D9">
      <w:pPr>
        <w:pStyle w:val="ConsPlusNormal"/>
        <w:ind w:firstLine="709"/>
        <w:jc w:val="both"/>
        <w:rPr>
          <w:rFonts w:ascii="Arial" w:hAnsi="Arial" w:cs="Arial"/>
          <w:sz w:val="24"/>
          <w:szCs w:val="24"/>
        </w:rPr>
      </w:pPr>
      <w:bookmarkStart w:id="1" w:name="P48"/>
      <w:bookmarkEnd w:id="1"/>
      <w:r w:rsidRPr="00902B3B">
        <w:rPr>
          <w:rFonts w:ascii="Arial" w:hAnsi="Arial" w:cs="Arial"/>
          <w:sz w:val="24"/>
          <w:szCs w:val="24"/>
        </w:rPr>
        <w:t xml:space="preserve">1.2. </w:t>
      </w:r>
      <w:proofErr w:type="gramStart"/>
      <w:r w:rsidRPr="00902B3B">
        <w:rPr>
          <w:rFonts w:ascii="Arial" w:hAnsi="Arial" w:cs="Arial"/>
          <w:sz w:val="24"/>
          <w:szCs w:val="24"/>
        </w:rPr>
        <w:t xml:space="preserve">Субсидия предоставляется юридическому лицу (за исключением государственных и муниципальных учреждений) или индивидуальному предпринимателю, относящемуся к категории юридических лиц или индивидуальных предпринимателей, осуществляющих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по маршрутам, включенным в программу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субсидируемых</w:t>
      </w:r>
      <w:proofErr w:type="gramEnd"/>
      <w:r w:rsidRPr="00902B3B">
        <w:rPr>
          <w:rFonts w:ascii="Arial" w:hAnsi="Arial" w:cs="Arial"/>
          <w:sz w:val="24"/>
          <w:szCs w:val="24"/>
        </w:rPr>
        <w:t xml:space="preserve"> из бюджета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(далее - программа перевозок), которые обратились с заявкой о предоставлении субсидии (далее - заявитель).</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1.3. Для целей настоящего Порядка используются следующие понятия:</w:t>
      </w:r>
    </w:p>
    <w:p w:rsidR="00DE16D9" w:rsidRPr="00902B3B" w:rsidRDefault="00DE16D9" w:rsidP="00DE16D9">
      <w:pPr>
        <w:pStyle w:val="ConsPlusNormal"/>
        <w:ind w:firstLine="709"/>
        <w:jc w:val="both"/>
        <w:rPr>
          <w:rFonts w:ascii="Arial" w:hAnsi="Arial" w:cs="Arial"/>
          <w:sz w:val="24"/>
          <w:szCs w:val="24"/>
        </w:rPr>
      </w:pPr>
      <w:proofErr w:type="gramStart"/>
      <w:r w:rsidRPr="00902B3B">
        <w:rPr>
          <w:rFonts w:ascii="Arial" w:hAnsi="Arial" w:cs="Arial"/>
          <w:sz w:val="24"/>
          <w:szCs w:val="24"/>
        </w:rPr>
        <w:t>заявка - комплект документов, поданный заявителем (для принятия решения о предоставлении заявителю субсидии;</w:t>
      </w:r>
      <w:proofErr w:type="gramEnd"/>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получатель субсидии - заявитель, в отношении которого администрацией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принято решение о предоставлении субсидии.</w:t>
      </w:r>
    </w:p>
    <w:p w:rsidR="00DE16D9" w:rsidRPr="00902B3B" w:rsidRDefault="00DE16D9" w:rsidP="00DE16D9">
      <w:pPr>
        <w:pStyle w:val="2"/>
        <w:shd w:val="clear" w:color="auto" w:fill="auto"/>
        <w:tabs>
          <w:tab w:val="left" w:pos="1206"/>
        </w:tabs>
        <w:spacing w:before="0" w:line="240" w:lineRule="auto"/>
        <w:ind w:firstLine="709"/>
        <w:jc w:val="both"/>
        <w:rPr>
          <w:rFonts w:ascii="Arial" w:hAnsi="Arial" w:cs="Arial"/>
          <w:sz w:val="24"/>
          <w:szCs w:val="24"/>
        </w:rPr>
      </w:pPr>
      <w:r w:rsidRPr="00902B3B">
        <w:rPr>
          <w:rFonts w:ascii="Arial" w:hAnsi="Arial" w:cs="Arial"/>
          <w:sz w:val="24"/>
          <w:szCs w:val="24"/>
        </w:rPr>
        <w:t xml:space="preserve">1.4.Главным распорядителем средств районного бюджета является администрация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w:t>
      </w:r>
    </w:p>
    <w:p w:rsidR="00DE16D9" w:rsidRPr="00902B3B" w:rsidRDefault="00DE16D9" w:rsidP="00DE16D9">
      <w:pPr>
        <w:pStyle w:val="2"/>
        <w:shd w:val="clear" w:color="auto" w:fill="auto"/>
        <w:tabs>
          <w:tab w:val="left" w:pos="1206"/>
        </w:tabs>
        <w:spacing w:before="0" w:line="240" w:lineRule="auto"/>
        <w:ind w:firstLine="709"/>
        <w:jc w:val="both"/>
        <w:rPr>
          <w:rFonts w:ascii="Arial" w:hAnsi="Arial" w:cs="Arial"/>
          <w:sz w:val="24"/>
          <w:szCs w:val="24"/>
        </w:rPr>
      </w:pPr>
      <w:r w:rsidRPr="00902B3B">
        <w:rPr>
          <w:rFonts w:ascii="Arial" w:hAnsi="Arial" w:cs="Arial"/>
          <w:sz w:val="24"/>
          <w:szCs w:val="24"/>
        </w:rPr>
        <w:lastRenderedPageBreak/>
        <w:t xml:space="preserve">1.5. Уполномоченным органом – получателем бюджетных средств, до которого доведены лимиты бюджетных обязательств на предоставление субсидии является отдел жилищно-коммунального хозяйства архитектуры и строительства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Красноярского края (далее – Уполномоченный орган).</w:t>
      </w:r>
    </w:p>
    <w:p w:rsidR="00DE16D9" w:rsidRPr="00902B3B" w:rsidRDefault="00DE16D9" w:rsidP="00DE16D9">
      <w:pPr>
        <w:pStyle w:val="ConsPlusNormal"/>
        <w:ind w:firstLine="709"/>
        <w:jc w:val="both"/>
        <w:rPr>
          <w:rFonts w:ascii="Arial" w:hAnsi="Arial" w:cs="Arial"/>
          <w:sz w:val="24"/>
          <w:szCs w:val="24"/>
        </w:rPr>
      </w:pPr>
      <w:bookmarkStart w:id="2" w:name="P53"/>
      <w:bookmarkEnd w:id="2"/>
      <w:r w:rsidRPr="00902B3B">
        <w:rPr>
          <w:rFonts w:ascii="Arial" w:hAnsi="Arial" w:cs="Arial"/>
          <w:sz w:val="24"/>
          <w:szCs w:val="24"/>
        </w:rPr>
        <w:t xml:space="preserve">1.6. Субсидия предоставляется администрацией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DE16D9" w:rsidRPr="00902B3B" w:rsidRDefault="00DE16D9" w:rsidP="00DE16D9">
      <w:pPr>
        <w:autoSpaceDE w:val="0"/>
        <w:autoSpaceDN w:val="0"/>
        <w:adjustRightInd w:val="0"/>
        <w:spacing w:after="0" w:line="240" w:lineRule="auto"/>
        <w:ind w:firstLine="709"/>
        <w:jc w:val="both"/>
        <w:rPr>
          <w:rFonts w:ascii="Arial" w:hAnsi="Arial" w:cs="Arial"/>
          <w:sz w:val="24"/>
          <w:szCs w:val="24"/>
        </w:rPr>
      </w:pPr>
      <w:r w:rsidRPr="00902B3B">
        <w:rPr>
          <w:rFonts w:ascii="Arial" w:hAnsi="Arial" w:cs="Arial"/>
          <w:sz w:val="24"/>
          <w:szCs w:val="24"/>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единого портала) при формировании проекта решения о районном бюджете (проекта решения о внесении изменений в районный бюджет).</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1.8. Субсидия предоставляется заявителю, отвечающему следующим критериям отбора:</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1) осуществление перевозок по маршрутам, включенным в программу перевозок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2) осуществление перевозок </w:t>
      </w:r>
      <w:proofErr w:type="gramStart"/>
      <w:r w:rsidRPr="00902B3B">
        <w:rPr>
          <w:rFonts w:ascii="Arial" w:hAnsi="Arial" w:cs="Arial"/>
          <w:sz w:val="24"/>
          <w:szCs w:val="24"/>
        </w:rPr>
        <w:t>согласно расписания</w:t>
      </w:r>
      <w:proofErr w:type="gramEnd"/>
      <w:r w:rsidRPr="00902B3B">
        <w:rPr>
          <w:rFonts w:ascii="Arial" w:hAnsi="Arial" w:cs="Arial"/>
          <w:sz w:val="24"/>
          <w:szCs w:val="24"/>
        </w:rPr>
        <w:t xml:space="preserve"> согласованного с администрацией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w:t>
      </w:r>
    </w:p>
    <w:p w:rsidR="00DE16D9" w:rsidRPr="00902B3B" w:rsidRDefault="00DE16D9" w:rsidP="00DE16D9">
      <w:pPr>
        <w:pStyle w:val="ConsPlusNormal"/>
        <w:jc w:val="both"/>
        <w:rPr>
          <w:rFonts w:ascii="Arial" w:hAnsi="Arial" w:cs="Arial"/>
          <w:sz w:val="24"/>
          <w:szCs w:val="24"/>
        </w:rPr>
      </w:pPr>
    </w:p>
    <w:p w:rsidR="00DE16D9" w:rsidRPr="00902B3B" w:rsidRDefault="00DE16D9" w:rsidP="00DE16D9">
      <w:pPr>
        <w:pStyle w:val="ConsPlusTitle"/>
        <w:jc w:val="center"/>
        <w:outlineLvl w:val="1"/>
        <w:rPr>
          <w:rFonts w:ascii="Arial" w:hAnsi="Arial" w:cs="Arial"/>
          <w:b w:val="0"/>
          <w:sz w:val="24"/>
          <w:szCs w:val="24"/>
        </w:rPr>
      </w:pPr>
      <w:r w:rsidRPr="00902B3B">
        <w:rPr>
          <w:rFonts w:ascii="Arial" w:hAnsi="Arial" w:cs="Arial"/>
          <w:b w:val="0"/>
          <w:sz w:val="24"/>
          <w:szCs w:val="24"/>
        </w:rPr>
        <w:t>2. УСЛОВИЯ И ПОРЯДОК ПРЕДОСТАВЛЕНИЯ СУБСИДИИ</w:t>
      </w:r>
    </w:p>
    <w:p w:rsidR="00DE16D9" w:rsidRPr="00902B3B" w:rsidRDefault="00DE16D9" w:rsidP="00DE16D9">
      <w:pPr>
        <w:pStyle w:val="ConsPlusNormal"/>
        <w:jc w:val="both"/>
        <w:rPr>
          <w:rFonts w:ascii="Arial" w:hAnsi="Arial" w:cs="Arial"/>
          <w:sz w:val="24"/>
          <w:szCs w:val="24"/>
        </w:rPr>
      </w:pPr>
    </w:p>
    <w:p w:rsidR="00DE16D9" w:rsidRPr="00902B3B" w:rsidRDefault="00DE16D9" w:rsidP="00DE16D9">
      <w:pPr>
        <w:pStyle w:val="2"/>
        <w:shd w:val="clear" w:color="auto" w:fill="auto"/>
        <w:tabs>
          <w:tab w:val="left" w:pos="1076"/>
        </w:tabs>
        <w:spacing w:before="0" w:line="240" w:lineRule="auto"/>
        <w:ind w:firstLine="709"/>
        <w:jc w:val="both"/>
        <w:rPr>
          <w:rFonts w:ascii="Arial" w:hAnsi="Arial" w:cs="Arial"/>
          <w:sz w:val="24"/>
          <w:szCs w:val="24"/>
        </w:rPr>
      </w:pPr>
      <w:bookmarkStart w:id="3" w:name="P57"/>
      <w:bookmarkEnd w:id="3"/>
      <w:r w:rsidRPr="00902B3B">
        <w:rPr>
          <w:rFonts w:ascii="Arial" w:hAnsi="Arial" w:cs="Arial"/>
          <w:sz w:val="24"/>
          <w:szCs w:val="24"/>
        </w:rPr>
        <w:t xml:space="preserve">2.1. </w:t>
      </w:r>
      <w:proofErr w:type="gramStart"/>
      <w:r w:rsidRPr="00902B3B">
        <w:rPr>
          <w:rFonts w:ascii="Arial" w:hAnsi="Arial" w:cs="Arial"/>
          <w:sz w:val="24"/>
          <w:szCs w:val="24"/>
        </w:rPr>
        <w:t xml:space="preserve">Условием предоставления субсидии является наличие у заявителя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(далее - недополученные доходы) соответственно за год, предшествующий году предоставления субсидии (для заявителя, осуществлявшего данную деятельность в указанном периоде) и на год предоставления субсидии (для заявителя, который будет</w:t>
      </w:r>
      <w:proofErr w:type="gramEnd"/>
      <w:r w:rsidRPr="00902B3B">
        <w:rPr>
          <w:rFonts w:ascii="Arial" w:hAnsi="Arial" w:cs="Arial"/>
          <w:sz w:val="24"/>
          <w:szCs w:val="24"/>
        </w:rPr>
        <w:t xml:space="preserve"> осуществлять или осуществляет данную деятельность в указанном периоде). Предоставление субсидии осуществляется Уполномоченным органом за счет средств бюджета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(далее – бюджет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в пределах бюджетных ассигнований, утвержденных решением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районного Совета депутатов на соответствующий финансовый год и плановый период, а также лимитов бюджетных обязательств, утвержденных Уполномоченному органу на соответствующий финансовый год.</w:t>
      </w:r>
    </w:p>
    <w:p w:rsidR="00DE16D9" w:rsidRPr="00902B3B" w:rsidRDefault="00DE16D9" w:rsidP="00DE16D9">
      <w:pPr>
        <w:pStyle w:val="2"/>
        <w:shd w:val="clear" w:color="auto" w:fill="auto"/>
        <w:tabs>
          <w:tab w:val="left" w:pos="1076"/>
        </w:tabs>
        <w:spacing w:before="0" w:line="240" w:lineRule="auto"/>
        <w:ind w:firstLine="709"/>
        <w:jc w:val="both"/>
        <w:rPr>
          <w:rFonts w:ascii="Arial" w:hAnsi="Arial" w:cs="Arial"/>
          <w:sz w:val="24"/>
          <w:szCs w:val="24"/>
        </w:rPr>
      </w:pPr>
      <w:proofErr w:type="gramStart"/>
      <w:r w:rsidRPr="00902B3B">
        <w:rPr>
          <w:rFonts w:ascii="Arial" w:hAnsi="Arial" w:cs="Arial"/>
          <w:sz w:val="24"/>
          <w:szCs w:val="24"/>
        </w:rPr>
        <w:t>Для получения субсидии заявитель один раз в текущем финансовом году представляет не позднее 10 числа месяца следующего за отчетным текущего финансового года в Уполномоченный орган заявку.</w:t>
      </w:r>
      <w:proofErr w:type="gramEnd"/>
    </w:p>
    <w:p w:rsidR="00DE16D9" w:rsidRPr="00902B3B" w:rsidRDefault="00DE16D9" w:rsidP="00DE16D9">
      <w:pPr>
        <w:pStyle w:val="ConsPlusNormal"/>
        <w:ind w:firstLine="709"/>
        <w:jc w:val="both"/>
        <w:rPr>
          <w:rFonts w:ascii="Arial" w:hAnsi="Arial" w:cs="Arial"/>
          <w:sz w:val="24"/>
          <w:szCs w:val="24"/>
        </w:rPr>
      </w:pPr>
      <w:bookmarkStart w:id="4" w:name="P58"/>
      <w:bookmarkEnd w:id="4"/>
      <w:r w:rsidRPr="00902B3B">
        <w:rPr>
          <w:rFonts w:ascii="Arial" w:hAnsi="Arial" w:cs="Arial"/>
          <w:sz w:val="24"/>
          <w:szCs w:val="24"/>
        </w:rPr>
        <w:t>2.2. Требования к заявителю:</w:t>
      </w:r>
    </w:p>
    <w:p w:rsidR="00DE16D9" w:rsidRPr="00902B3B" w:rsidRDefault="00DE16D9" w:rsidP="00DE16D9">
      <w:pPr>
        <w:pStyle w:val="ConsPlusNormal"/>
        <w:ind w:firstLine="709"/>
        <w:jc w:val="both"/>
        <w:rPr>
          <w:rFonts w:ascii="Arial" w:hAnsi="Arial" w:cs="Arial"/>
          <w:sz w:val="24"/>
          <w:szCs w:val="24"/>
        </w:rPr>
      </w:pPr>
      <w:bookmarkStart w:id="5" w:name="P59"/>
      <w:bookmarkEnd w:id="5"/>
      <w:r w:rsidRPr="00902B3B">
        <w:rPr>
          <w:rFonts w:ascii="Arial" w:hAnsi="Arial" w:cs="Arial"/>
          <w:sz w:val="24"/>
          <w:szCs w:val="24"/>
        </w:rPr>
        <w:t>2.2.1. Заявитель на 1 число месяца, предшествующее месяцу подачи заявления о предоставлении субсидии должен соответствовать следующим требованиям:</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отсутствие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у заявителя отсутствует просроченная задолженность по возврату в бюджет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субсидий, бюджетных инвестиций, </w:t>
      </w:r>
      <w:proofErr w:type="gramStart"/>
      <w:r w:rsidRPr="00902B3B">
        <w:rPr>
          <w:rFonts w:ascii="Arial" w:hAnsi="Arial" w:cs="Arial"/>
          <w:sz w:val="24"/>
          <w:szCs w:val="24"/>
        </w:rPr>
        <w:t>предоставленных</w:t>
      </w:r>
      <w:proofErr w:type="gramEnd"/>
      <w:r w:rsidRPr="00902B3B">
        <w:rPr>
          <w:rFonts w:ascii="Arial" w:hAnsi="Arial" w:cs="Arial"/>
          <w:sz w:val="24"/>
          <w:szCs w:val="24"/>
        </w:rPr>
        <w:t xml:space="preserve"> в том числе в соответствии с иными правовыми актами, и иной просроченной задолженности перед бюджетом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заявитель не должен находиться в процессе реорганизации, ликвидации, в </w:t>
      </w:r>
      <w:r w:rsidRPr="00902B3B">
        <w:rPr>
          <w:rFonts w:ascii="Arial" w:hAnsi="Arial" w:cs="Arial"/>
          <w:sz w:val="24"/>
          <w:szCs w:val="24"/>
        </w:rPr>
        <w:lastRenderedPageBreak/>
        <w:t>отношении него не должна быть введена процедура банкротства, деятельность не приостановлена в порядке, предусмотренном законодательством Российской Федерации (для заявителя - юридического лица), а также не должен прекратить деятельность в качестве индивидуального предпринимателя (для заявителя - индивидуального предпринимателя).</w:t>
      </w:r>
    </w:p>
    <w:p w:rsidR="00DE16D9" w:rsidRPr="00902B3B" w:rsidRDefault="00DE16D9" w:rsidP="00DE16D9">
      <w:pPr>
        <w:pStyle w:val="ConsPlusNormal"/>
        <w:ind w:firstLine="709"/>
        <w:jc w:val="both"/>
        <w:rPr>
          <w:rFonts w:ascii="Arial" w:hAnsi="Arial" w:cs="Arial"/>
          <w:sz w:val="24"/>
          <w:szCs w:val="24"/>
        </w:rPr>
      </w:pPr>
      <w:proofErr w:type="gramStart"/>
      <w:r w:rsidRPr="00902B3B">
        <w:rPr>
          <w:rFonts w:ascii="Arial" w:hAnsi="Arial" w:cs="Arial"/>
          <w:sz w:val="24"/>
          <w:szCs w:val="24"/>
        </w:rPr>
        <w:t>заявитель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w:t>
      </w:r>
      <w:proofErr w:type="spellStart"/>
      <w:r w:rsidRPr="00902B3B">
        <w:rPr>
          <w:rFonts w:ascii="Arial" w:hAnsi="Arial" w:cs="Arial"/>
          <w:sz w:val="24"/>
          <w:szCs w:val="24"/>
        </w:rPr>
        <w:t>офшорные</w:t>
      </w:r>
      <w:proofErr w:type="spellEnd"/>
      <w:r w:rsidRPr="00902B3B">
        <w:rPr>
          <w:rFonts w:ascii="Arial" w:hAnsi="Arial" w:cs="Arial"/>
          <w:sz w:val="24"/>
          <w:szCs w:val="24"/>
        </w:rPr>
        <w:t xml:space="preserve"> зоны) в</w:t>
      </w:r>
      <w:proofErr w:type="gramEnd"/>
      <w:r w:rsidRPr="00902B3B">
        <w:rPr>
          <w:rFonts w:ascii="Arial" w:hAnsi="Arial" w:cs="Arial"/>
          <w:sz w:val="24"/>
          <w:szCs w:val="24"/>
        </w:rPr>
        <w:t xml:space="preserve"> </w:t>
      </w:r>
      <w:proofErr w:type="gramStart"/>
      <w:r w:rsidRPr="00902B3B">
        <w:rPr>
          <w:rFonts w:ascii="Arial" w:hAnsi="Arial" w:cs="Arial"/>
          <w:sz w:val="24"/>
          <w:szCs w:val="24"/>
        </w:rPr>
        <w:t>отношении</w:t>
      </w:r>
      <w:proofErr w:type="gramEnd"/>
      <w:r w:rsidRPr="00902B3B">
        <w:rPr>
          <w:rFonts w:ascii="Arial" w:hAnsi="Arial" w:cs="Arial"/>
          <w:sz w:val="24"/>
          <w:szCs w:val="24"/>
        </w:rPr>
        <w:t xml:space="preserve"> таких юридических лиц, в совокупности превышает 50 процентов;</w:t>
      </w:r>
    </w:p>
    <w:p w:rsidR="00DE16D9" w:rsidRPr="00902B3B" w:rsidRDefault="00DE16D9" w:rsidP="00DE16D9">
      <w:pPr>
        <w:autoSpaceDE w:val="0"/>
        <w:autoSpaceDN w:val="0"/>
        <w:adjustRightInd w:val="0"/>
        <w:spacing w:after="0" w:line="240" w:lineRule="auto"/>
        <w:ind w:firstLine="709"/>
        <w:jc w:val="both"/>
        <w:rPr>
          <w:rFonts w:ascii="Arial" w:hAnsi="Arial" w:cs="Arial"/>
          <w:sz w:val="24"/>
          <w:szCs w:val="24"/>
        </w:rPr>
      </w:pPr>
      <w:proofErr w:type="gramStart"/>
      <w:r w:rsidRPr="00902B3B">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w:t>
      </w:r>
      <w:proofErr w:type="gramEnd"/>
    </w:p>
    <w:p w:rsidR="00DE16D9" w:rsidRPr="00902B3B" w:rsidRDefault="00DE16D9" w:rsidP="00DE16D9">
      <w:pPr>
        <w:autoSpaceDE w:val="0"/>
        <w:autoSpaceDN w:val="0"/>
        <w:adjustRightInd w:val="0"/>
        <w:spacing w:after="0" w:line="240" w:lineRule="auto"/>
        <w:ind w:firstLine="709"/>
        <w:jc w:val="both"/>
        <w:rPr>
          <w:rFonts w:ascii="Arial" w:hAnsi="Arial" w:cs="Arial"/>
          <w:sz w:val="24"/>
          <w:szCs w:val="24"/>
        </w:rPr>
      </w:pPr>
      <w:r w:rsidRPr="00902B3B">
        <w:rPr>
          <w:rFonts w:ascii="Arial" w:hAnsi="Arial" w:cs="Arial"/>
          <w:sz w:val="24"/>
          <w:szCs w:val="24"/>
        </w:rPr>
        <w:t xml:space="preserve">заявитель не получает средства из бюджета на основании иных нормативных правовых актов на цели, указанные в </w:t>
      </w:r>
      <w:hyperlink r:id="rId4" w:history="1">
        <w:r w:rsidRPr="00902B3B">
          <w:rPr>
            <w:rFonts w:ascii="Arial" w:hAnsi="Arial" w:cs="Arial"/>
            <w:sz w:val="24"/>
            <w:szCs w:val="24"/>
          </w:rPr>
          <w:t>пункте 1</w:t>
        </w:r>
      </w:hyperlink>
      <w:r w:rsidRPr="00902B3B">
        <w:rPr>
          <w:rFonts w:ascii="Arial" w:hAnsi="Arial" w:cs="Arial"/>
          <w:sz w:val="24"/>
          <w:szCs w:val="24"/>
        </w:rPr>
        <w:t>.6 настоящего Порядка;</w:t>
      </w:r>
    </w:p>
    <w:p w:rsidR="00DE16D9" w:rsidRPr="00902B3B" w:rsidRDefault="00DE16D9" w:rsidP="00DE16D9">
      <w:pPr>
        <w:pStyle w:val="ConsPlusNormal"/>
        <w:ind w:firstLine="709"/>
        <w:jc w:val="both"/>
        <w:rPr>
          <w:rFonts w:ascii="Arial" w:hAnsi="Arial" w:cs="Arial"/>
          <w:sz w:val="24"/>
          <w:szCs w:val="24"/>
        </w:rPr>
      </w:pPr>
      <w:proofErr w:type="gramStart"/>
      <w:r w:rsidRPr="00902B3B">
        <w:rPr>
          <w:rFonts w:ascii="Arial" w:hAnsi="Arial" w:cs="Arial"/>
          <w:sz w:val="24"/>
          <w:szCs w:val="24"/>
        </w:rPr>
        <w:t xml:space="preserve">заявитель должен осуществлять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по маршрутам, включенным в программу перевозок и заключение с Уполномоченным органом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муниципального контракта на оказание услуг, связанных с осуществлением перевозок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w:t>
      </w:r>
      <w:proofErr w:type="gramEnd"/>
    </w:p>
    <w:p w:rsidR="00DE16D9" w:rsidRPr="00902B3B" w:rsidRDefault="00DE16D9" w:rsidP="00DE16D9">
      <w:pPr>
        <w:spacing w:after="0" w:line="240" w:lineRule="auto"/>
        <w:ind w:firstLine="709"/>
        <w:jc w:val="both"/>
        <w:rPr>
          <w:rFonts w:ascii="Arial" w:hAnsi="Arial" w:cs="Arial"/>
          <w:sz w:val="24"/>
          <w:szCs w:val="24"/>
        </w:rPr>
      </w:pPr>
      <w:r w:rsidRPr="00902B3B">
        <w:rPr>
          <w:rFonts w:ascii="Arial" w:hAnsi="Arial" w:cs="Arial"/>
          <w:sz w:val="24"/>
          <w:szCs w:val="24"/>
        </w:rPr>
        <w:t xml:space="preserve">2.2.2. Главный распорядитель средств бюджета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оставляет за собой право установления показателей результативности и (или) право главного распорядителя устанавливать их в соглашении (при необходимости).</w:t>
      </w:r>
    </w:p>
    <w:p w:rsidR="00DE16D9" w:rsidRPr="00902B3B" w:rsidRDefault="00DE16D9" w:rsidP="00DE16D9">
      <w:pPr>
        <w:pStyle w:val="ConsPlusNormal"/>
        <w:ind w:firstLine="709"/>
        <w:jc w:val="both"/>
        <w:rPr>
          <w:rFonts w:ascii="Arial" w:hAnsi="Arial" w:cs="Arial"/>
          <w:sz w:val="24"/>
          <w:szCs w:val="24"/>
        </w:rPr>
      </w:pPr>
      <w:bookmarkStart w:id="6" w:name="P67"/>
      <w:bookmarkEnd w:id="6"/>
      <w:r w:rsidRPr="00902B3B">
        <w:rPr>
          <w:rFonts w:ascii="Arial" w:hAnsi="Arial" w:cs="Arial"/>
          <w:sz w:val="24"/>
          <w:szCs w:val="24"/>
        </w:rPr>
        <w:t xml:space="preserve">2.3. </w:t>
      </w:r>
      <w:proofErr w:type="gramStart"/>
      <w:r w:rsidRPr="00902B3B">
        <w:rPr>
          <w:rFonts w:ascii="Arial" w:hAnsi="Arial" w:cs="Arial"/>
          <w:sz w:val="24"/>
          <w:szCs w:val="24"/>
        </w:rPr>
        <w:t>Для получения субсидии заявитель представляет не позднее 10 числа месяца следующего за отчетным текущего финансового года в Уполномоченный орган заявку, включающую следующие документы:</w:t>
      </w:r>
      <w:proofErr w:type="gramEnd"/>
    </w:p>
    <w:p w:rsidR="00DE16D9" w:rsidRPr="00902B3B" w:rsidRDefault="00DE16D9" w:rsidP="00DE16D9">
      <w:pPr>
        <w:pStyle w:val="ConsPlusNormal"/>
        <w:ind w:firstLine="709"/>
        <w:jc w:val="both"/>
        <w:rPr>
          <w:rFonts w:ascii="Arial" w:hAnsi="Arial" w:cs="Arial"/>
          <w:sz w:val="24"/>
          <w:szCs w:val="24"/>
        </w:rPr>
      </w:pPr>
      <w:hyperlink w:anchor="P171" w:history="1">
        <w:r w:rsidRPr="00902B3B">
          <w:rPr>
            <w:rFonts w:ascii="Arial" w:hAnsi="Arial" w:cs="Arial"/>
            <w:sz w:val="24"/>
            <w:szCs w:val="24"/>
          </w:rPr>
          <w:t>заявление</w:t>
        </w:r>
      </w:hyperlink>
      <w:r w:rsidRPr="00902B3B">
        <w:rPr>
          <w:rFonts w:ascii="Arial" w:hAnsi="Arial" w:cs="Arial"/>
          <w:sz w:val="24"/>
          <w:szCs w:val="24"/>
        </w:rPr>
        <w:t xml:space="preserve"> о предоставлении субсидии по форме согласно приложению № 1 к Порядку, в котором в том числе указываются сведения о соответствии заявителя требованиям </w:t>
      </w:r>
      <w:hyperlink w:anchor="P59" w:history="1">
        <w:r w:rsidRPr="00902B3B">
          <w:rPr>
            <w:rFonts w:ascii="Arial" w:hAnsi="Arial" w:cs="Arial"/>
            <w:sz w:val="24"/>
            <w:szCs w:val="24"/>
          </w:rPr>
          <w:t>пункта 2.2.1</w:t>
        </w:r>
      </w:hyperlink>
      <w:r w:rsidRPr="00902B3B">
        <w:rPr>
          <w:rFonts w:ascii="Arial" w:hAnsi="Arial" w:cs="Arial"/>
          <w:sz w:val="24"/>
          <w:szCs w:val="24"/>
        </w:rPr>
        <w:t xml:space="preserve"> Порядка и способ направления извещений о принятых Уполномоченным органом решениях (далее - заявление);</w:t>
      </w:r>
    </w:p>
    <w:p w:rsidR="00DE16D9" w:rsidRPr="00902B3B" w:rsidRDefault="00DE16D9" w:rsidP="00DE16D9">
      <w:pPr>
        <w:pStyle w:val="ConsPlusNormal"/>
        <w:ind w:firstLine="709"/>
        <w:jc w:val="both"/>
        <w:rPr>
          <w:rFonts w:ascii="Arial" w:hAnsi="Arial" w:cs="Arial"/>
          <w:sz w:val="24"/>
          <w:szCs w:val="24"/>
        </w:rPr>
      </w:pPr>
      <w:bookmarkStart w:id="7" w:name="P69"/>
      <w:bookmarkEnd w:id="7"/>
      <w:r w:rsidRPr="00902B3B">
        <w:rPr>
          <w:rFonts w:ascii="Arial" w:hAnsi="Arial" w:cs="Arial"/>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полученную не ранее 1-го числа месяца, в котором подано заявление;</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копию Устава (представляется заявителем - юридическим лицом);</w:t>
      </w:r>
    </w:p>
    <w:p w:rsidR="00DE16D9" w:rsidRPr="00902B3B" w:rsidRDefault="00DE16D9" w:rsidP="00DE16D9">
      <w:pPr>
        <w:pStyle w:val="ConsPlusNormal"/>
        <w:ind w:firstLine="709"/>
        <w:jc w:val="both"/>
        <w:rPr>
          <w:rFonts w:ascii="Arial" w:hAnsi="Arial" w:cs="Arial"/>
          <w:sz w:val="24"/>
          <w:szCs w:val="24"/>
        </w:rPr>
      </w:pPr>
      <w:bookmarkStart w:id="8" w:name="P71"/>
      <w:bookmarkEnd w:id="8"/>
      <w:r w:rsidRPr="00902B3B">
        <w:rPr>
          <w:rFonts w:ascii="Arial" w:hAnsi="Arial" w:cs="Arial"/>
          <w:sz w:val="24"/>
          <w:szCs w:val="24"/>
        </w:rPr>
        <w:t>справку Управления Федеральной налоговой службы по Красноярскому краю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состоянию не ранее 20 рабочих дней до даты подачи заявки;</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копию лицензии на осуществление деятельности по перевозке пассажиров внутренним водным транспортом пассажиров, действие которой не приостановлено и не аннулировано;</w:t>
      </w:r>
    </w:p>
    <w:p w:rsidR="00DE16D9" w:rsidRPr="00902B3B" w:rsidRDefault="00DE16D9" w:rsidP="00DE16D9">
      <w:pPr>
        <w:pStyle w:val="ConsPlusNormal"/>
        <w:ind w:firstLine="709"/>
        <w:jc w:val="both"/>
        <w:rPr>
          <w:rFonts w:ascii="Arial" w:hAnsi="Arial" w:cs="Arial"/>
          <w:sz w:val="24"/>
          <w:szCs w:val="24"/>
        </w:rPr>
      </w:pPr>
      <w:hyperlink w:anchor="P246" w:history="1">
        <w:r w:rsidRPr="00902B3B">
          <w:rPr>
            <w:rFonts w:ascii="Arial" w:hAnsi="Arial" w:cs="Arial"/>
            <w:sz w:val="24"/>
            <w:szCs w:val="24"/>
          </w:rPr>
          <w:t>информацию</w:t>
        </w:r>
      </w:hyperlink>
      <w:r w:rsidRPr="00902B3B">
        <w:rPr>
          <w:rFonts w:ascii="Arial" w:hAnsi="Arial" w:cs="Arial"/>
          <w:sz w:val="24"/>
          <w:szCs w:val="24"/>
        </w:rPr>
        <w:t xml:space="preserve"> о наличии недополученных доходов заявителя по форме </w:t>
      </w:r>
      <w:r w:rsidRPr="00902B3B">
        <w:rPr>
          <w:rFonts w:ascii="Arial" w:hAnsi="Arial" w:cs="Arial"/>
          <w:sz w:val="24"/>
          <w:szCs w:val="24"/>
        </w:rPr>
        <w:lastRenderedPageBreak/>
        <w:t>согласно приложению № 2 к Порядку.</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Копии документов, перечисленных в данном пункте, должны быть заверены руководителем юридического лица - заявителя или индивидуальным предпринимателем.</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2.4. Заявка представляется заявителем на бумажном носителе нарочным или посредством почтовой связи.</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Ответственность за соблюдение целей, условий и требований, установленных при предоставлении субсидии, за достоверность представляемых документов и сведений несет заявитель.</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2.5. Уполномоченный орган в течение 10-ти календарных дней </w:t>
      </w:r>
      <w:proofErr w:type="gramStart"/>
      <w:r w:rsidRPr="00902B3B">
        <w:rPr>
          <w:rFonts w:ascii="Arial" w:hAnsi="Arial" w:cs="Arial"/>
          <w:sz w:val="24"/>
          <w:szCs w:val="24"/>
        </w:rPr>
        <w:t>с даты поступления</w:t>
      </w:r>
      <w:proofErr w:type="gramEnd"/>
      <w:r w:rsidRPr="00902B3B">
        <w:rPr>
          <w:rFonts w:ascii="Arial" w:hAnsi="Arial" w:cs="Arial"/>
          <w:sz w:val="24"/>
          <w:szCs w:val="24"/>
        </w:rPr>
        <w:t xml:space="preserve"> заявки рассматривает ее на соответствие требованиям, предусмотренным </w:t>
      </w:r>
      <w:hyperlink w:anchor="P48" w:history="1">
        <w:r w:rsidRPr="00902B3B">
          <w:rPr>
            <w:rFonts w:ascii="Arial" w:hAnsi="Arial" w:cs="Arial"/>
            <w:sz w:val="24"/>
            <w:szCs w:val="24"/>
          </w:rPr>
          <w:t>пунктами 1.2</w:t>
        </w:r>
      </w:hyperlink>
      <w:r w:rsidRPr="00902B3B">
        <w:rPr>
          <w:rFonts w:ascii="Arial" w:hAnsi="Arial" w:cs="Arial"/>
          <w:sz w:val="24"/>
          <w:szCs w:val="24"/>
        </w:rPr>
        <w:t xml:space="preserve">, </w:t>
      </w:r>
      <w:hyperlink w:anchor="P57" w:history="1">
        <w:r w:rsidRPr="00902B3B">
          <w:rPr>
            <w:rFonts w:ascii="Arial" w:hAnsi="Arial" w:cs="Arial"/>
            <w:sz w:val="24"/>
            <w:szCs w:val="24"/>
          </w:rPr>
          <w:t>2.1</w:t>
        </w:r>
      </w:hyperlink>
      <w:r w:rsidRPr="00902B3B">
        <w:rPr>
          <w:rFonts w:ascii="Arial" w:hAnsi="Arial" w:cs="Arial"/>
          <w:sz w:val="24"/>
          <w:szCs w:val="24"/>
        </w:rPr>
        <w:t xml:space="preserve">, </w:t>
      </w:r>
      <w:hyperlink w:anchor="P58" w:history="1">
        <w:r w:rsidRPr="00902B3B">
          <w:rPr>
            <w:rFonts w:ascii="Arial" w:hAnsi="Arial" w:cs="Arial"/>
            <w:sz w:val="24"/>
            <w:szCs w:val="24"/>
          </w:rPr>
          <w:t>2.2</w:t>
        </w:r>
      </w:hyperlink>
      <w:r w:rsidRPr="00902B3B">
        <w:rPr>
          <w:rFonts w:ascii="Arial" w:hAnsi="Arial" w:cs="Arial"/>
          <w:sz w:val="24"/>
          <w:szCs w:val="24"/>
        </w:rPr>
        <w:t xml:space="preserve"> и </w:t>
      </w:r>
      <w:hyperlink w:anchor="P67" w:history="1">
        <w:r w:rsidRPr="00902B3B">
          <w:rPr>
            <w:rFonts w:ascii="Arial" w:hAnsi="Arial" w:cs="Arial"/>
            <w:sz w:val="24"/>
            <w:szCs w:val="24"/>
          </w:rPr>
          <w:t>2.3</w:t>
        </w:r>
      </w:hyperlink>
      <w:r w:rsidRPr="00902B3B">
        <w:rPr>
          <w:rFonts w:ascii="Arial" w:hAnsi="Arial" w:cs="Arial"/>
          <w:sz w:val="24"/>
          <w:szCs w:val="24"/>
        </w:rPr>
        <w:t xml:space="preserve"> Порядка, и принимает решение о предоставлении субсидии или об отказе в предоставлении субсидии в форме приказа.</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2.6. Основаниями для отказа в предоставлении субсидии являются:</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1) несоблюдение заявителем условий, предусмотренных пунктом 2.1 Порядка, и требований, установленных </w:t>
      </w:r>
      <w:hyperlink w:anchor="P58" w:history="1">
        <w:r w:rsidRPr="00902B3B">
          <w:rPr>
            <w:rFonts w:ascii="Arial" w:hAnsi="Arial" w:cs="Arial"/>
            <w:sz w:val="24"/>
            <w:szCs w:val="24"/>
          </w:rPr>
          <w:t>пунктом 2.2</w:t>
        </w:r>
      </w:hyperlink>
      <w:r w:rsidRPr="00902B3B">
        <w:rPr>
          <w:rFonts w:ascii="Arial" w:hAnsi="Arial" w:cs="Arial"/>
          <w:sz w:val="24"/>
          <w:szCs w:val="24"/>
        </w:rPr>
        <w:t xml:space="preserve"> и </w:t>
      </w:r>
      <w:hyperlink w:anchor="P67" w:history="1">
        <w:r w:rsidRPr="00902B3B">
          <w:rPr>
            <w:rFonts w:ascii="Arial" w:hAnsi="Arial" w:cs="Arial"/>
            <w:sz w:val="24"/>
            <w:szCs w:val="24"/>
          </w:rPr>
          <w:t>абзацем первым пункта 2.3</w:t>
        </w:r>
      </w:hyperlink>
      <w:r w:rsidRPr="00902B3B">
        <w:rPr>
          <w:rFonts w:ascii="Arial" w:hAnsi="Arial" w:cs="Arial"/>
          <w:sz w:val="24"/>
          <w:szCs w:val="24"/>
        </w:rPr>
        <w:t xml:space="preserve"> Порядка;</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2) непредставление или представление не в полном объеме документов, установленных </w:t>
      </w:r>
      <w:hyperlink w:anchor="P67" w:history="1">
        <w:r w:rsidRPr="00902B3B">
          <w:rPr>
            <w:rFonts w:ascii="Arial" w:hAnsi="Arial" w:cs="Arial"/>
            <w:sz w:val="24"/>
            <w:szCs w:val="24"/>
          </w:rPr>
          <w:t>пунктом 2.3</w:t>
        </w:r>
      </w:hyperlink>
      <w:r w:rsidRPr="00902B3B">
        <w:rPr>
          <w:rFonts w:ascii="Arial" w:hAnsi="Arial" w:cs="Arial"/>
          <w:sz w:val="24"/>
          <w:szCs w:val="24"/>
        </w:rPr>
        <w:t xml:space="preserve"> Порядка;</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3) недостоверность представленной заявителем информации.</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2.7. В течение 5 дней, следующих за днем подписания приказа об отказе в предоставлении субсидии, Уполномоченный орган извещает заявителя о принятом решении способом, указанным заявителем в заявлении, с указанием основания для отказа.</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2.8. </w:t>
      </w:r>
      <w:proofErr w:type="gramStart"/>
      <w:r w:rsidRPr="00902B3B">
        <w:rPr>
          <w:rFonts w:ascii="Arial" w:hAnsi="Arial" w:cs="Arial"/>
          <w:sz w:val="24"/>
          <w:szCs w:val="24"/>
        </w:rPr>
        <w:t>В случае принятия приказа о предоставлении субсидии Уполномоченный орган в течение 5 рабочих дней, следующих за днем принятия решения о предоставлении субсидии, извещает о принятом решении заявителя способом, указанным в заявлении, и направляет проект соглашения о предоставлении субсидии между Уполномоченным органом и получателем субсидии (далее - Соглашение) в двух экземплярах для подписания.</w:t>
      </w:r>
      <w:proofErr w:type="gramEnd"/>
    </w:p>
    <w:p w:rsidR="00DE16D9" w:rsidRPr="00902B3B" w:rsidRDefault="00DE16D9" w:rsidP="00DE16D9">
      <w:pPr>
        <w:pStyle w:val="ConsPlusNormal"/>
        <w:ind w:firstLine="709"/>
        <w:jc w:val="both"/>
        <w:rPr>
          <w:rFonts w:ascii="Arial" w:hAnsi="Arial" w:cs="Arial"/>
          <w:sz w:val="24"/>
          <w:szCs w:val="24"/>
        </w:rPr>
      </w:pPr>
      <w:bookmarkStart w:id="9" w:name="P85"/>
      <w:bookmarkEnd w:id="9"/>
      <w:r w:rsidRPr="00902B3B">
        <w:rPr>
          <w:rFonts w:ascii="Arial" w:hAnsi="Arial" w:cs="Arial"/>
          <w:sz w:val="24"/>
          <w:szCs w:val="24"/>
        </w:rPr>
        <w:t>Заявитель в течение 5 рабочих дней, следующих за днем получения проекта Соглашения, осуществляет подписание двух его экземпляров и представляет их нарочным или посредством почтовой связи в Уполномоченный орган для подписания.</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2.9. Два экземпляра соглашения подписываются Уполномоченным органом в течение 5 рабочих дней </w:t>
      </w:r>
      <w:proofErr w:type="gramStart"/>
      <w:r w:rsidRPr="00902B3B">
        <w:rPr>
          <w:rFonts w:ascii="Arial" w:hAnsi="Arial" w:cs="Arial"/>
          <w:sz w:val="24"/>
          <w:szCs w:val="24"/>
        </w:rPr>
        <w:t>с даты поступления</w:t>
      </w:r>
      <w:proofErr w:type="gramEnd"/>
      <w:r w:rsidRPr="00902B3B">
        <w:rPr>
          <w:rFonts w:ascii="Arial" w:hAnsi="Arial" w:cs="Arial"/>
          <w:sz w:val="24"/>
          <w:szCs w:val="24"/>
        </w:rPr>
        <w:t xml:space="preserve"> в Уполномоченный орган подписанных заявителем экземпляров соглашения, и в этот же срок один экземпляр подписанного Уполномоченным органом соглашения направляется получателю субсидии способом, указанным в заявлении.</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В случае если подписанное соглашение не будет представлено получателем субсидии в Уполномоченный орган, Уполномоченный орган в течение 3 рабочих дней по истечении срока, указанного в </w:t>
      </w:r>
      <w:hyperlink w:anchor="P85" w:history="1">
        <w:r w:rsidRPr="00902B3B">
          <w:rPr>
            <w:rFonts w:ascii="Arial" w:hAnsi="Arial" w:cs="Arial"/>
            <w:sz w:val="24"/>
            <w:szCs w:val="24"/>
          </w:rPr>
          <w:t>абзаце втором пункта 2.9</w:t>
        </w:r>
      </w:hyperlink>
      <w:r w:rsidRPr="00902B3B">
        <w:rPr>
          <w:rFonts w:ascii="Arial" w:hAnsi="Arial" w:cs="Arial"/>
          <w:sz w:val="24"/>
          <w:szCs w:val="24"/>
        </w:rPr>
        <w:t xml:space="preserve"> Порядка, принимает решение об аннулировании решения о предоставлении субсидии.</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2.10. Размер субсидии определяется Уполномоченным </w:t>
      </w:r>
      <w:proofErr w:type="gramStart"/>
      <w:r w:rsidRPr="00902B3B">
        <w:rPr>
          <w:rFonts w:ascii="Arial" w:hAnsi="Arial" w:cs="Arial"/>
          <w:sz w:val="24"/>
          <w:szCs w:val="24"/>
        </w:rPr>
        <w:t>органом</w:t>
      </w:r>
      <w:proofErr w:type="gramEnd"/>
      <w:r w:rsidRPr="00902B3B">
        <w:rPr>
          <w:rFonts w:ascii="Arial" w:hAnsi="Arial" w:cs="Arial"/>
          <w:sz w:val="24"/>
          <w:szCs w:val="24"/>
        </w:rPr>
        <w:t xml:space="preserve"> ежемесячно исходя из фактического количества километров пробега с пассажирами в соответствии с программой перевозок и утвержденных нормативно-правовыми актами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нормативов субсидирования на один километр пробега судна с пассажирами по каждому маршруту на основании отчетов представляемых получателем субсидии в Уполномоченный орган в порядке, предусмотренном пунктом </w:t>
      </w:r>
      <w:hyperlink w:anchor="P96" w:history="1">
        <w:r w:rsidRPr="00902B3B">
          <w:rPr>
            <w:rFonts w:ascii="Arial" w:hAnsi="Arial" w:cs="Arial"/>
            <w:sz w:val="24"/>
            <w:szCs w:val="24"/>
          </w:rPr>
          <w:t>3.1.</w:t>
        </w:r>
      </w:hyperlink>
      <w:r w:rsidRPr="00902B3B">
        <w:rPr>
          <w:rFonts w:ascii="Arial" w:hAnsi="Arial" w:cs="Arial"/>
          <w:sz w:val="24"/>
          <w:szCs w:val="24"/>
        </w:rPr>
        <w:t xml:space="preserve"> Порядка.</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lastRenderedPageBreak/>
        <w:t xml:space="preserve">2.11. </w:t>
      </w:r>
      <w:hyperlink r:id="rId5" w:history="1">
        <w:proofErr w:type="gramStart"/>
        <w:r w:rsidRPr="00902B3B">
          <w:rPr>
            <w:rFonts w:ascii="Arial" w:hAnsi="Arial" w:cs="Arial"/>
            <w:sz w:val="24"/>
            <w:szCs w:val="24"/>
          </w:rPr>
          <w:t>Соглашение</w:t>
        </w:r>
      </w:hyperlink>
      <w:r w:rsidRPr="00902B3B">
        <w:rPr>
          <w:rFonts w:ascii="Arial" w:hAnsi="Arial" w:cs="Arial"/>
          <w:sz w:val="24"/>
          <w:szCs w:val="24"/>
        </w:rPr>
        <w:t xml:space="preserve"> (дополнительное соглашение к нему) заключается по типовой форме, утвержденной приказом финансового управления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от 28.04.2017 № 37 «Об утверждении типовых форм соглашений (договоров) между главным распорядителем средств районного бюджета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районного бюджета».</w:t>
      </w:r>
      <w:proofErr w:type="gramEnd"/>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proofErr w:type="gramStart"/>
      <w:r w:rsidRPr="00902B3B">
        <w:rPr>
          <w:rFonts w:ascii="Arial" w:hAnsi="Arial" w:cs="Arial"/>
          <w:sz w:val="24"/>
          <w:szCs w:val="24"/>
        </w:rPr>
        <w:t xml:space="preserve">В Соглашении должно быть отражено согласие заявителя на осуществление Уполномоченным органом, финансовым управлением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контрольно-счетным органом Районного Совета депутатов муниципального образования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проверок соблюдения заявителем условий, целей и порядка их предоставления, а так же требование о запрете приобретения за счет средств субсидий иностранной валюты, за исключением операций, осуществляемых в соответствии с валютным законодательством Российской Федерации при закупке</w:t>
      </w:r>
      <w:proofErr w:type="gramEnd"/>
      <w:r w:rsidRPr="00902B3B">
        <w:rPr>
          <w:rFonts w:ascii="Arial" w:hAnsi="Arial" w:cs="Arial"/>
          <w:sz w:val="24"/>
          <w:szCs w:val="24"/>
        </w:rPr>
        <w:t xml:space="preserve"> (поставке) высокотехнологического импортного оборудования, сырья и комплектующих изделий.</w:t>
      </w:r>
    </w:p>
    <w:p w:rsidR="00DE16D9" w:rsidRPr="00902B3B" w:rsidRDefault="00DE16D9" w:rsidP="00DE16D9">
      <w:pPr>
        <w:autoSpaceDE w:val="0"/>
        <w:autoSpaceDN w:val="0"/>
        <w:adjustRightInd w:val="0"/>
        <w:spacing w:after="0" w:line="240" w:lineRule="auto"/>
        <w:ind w:firstLine="709"/>
        <w:jc w:val="both"/>
        <w:rPr>
          <w:rFonts w:ascii="Arial" w:hAnsi="Arial" w:cs="Arial"/>
          <w:sz w:val="24"/>
          <w:szCs w:val="24"/>
        </w:rPr>
      </w:pPr>
      <w:proofErr w:type="gramStart"/>
      <w:r w:rsidRPr="00902B3B">
        <w:rPr>
          <w:rFonts w:ascii="Arial" w:hAnsi="Arial" w:cs="Arial"/>
          <w:sz w:val="24"/>
          <w:szCs w:val="24"/>
        </w:rPr>
        <w:t xml:space="preserve">В соглашение должно быть включено требование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 указанных в пункте </w:t>
      </w:r>
      <w:hyperlink r:id="rId6" w:history="1">
        <w:r w:rsidRPr="00902B3B">
          <w:rPr>
            <w:rFonts w:ascii="Arial" w:hAnsi="Arial" w:cs="Arial"/>
            <w:sz w:val="24"/>
            <w:szCs w:val="24"/>
          </w:rPr>
          <w:t>1.2.</w:t>
        </w:r>
      </w:hyperlink>
      <w:r w:rsidRPr="00902B3B">
        <w:rPr>
          <w:rFonts w:ascii="Arial" w:hAnsi="Arial" w:cs="Arial"/>
          <w:sz w:val="24"/>
          <w:szCs w:val="24"/>
        </w:rPr>
        <w:t xml:space="preserve"> настоящего Порядка,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902B3B">
        <w:rPr>
          <w:rFonts w:ascii="Arial" w:hAnsi="Arial" w:cs="Arial"/>
          <w:sz w:val="24"/>
          <w:szCs w:val="24"/>
        </w:rPr>
        <w:t>недостижении</w:t>
      </w:r>
      <w:proofErr w:type="spellEnd"/>
      <w:r w:rsidRPr="00902B3B">
        <w:rPr>
          <w:rFonts w:ascii="Arial" w:hAnsi="Arial" w:cs="Arial"/>
          <w:sz w:val="24"/>
          <w:szCs w:val="24"/>
        </w:rPr>
        <w:t xml:space="preserve"> согласия по новым условиям.</w:t>
      </w:r>
      <w:proofErr w:type="gramEnd"/>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Значения показателей, необходимых для достижения результатов предоставления субсидии устанавливаются в Соглашении.</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2.12. При </w:t>
      </w:r>
      <w:proofErr w:type="spellStart"/>
      <w:r w:rsidRPr="00902B3B">
        <w:rPr>
          <w:rFonts w:ascii="Arial" w:hAnsi="Arial" w:cs="Arial"/>
          <w:sz w:val="24"/>
          <w:szCs w:val="24"/>
        </w:rPr>
        <w:t>недостижении</w:t>
      </w:r>
      <w:proofErr w:type="spellEnd"/>
      <w:r w:rsidRPr="00902B3B">
        <w:rPr>
          <w:rFonts w:ascii="Arial" w:hAnsi="Arial" w:cs="Arial"/>
          <w:sz w:val="24"/>
          <w:szCs w:val="24"/>
        </w:rPr>
        <w:t xml:space="preserve"> результатов предоставления субсидии и показателей, необходимых для достижения результатов предоставления субсидии, к получателю субсидии Уполномоченным органом применяются штрафные санкции в размере, предусмотренном абзацем тринадцатым настоящего пункта.</w:t>
      </w:r>
    </w:p>
    <w:p w:rsidR="00DE16D9" w:rsidRPr="00902B3B" w:rsidRDefault="00DE16D9" w:rsidP="00DE16D9">
      <w:pPr>
        <w:pStyle w:val="ConsPlusNormal"/>
        <w:ind w:firstLine="709"/>
        <w:jc w:val="both"/>
        <w:rPr>
          <w:rFonts w:ascii="Arial" w:hAnsi="Arial" w:cs="Arial"/>
          <w:sz w:val="24"/>
          <w:szCs w:val="24"/>
        </w:rPr>
      </w:pPr>
      <w:proofErr w:type="gramStart"/>
      <w:r w:rsidRPr="00902B3B">
        <w:rPr>
          <w:rFonts w:ascii="Arial" w:hAnsi="Arial" w:cs="Arial"/>
          <w:sz w:val="24"/>
          <w:szCs w:val="24"/>
        </w:rPr>
        <w:t xml:space="preserve">Уполномоченный орган в течение 10 рабочих дней со дня выявления оснований для применения штрафных санкций, предусмотренных </w:t>
      </w:r>
      <w:hyperlink w:anchor="P128" w:history="1">
        <w:r w:rsidRPr="00902B3B">
          <w:rPr>
            <w:rFonts w:ascii="Arial" w:hAnsi="Arial" w:cs="Arial"/>
            <w:sz w:val="24"/>
            <w:szCs w:val="24"/>
          </w:rPr>
          <w:t>абзацем первым</w:t>
        </w:r>
      </w:hyperlink>
      <w:r w:rsidRPr="00902B3B">
        <w:rPr>
          <w:rFonts w:ascii="Arial" w:hAnsi="Arial" w:cs="Arial"/>
          <w:sz w:val="24"/>
          <w:szCs w:val="24"/>
        </w:rPr>
        <w:t xml:space="preserve"> настоящего пункта, принимает решение в форме приказа о применении к получателю субсидии Уполномоченным органом штрафных санкций в размере, предусмотренном </w:t>
      </w:r>
      <w:hyperlink w:anchor="P142" w:history="1">
        <w:r w:rsidRPr="00902B3B">
          <w:rPr>
            <w:rFonts w:ascii="Arial" w:hAnsi="Arial" w:cs="Arial"/>
            <w:sz w:val="24"/>
            <w:szCs w:val="24"/>
          </w:rPr>
          <w:t>абзацем тринадцатым</w:t>
        </w:r>
      </w:hyperlink>
      <w:r w:rsidRPr="00902B3B">
        <w:rPr>
          <w:rFonts w:ascii="Arial" w:hAnsi="Arial" w:cs="Arial"/>
          <w:sz w:val="24"/>
          <w:szCs w:val="24"/>
        </w:rPr>
        <w:t xml:space="preserve"> настоящего пункта, с указанием оснований его принятия (далее - решение о применении штрафных санкций).</w:t>
      </w:r>
      <w:proofErr w:type="gramEnd"/>
      <w:r w:rsidRPr="00902B3B">
        <w:rPr>
          <w:rFonts w:ascii="Arial" w:hAnsi="Arial" w:cs="Arial"/>
          <w:sz w:val="24"/>
          <w:szCs w:val="24"/>
        </w:rPr>
        <w:t xml:space="preserve"> Уполномоченный орган в течение 3 рабочих дней со дня принятия решения о применении штрафных санкций направляет получателю субсидии копию решения о применении штрафных санкций.</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Результатом предоставления субсидии и показателем, необходимым для достижения результата предоставления субсидии, является выполнение количества километров пробега с пассажирами по маршрутам, включенным в программу перевозок.</w:t>
      </w:r>
    </w:p>
    <w:p w:rsidR="00DE16D9" w:rsidRPr="00902B3B" w:rsidRDefault="00DE16D9" w:rsidP="00DE16D9">
      <w:pPr>
        <w:pStyle w:val="ConsPlusNormal"/>
        <w:ind w:firstLine="709"/>
        <w:jc w:val="both"/>
        <w:rPr>
          <w:rFonts w:ascii="Arial" w:hAnsi="Arial" w:cs="Arial"/>
          <w:sz w:val="24"/>
          <w:szCs w:val="24"/>
        </w:rPr>
      </w:pPr>
      <w:proofErr w:type="gramStart"/>
      <w:r w:rsidRPr="00902B3B">
        <w:rPr>
          <w:rFonts w:ascii="Arial" w:hAnsi="Arial" w:cs="Arial"/>
          <w:sz w:val="24"/>
          <w:szCs w:val="24"/>
        </w:rPr>
        <w:t>Оценка результативности использования субсидии осуществляется Уполномоченным органом ежегодно путем сравнения установленных (в соответствии с программой перевозок) (плановых) и фактически достигнутых (в соответствии с отчетами, предусмотренными 3.1.</w:t>
      </w:r>
      <w:proofErr w:type="gramEnd"/>
      <w:r w:rsidRPr="00902B3B">
        <w:rPr>
          <w:rFonts w:ascii="Arial" w:hAnsi="Arial" w:cs="Arial"/>
          <w:sz w:val="24"/>
          <w:szCs w:val="24"/>
        </w:rPr>
        <w:t xml:space="preserve"> (Порядка) значений показателей, необходимых для достижения результата предоставления субсидии, предоставленных с учетом вычисления коэффициента результативности использования субсидии, определяемого по формуле:</w:t>
      </w:r>
    </w:p>
    <w:p w:rsidR="00DE16D9" w:rsidRPr="00902B3B" w:rsidRDefault="00DE16D9" w:rsidP="00DE16D9">
      <w:pPr>
        <w:pStyle w:val="ConsPlusNormal"/>
        <w:jc w:val="both"/>
        <w:rPr>
          <w:rFonts w:ascii="Arial" w:hAnsi="Arial" w:cs="Arial"/>
          <w:sz w:val="24"/>
          <w:szCs w:val="24"/>
        </w:rPr>
      </w:pPr>
    </w:p>
    <w:p w:rsidR="00DE16D9" w:rsidRPr="00902B3B" w:rsidRDefault="00DE16D9" w:rsidP="00DE16D9">
      <w:pPr>
        <w:pStyle w:val="ConsPlusNormal"/>
        <w:jc w:val="center"/>
        <w:rPr>
          <w:rFonts w:ascii="Arial" w:hAnsi="Arial" w:cs="Arial"/>
          <w:sz w:val="24"/>
          <w:szCs w:val="24"/>
        </w:rPr>
      </w:pPr>
      <w:proofErr w:type="spellStart"/>
      <w:r w:rsidRPr="00902B3B">
        <w:rPr>
          <w:rFonts w:ascii="Arial" w:hAnsi="Arial" w:cs="Arial"/>
          <w:sz w:val="24"/>
          <w:szCs w:val="24"/>
        </w:rPr>
        <w:lastRenderedPageBreak/>
        <w:t>Кр</w:t>
      </w:r>
      <w:proofErr w:type="spellEnd"/>
      <w:r w:rsidRPr="00902B3B">
        <w:rPr>
          <w:rFonts w:ascii="Arial" w:hAnsi="Arial" w:cs="Arial"/>
          <w:sz w:val="24"/>
          <w:szCs w:val="24"/>
        </w:rPr>
        <w:t xml:space="preserve"> = </w:t>
      </w:r>
      <w:proofErr w:type="spellStart"/>
      <w:r w:rsidRPr="00902B3B">
        <w:rPr>
          <w:rFonts w:ascii="Arial" w:hAnsi="Arial" w:cs="Arial"/>
          <w:sz w:val="24"/>
          <w:szCs w:val="24"/>
        </w:rPr>
        <w:t>Котч</w:t>
      </w:r>
      <w:proofErr w:type="spellEnd"/>
      <w:r w:rsidRPr="00902B3B">
        <w:rPr>
          <w:rFonts w:ascii="Arial" w:hAnsi="Arial" w:cs="Arial"/>
          <w:sz w:val="24"/>
          <w:szCs w:val="24"/>
        </w:rPr>
        <w:t xml:space="preserve"> / </w:t>
      </w:r>
      <w:proofErr w:type="spellStart"/>
      <w:r w:rsidRPr="00902B3B">
        <w:rPr>
          <w:rFonts w:ascii="Arial" w:hAnsi="Arial" w:cs="Arial"/>
          <w:sz w:val="24"/>
          <w:szCs w:val="24"/>
        </w:rPr>
        <w:t>Кпл</w:t>
      </w:r>
      <w:proofErr w:type="spellEnd"/>
      <w:r w:rsidRPr="00902B3B">
        <w:rPr>
          <w:rFonts w:ascii="Arial" w:hAnsi="Arial" w:cs="Arial"/>
          <w:sz w:val="24"/>
          <w:szCs w:val="24"/>
        </w:rPr>
        <w:t xml:space="preserve"> </w:t>
      </w:r>
      <w:proofErr w:type="spellStart"/>
      <w:r w:rsidRPr="00902B3B">
        <w:rPr>
          <w:rFonts w:ascii="Arial" w:hAnsi="Arial" w:cs="Arial"/>
          <w:sz w:val="24"/>
          <w:szCs w:val="24"/>
        </w:rPr>
        <w:t>x</w:t>
      </w:r>
      <w:proofErr w:type="spellEnd"/>
      <w:r w:rsidRPr="00902B3B">
        <w:rPr>
          <w:rFonts w:ascii="Arial" w:hAnsi="Arial" w:cs="Arial"/>
          <w:sz w:val="24"/>
          <w:szCs w:val="24"/>
        </w:rPr>
        <w:t xml:space="preserve"> 100%,</w:t>
      </w:r>
    </w:p>
    <w:p w:rsidR="00DE16D9" w:rsidRPr="00902B3B" w:rsidRDefault="00DE16D9" w:rsidP="00DE16D9">
      <w:pPr>
        <w:pStyle w:val="ConsPlusNormal"/>
        <w:jc w:val="both"/>
        <w:rPr>
          <w:rFonts w:ascii="Arial" w:hAnsi="Arial" w:cs="Arial"/>
          <w:sz w:val="24"/>
          <w:szCs w:val="24"/>
        </w:rPr>
      </w:pP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где:</w:t>
      </w:r>
    </w:p>
    <w:p w:rsidR="00DE16D9" w:rsidRPr="00902B3B" w:rsidRDefault="00DE16D9" w:rsidP="00DE16D9">
      <w:pPr>
        <w:pStyle w:val="ConsPlusNormal"/>
        <w:ind w:firstLine="709"/>
        <w:jc w:val="both"/>
        <w:rPr>
          <w:rFonts w:ascii="Arial" w:hAnsi="Arial" w:cs="Arial"/>
          <w:sz w:val="24"/>
          <w:szCs w:val="24"/>
        </w:rPr>
      </w:pPr>
      <w:proofErr w:type="spellStart"/>
      <w:r w:rsidRPr="00902B3B">
        <w:rPr>
          <w:rFonts w:ascii="Arial" w:hAnsi="Arial" w:cs="Arial"/>
          <w:sz w:val="24"/>
          <w:szCs w:val="24"/>
        </w:rPr>
        <w:t>Кр</w:t>
      </w:r>
      <w:proofErr w:type="spellEnd"/>
      <w:r w:rsidRPr="00902B3B">
        <w:rPr>
          <w:rFonts w:ascii="Arial" w:hAnsi="Arial" w:cs="Arial"/>
          <w:sz w:val="24"/>
          <w:szCs w:val="24"/>
        </w:rPr>
        <w:t xml:space="preserve"> - коэффициент результативности использования субсидии</w:t>
      </w:r>
      <w:proofErr w:type="gramStart"/>
      <w:r w:rsidRPr="00902B3B">
        <w:rPr>
          <w:rFonts w:ascii="Arial" w:hAnsi="Arial" w:cs="Arial"/>
          <w:sz w:val="24"/>
          <w:szCs w:val="24"/>
        </w:rPr>
        <w:t>, %;</w:t>
      </w:r>
      <w:proofErr w:type="gramEnd"/>
    </w:p>
    <w:p w:rsidR="00DE16D9" w:rsidRPr="00902B3B" w:rsidRDefault="00DE16D9" w:rsidP="00DE16D9">
      <w:pPr>
        <w:pStyle w:val="ConsPlusNormal"/>
        <w:ind w:firstLine="709"/>
        <w:jc w:val="both"/>
        <w:rPr>
          <w:rFonts w:ascii="Arial" w:hAnsi="Arial" w:cs="Arial"/>
          <w:sz w:val="24"/>
          <w:szCs w:val="24"/>
        </w:rPr>
      </w:pPr>
      <w:proofErr w:type="spellStart"/>
      <w:r w:rsidRPr="00902B3B">
        <w:rPr>
          <w:rFonts w:ascii="Arial" w:hAnsi="Arial" w:cs="Arial"/>
          <w:sz w:val="24"/>
          <w:szCs w:val="24"/>
        </w:rPr>
        <w:t>Котч</w:t>
      </w:r>
      <w:proofErr w:type="spellEnd"/>
      <w:r w:rsidRPr="00902B3B">
        <w:rPr>
          <w:rFonts w:ascii="Arial" w:hAnsi="Arial" w:cs="Arial"/>
          <w:sz w:val="24"/>
          <w:szCs w:val="24"/>
        </w:rPr>
        <w:t xml:space="preserve"> - количество фактически выполненных километров пробега с пассажирами за отчетный год, километр;</w:t>
      </w:r>
    </w:p>
    <w:p w:rsidR="00DE16D9" w:rsidRPr="00902B3B" w:rsidRDefault="00DE16D9" w:rsidP="00DE16D9">
      <w:pPr>
        <w:pStyle w:val="ConsPlusNormal"/>
        <w:ind w:firstLine="709"/>
        <w:jc w:val="both"/>
        <w:rPr>
          <w:rFonts w:ascii="Arial" w:hAnsi="Arial" w:cs="Arial"/>
          <w:sz w:val="24"/>
          <w:szCs w:val="24"/>
        </w:rPr>
      </w:pPr>
      <w:proofErr w:type="spellStart"/>
      <w:r w:rsidRPr="00902B3B">
        <w:rPr>
          <w:rFonts w:ascii="Arial" w:hAnsi="Arial" w:cs="Arial"/>
          <w:sz w:val="24"/>
          <w:szCs w:val="24"/>
        </w:rPr>
        <w:t>Кпл</w:t>
      </w:r>
      <w:proofErr w:type="spellEnd"/>
      <w:r w:rsidRPr="00902B3B">
        <w:rPr>
          <w:rFonts w:ascii="Arial" w:hAnsi="Arial" w:cs="Arial"/>
          <w:sz w:val="24"/>
          <w:szCs w:val="24"/>
        </w:rPr>
        <w:t xml:space="preserve"> - плановое количество километров пробега с пассажирами за отчетный год, километр.</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Результативность использования субсидии определяется Уполномоченным органом при значении коэффициента результативности использования субсидии (</w:t>
      </w:r>
      <w:proofErr w:type="spellStart"/>
      <w:r w:rsidRPr="00902B3B">
        <w:rPr>
          <w:rFonts w:ascii="Arial" w:hAnsi="Arial" w:cs="Arial"/>
          <w:sz w:val="24"/>
          <w:szCs w:val="24"/>
        </w:rPr>
        <w:t>Кр</w:t>
      </w:r>
      <w:proofErr w:type="spellEnd"/>
      <w:r w:rsidRPr="00902B3B">
        <w:rPr>
          <w:rFonts w:ascii="Arial" w:hAnsi="Arial" w:cs="Arial"/>
          <w:sz w:val="24"/>
          <w:szCs w:val="24"/>
        </w:rPr>
        <w:t>):</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от 97% и выше - высокая;</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от 95% и ниже - низкая.</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При низкой результативности использования субсидии получатель субсидии несет ответственность за </w:t>
      </w:r>
      <w:proofErr w:type="spellStart"/>
      <w:r w:rsidRPr="00902B3B">
        <w:rPr>
          <w:rFonts w:ascii="Arial" w:hAnsi="Arial" w:cs="Arial"/>
          <w:sz w:val="24"/>
          <w:szCs w:val="24"/>
        </w:rPr>
        <w:t>недостижение</w:t>
      </w:r>
      <w:proofErr w:type="spellEnd"/>
      <w:r w:rsidRPr="00902B3B">
        <w:rPr>
          <w:rFonts w:ascii="Arial" w:hAnsi="Arial" w:cs="Arial"/>
          <w:sz w:val="24"/>
          <w:szCs w:val="24"/>
        </w:rPr>
        <w:t xml:space="preserve"> высокой результативности, необходимой для достижения результата предоставления субсидии, в виде штрафа в размере 0,01% от суммы полученной субсидии.</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Основанием для освобождения получателя субсидии от применения мер ответственности является документально подтвержденное наступление обстоятельств непреодолимой силы, препятствующих достижению значения показателя, необходимого для достижения результата предоставления субсидии.</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В случае внесения администрацией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изменений в течение года в программу перевозок, в части изменения количества километров пробега с пассажирами, маршрутов, оценка результативности осуществляется с учетом степени выполнения перевозчиком количества километров пробега с пассажирами, планируемых к осуществлению по утвержденной администрацией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программе перевозок с учетом ее изменения.</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2.13. </w:t>
      </w:r>
      <w:proofErr w:type="gramStart"/>
      <w:r w:rsidRPr="00902B3B">
        <w:rPr>
          <w:rFonts w:ascii="Arial" w:hAnsi="Arial" w:cs="Arial"/>
          <w:sz w:val="24"/>
          <w:szCs w:val="24"/>
        </w:rPr>
        <w:t>В случае выявления Уполномоченным органом факта нарушения получателем субсидии условий предоставления субсидий, установленных пунктом 2.2 настоящего Порядка, Уполномоченный орган в течение 3 рабочих дней со дня выявления нарушения принимает решение о возврате субсидий в районный бюджет с указанием оснований его принятия и извещает получателя субсидии о принятом решении в течение 5 рабочих дней с момента его принятия путем непосредственного вручения</w:t>
      </w:r>
      <w:proofErr w:type="gramEnd"/>
      <w:r w:rsidRPr="00902B3B">
        <w:rPr>
          <w:rFonts w:ascii="Arial" w:hAnsi="Arial" w:cs="Arial"/>
          <w:sz w:val="24"/>
          <w:szCs w:val="24"/>
        </w:rPr>
        <w:t xml:space="preserve"> представителю получателя субсидии или путем почтового отправления с уведомлением о вручении и описью вложения.</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t xml:space="preserve">Решение о возврате субсидий в связи с выявлением факта нарушения получателем субсидии условий предоставления субсидии, оформляется постановлением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w:t>
      </w:r>
    </w:p>
    <w:p w:rsidR="00DE16D9" w:rsidRPr="00902B3B" w:rsidRDefault="00DE16D9" w:rsidP="00DE16D9">
      <w:pPr>
        <w:pStyle w:val="2"/>
        <w:shd w:val="clear" w:color="auto" w:fill="auto"/>
        <w:tabs>
          <w:tab w:val="left" w:pos="1104"/>
        </w:tabs>
        <w:spacing w:before="0" w:line="240" w:lineRule="auto"/>
        <w:ind w:firstLine="709"/>
        <w:jc w:val="both"/>
        <w:rPr>
          <w:rFonts w:ascii="Arial" w:hAnsi="Arial" w:cs="Arial"/>
          <w:sz w:val="24"/>
          <w:szCs w:val="24"/>
        </w:rPr>
      </w:pPr>
      <w:r w:rsidRPr="00902B3B">
        <w:rPr>
          <w:rFonts w:ascii="Arial" w:hAnsi="Arial" w:cs="Arial"/>
          <w:sz w:val="24"/>
          <w:szCs w:val="24"/>
        </w:rPr>
        <w:t>2.14. Получатель субсидии в течение 10 рабочих дней, следующих за днем получения решения о возврате субсидий, обязан произвести возврат в полном объеме ранее полученных сумм субсидий, указанных в решении о возврате субсидий, в районный бюджет.</w:t>
      </w:r>
    </w:p>
    <w:p w:rsidR="00DE16D9" w:rsidRPr="00902B3B" w:rsidRDefault="00DE16D9" w:rsidP="00DE16D9">
      <w:pPr>
        <w:pStyle w:val="2"/>
        <w:shd w:val="clear" w:color="auto" w:fill="auto"/>
        <w:tabs>
          <w:tab w:val="left" w:pos="1066"/>
        </w:tabs>
        <w:spacing w:before="0" w:line="240" w:lineRule="auto"/>
        <w:ind w:firstLine="709"/>
        <w:jc w:val="both"/>
        <w:rPr>
          <w:rFonts w:ascii="Arial" w:hAnsi="Arial" w:cs="Arial"/>
          <w:sz w:val="24"/>
          <w:szCs w:val="24"/>
        </w:rPr>
      </w:pPr>
      <w:proofErr w:type="gramStart"/>
      <w:r w:rsidRPr="00902B3B">
        <w:rPr>
          <w:rFonts w:ascii="Arial" w:hAnsi="Arial" w:cs="Arial"/>
          <w:sz w:val="24"/>
          <w:szCs w:val="24"/>
        </w:rPr>
        <w:t>2.15.В случае если получатель субсидии не возвратил субсидии в районный бюджет в установленный срок или возвратил субсидию не в полном объеме, Уполномоченный орган не позднее 30 дней со дня наступления срока возврата субсидии обращается в суд с заявлением о возврате ранее перечисленных сумм субсидий в соответствии с законодательством Российской Федерации.</w:t>
      </w:r>
      <w:proofErr w:type="gramEnd"/>
    </w:p>
    <w:p w:rsidR="00DE16D9" w:rsidRPr="00902B3B" w:rsidRDefault="00DE16D9" w:rsidP="00DE16D9">
      <w:pPr>
        <w:pStyle w:val="ConsPlusNormal"/>
        <w:ind w:firstLine="709"/>
        <w:jc w:val="both"/>
        <w:rPr>
          <w:rFonts w:ascii="Arial" w:hAnsi="Arial" w:cs="Arial"/>
          <w:sz w:val="24"/>
          <w:szCs w:val="24"/>
        </w:rPr>
      </w:pPr>
      <w:bookmarkStart w:id="10" w:name="P142"/>
      <w:bookmarkEnd w:id="10"/>
      <w:r w:rsidRPr="00902B3B">
        <w:rPr>
          <w:rFonts w:ascii="Arial" w:hAnsi="Arial" w:cs="Arial"/>
          <w:sz w:val="24"/>
          <w:szCs w:val="24"/>
        </w:rPr>
        <w:t xml:space="preserve">2.16. Возврат субсидии в бюджет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осуществляется по следующим реквизитам: УФК по Красноярскому краю (финансовое управление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л/с 04193002530, ОТДЕЛЕНИЕ КРАСНОЯРСК БАНКА РОССИИ//УФК по Красноярскому краю г. Красноярск, </w:t>
      </w:r>
      <w:proofErr w:type="spellStart"/>
      <w:r w:rsidRPr="00902B3B">
        <w:rPr>
          <w:rFonts w:ascii="Arial" w:hAnsi="Arial" w:cs="Arial"/>
          <w:sz w:val="24"/>
          <w:szCs w:val="24"/>
        </w:rPr>
        <w:t>кор</w:t>
      </w:r>
      <w:proofErr w:type="spellEnd"/>
      <w:r w:rsidRPr="00902B3B">
        <w:rPr>
          <w:rFonts w:ascii="Arial" w:hAnsi="Arial" w:cs="Arial"/>
          <w:sz w:val="24"/>
          <w:szCs w:val="24"/>
        </w:rPr>
        <w:t>/</w:t>
      </w:r>
      <w:proofErr w:type="spellStart"/>
      <w:r w:rsidRPr="00902B3B">
        <w:rPr>
          <w:rFonts w:ascii="Arial" w:hAnsi="Arial" w:cs="Arial"/>
          <w:sz w:val="24"/>
          <w:szCs w:val="24"/>
        </w:rPr>
        <w:t>сч</w:t>
      </w:r>
      <w:proofErr w:type="spellEnd"/>
      <w:r w:rsidRPr="00902B3B">
        <w:rPr>
          <w:rFonts w:ascii="Arial" w:hAnsi="Arial" w:cs="Arial"/>
          <w:sz w:val="24"/>
          <w:szCs w:val="24"/>
        </w:rPr>
        <w:t xml:space="preserve"> 40102810245370000011, </w:t>
      </w:r>
      <w:proofErr w:type="spellStart"/>
      <w:proofErr w:type="gramStart"/>
      <w:r w:rsidRPr="00902B3B">
        <w:rPr>
          <w:rFonts w:ascii="Arial" w:hAnsi="Arial" w:cs="Arial"/>
          <w:sz w:val="24"/>
          <w:szCs w:val="24"/>
        </w:rPr>
        <w:t>р</w:t>
      </w:r>
      <w:proofErr w:type="spellEnd"/>
      <w:proofErr w:type="gramEnd"/>
      <w:r w:rsidRPr="00902B3B">
        <w:rPr>
          <w:rFonts w:ascii="Arial" w:hAnsi="Arial" w:cs="Arial"/>
          <w:sz w:val="24"/>
          <w:szCs w:val="24"/>
        </w:rPr>
        <w:t>/</w:t>
      </w:r>
      <w:proofErr w:type="spellStart"/>
      <w:r w:rsidRPr="00902B3B">
        <w:rPr>
          <w:rFonts w:ascii="Arial" w:hAnsi="Arial" w:cs="Arial"/>
          <w:sz w:val="24"/>
          <w:szCs w:val="24"/>
        </w:rPr>
        <w:t>сч</w:t>
      </w:r>
      <w:proofErr w:type="spellEnd"/>
      <w:r w:rsidRPr="00902B3B">
        <w:rPr>
          <w:rFonts w:ascii="Arial" w:hAnsi="Arial" w:cs="Arial"/>
          <w:sz w:val="24"/>
          <w:szCs w:val="24"/>
        </w:rPr>
        <w:t xml:space="preserve"> 03100643000000011900, БИК 010407105.</w:t>
      </w:r>
    </w:p>
    <w:p w:rsidR="00DE16D9" w:rsidRPr="00902B3B" w:rsidRDefault="00DE16D9" w:rsidP="00DE16D9">
      <w:pPr>
        <w:pStyle w:val="ConsPlusNormal"/>
        <w:ind w:firstLine="540"/>
        <w:jc w:val="both"/>
        <w:rPr>
          <w:rFonts w:ascii="Arial" w:hAnsi="Arial" w:cs="Arial"/>
          <w:sz w:val="24"/>
          <w:szCs w:val="24"/>
        </w:rPr>
      </w:pPr>
    </w:p>
    <w:p w:rsidR="00DE16D9" w:rsidRPr="00902B3B" w:rsidRDefault="00DE16D9" w:rsidP="00DE16D9">
      <w:pPr>
        <w:pStyle w:val="2"/>
        <w:shd w:val="clear" w:color="auto" w:fill="auto"/>
        <w:spacing w:before="0" w:line="240" w:lineRule="auto"/>
        <w:ind w:firstLine="0"/>
        <w:rPr>
          <w:rFonts w:ascii="Arial" w:hAnsi="Arial" w:cs="Arial"/>
          <w:sz w:val="24"/>
          <w:szCs w:val="24"/>
        </w:rPr>
      </w:pPr>
      <w:r w:rsidRPr="00902B3B">
        <w:rPr>
          <w:rFonts w:ascii="Arial" w:hAnsi="Arial" w:cs="Arial"/>
          <w:sz w:val="24"/>
          <w:szCs w:val="24"/>
        </w:rPr>
        <w:t>3. ТРЕБОВАНИЯ К СРОКАМ И ФОРМАМ ПРЕДОСТАВЛЕНИЯ ПЕРЕВОЗЧИКОМ ОТЧЕТНОСТИ, А ТАКЖЕ ФИНАНСИРОВАНИЕ СУБСИДИИ</w:t>
      </w:r>
    </w:p>
    <w:p w:rsidR="00DE16D9" w:rsidRPr="00902B3B" w:rsidRDefault="00DE16D9" w:rsidP="00DE16D9">
      <w:pPr>
        <w:pStyle w:val="ConsPlusNormal"/>
        <w:ind w:firstLine="540"/>
        <w:jc w:val="both"/>
        <w:rPr>
          <w:rFonts w:ascii="Arial" w:hAnsi="Arial" w:cs="Arial"/>
          <w:sz w:val="24"/>
          <w:szCs w:val="24"/>
        </w:rPr>
      </w:pPr>
    </w:p>
    <w:p w:rsidR="00DE16D9" w:rsidRPr="00902B3B" w:rsidRDefault="00DE16D9" w:rsidP="00DE16D9">
      <w:pPr>
        <w:pStyle w:val="ConsPlusNormal"/>
        <w:ind w:firstLine="709"/>
        <w:jc w:val="both"/>
        <w:rPr>
          <w:rFonts w:ascii="Arial" w:hAnsi="Arial" w:cs="Arial"/>
          <w:sz w:val="24"/>
          <w:szCs w:val="24"/>
        </w:rPr>
      </w:pPr>
      <w:bookmarkStart w:id="11" w:name="P96"/>
      <w:bookmarkEnd w:id="11"/>
      <w:r w:rsidRPr="00902B3B">
        <w:rPr>
          <w:rFonts w:ascii="Arial" w:hAnsi="Arial" w:cs="Arial"/>
          <w:sz w:val="24"/>
          <w:szCs w:val="24"/>
        </w:rPr>
        <w:t xml:space="preserve">3.1. </w:t>
      </w:r>
      <w:proofErr w:type="gramStart"/>
      <w:r w:rsidRPr="00902B3B">
        <w:rPr>
          <w:rFonts w:ascii="Arial" w:hAnsi="Arial" w:cs="Arial"/>
          <w:sz w:val="24"/>
          <w:szCs w:val="24"/>
        </w:rPr>
        <w:t xml:space="preserve">Для перечисления субсидии получатель субсидии представляет ежемесячно в срок до 2-х дней, следующих за отчетным периодом в Уполномоченный орган </w:t>
      </w:r>
      <w:hyperlink w:anchor="P346" w:history="1">
        <w:r w:rsidRPr="00902B3B">
          <w:rPr>
            <w:rFonts w:ascii="Arial" w:hAnsi="Arial" w:cs="Arial"/>
            <w:sz w:val="24"/>
            <w:szCs w:val="24"/>
          </w:rPr>
          <w:t>отчет</w:t>
        </w:r>
      </w:hyperlink>
      <w:r w:rsidRPr="00902B3B">
        <w:rPr>
          <w:rFonts w:ascii="Arial" w:hAnsi="Arial" w:cs="Arial"/>
          <w:sz w:val="24"/>
          <w:szCs w:val="24"/>
        </w:rPr>
        <w:t xml:space="preserve"> о выполненном объеме перевозок пассажиров по форме согласно приложению № 3, расчет потребности в субсидии, подлежащей предоставлению из бюджета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получателю субсидии по форме согласно приложению № 4 к настоящему Порядку, акты на оказание услуг, счета-фактуры (далее – отчетные документы).</w:t>
      </w:r>
      <w:proofErr w:type="gramEnd"/>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Отчет составляется исходя из фактического количества километров пробега с пассажирами по маршрутам, включенным в программу перевозок, выполненного за отчетный месяц текущего года.</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bookmarkStart w:id="12" w:name="P100"/>
      <w:bookmarkEnd w:id="12"/>
      <w:r w:rsidRPr="00902B3B">
        <w:rPr>
          <w:rFonts w:ascii="Arial" w:hAnsi="Arial" w:cs="Arial"/>
          <w:sz w:val="24"/>
          <w:szCs w:val="24"/>
        </w:rPr>
        <w:t>Отчеты представляется нарочным или направляются получателем субсидии почтовым отправлением с уведомлением о вручении и описью вложения.</w:t>
      </w:r>
    </w:p>
    <w:p w:rsidR="00DE16D9" w:rsidRPr="00902B3B" w:rsidRDefault="00DE16D9" w:rsidP="00DE16D9">
      <w:pPr>
        <w:pStyle w:val="2"/>
        <w:shd w:val="clear" w:color="auto" w:fill="auto"/>
        <w:tabs>
          <w:tab w:val="left" w:pos="1220"/>
        </w:tabs>
        <w:spacing w:before="0" w:line="240" w:lineRule="auto"/>
        <w:ind w:firstLine="709"/>
        <w:jc w:val="both"/>
        <w:rPr>
          <w:rFonts w:ascii="Arial" w:hAnsi="Arial" w:cs="Arial"/>
          <w:sz w:val="24"/>
          <w:szCs w:val="24"/>
        </w:rPr>
      </w:pPr>
      <w:bookmarkStart w:id="13" w:name="P102"/>
      <w:bookmarkEnd w:id="13"/>
      <w:r w:rsidRPr="00902B3B">
        <w:rPr>
          <w:rFonts w:ascii="Arial" w:hAnsi="Arial" w:cs="Arial"/>
          <w:sz w:val="24"/>
          <w:szCs w:val="24"/>
        </w:rPr>
        <w:t xml:space="preserve">3.2. </w:t>
      </w:r>
      <w:proofErr w:type="gramStart"/>
      <w:r w:rsidRPr="00902B3B">
        <w:rPr>
          <w:rFonts w:ascii="Arial" w:hAnsi="Arial" w:cs="Arial"/>
          <w:sz w:val="24"/>
          <w:szCs w:val="24"/>
        </w:rPr>
        <w:t xml:space="preserve">Уполномоченный орган в течение 2-х рабочих дней проводит проверку представленных заявителем отчетных документов, подписывает акты на оказание услуг руководителем (либо лицом, его замещающим) и передает отчетные документы, указанные в абзаце первом пункта 2.12. настоящего Порядка в МКУ «Централизованная бухгалтерия органов местного самоуправления и учреждений культуры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(далее МКУ «ЦБ») для оплаты.</w:t>
      </w:r>
      <w:proofErr w:type="gramEnd"/>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t xml:space="preserve">В случае выявления в отчетных документах арифметических ошибок, описок, незаполненных строк и нарушения срока предоставления отчетных документов Уполномоченный орган в течение 5 дней, со </w:t>
      </w:r>
      <w:proofErr w:type="gramStart"/>
      <w:r w:rsidRPr="00902B3B">
        <w:rPr>
          <w:rFonts w:ascii="Arial" w:hAnsi="Arial" w:cs="Arial"/>
          <w:sz w:val="24"/>
          <w:szCs w:val="24"/>
        </w:rPr>
        <w:t>дня</w:t>
      </w:r>
      <w:proofErr w:type="gramEnd"/>
      <w:r w:rsidRPr="00902B3B">
        <w:rPr>
          <w:rFonts w:ascii="Arial" w:hAnsi="Arial" w:cs="Arial"/>
          <w:sz w:val="24"/>
          <w:szCs w:val="24"/>
        </w:rPr>
        <w:t xml:space="preserve"> установленного для предоставления заявителем отчетных документов, возвращает отчетные документы заявителю для повторного его предоставления одновременно с отчетом за следующий отчетный месяц.</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t>Возвращение отчетных документов осуществляется путем непосредственного вручения представителю заявителя или путем почтового отправления с уведомлением о вручении и описью вложения.</w:t>
      </w:r>
    </w:p>
    <w:p w:rsidR="00DE16D9" w:rsidRPr="00902B3B" w:rsidRDefault="00DE16D9" w:rsidP="00DE16D9">
      <w:pPr>
        <w:pStyle w:val="rtecenter"/>
        <w:spacing w:before="0" w:beforeAutospacing="0" w:after="0" w:afterAutospacing="0"/>
        <w:ind w:firstLine="709"/>
        <w:jc w:val="both"/>
        <w:rPr>
          <w:rFonts w:ascii="Arial" w:hAnsi="Arial" w:cs="Arial"/>
        </w:rPr>
      </w:pPr>
      <w:r w:rsidRPr="00902B3B">
        <w:rPr>
          <w:rFonts w:ascii="Arial" w:hAnsi="Arial" w:cs="Arial"/>
        </w:rPr>
        <w:t xml:space="preserve">3.3. МКУ «ЦБ» в течение 2-х рабочих дней направляет в финансовое управление администрации </w:t>
      </w:r>
      <w:proofErr w:type="spellStart"/>
      <w:r w:rsidRPr="00902B3B">
        <w:rPr>
          <w:rFonts w:ascii="Arial" w:hAnsi="Arial" w:cs="Arial"/>
        </w:rPr>
        <w:t>Абанского</w:t>
      </w:r>
      <w:proofErr w:type="spellEnd"/>
      <w:r w:rsidRPr="00902B3B">
        <w:rPr>
          <w:rFonts w:ascii="Arial" w:hAnsi="Arial" w:cs="Arial"/>
        </w:rPr>
        <w:t xml:space="preserve"> района ходатайство на финансирование, по соответствующей бюджетной классификации, с учетом фактически выполненного объема перевозок в отчётном месяце. </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t xml:space="preserve">3.4.Финансовое управление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в течение 1 рабочего дня организует зачисление денежных средств на лицевой счет Уполномоченного органа, открытый в отделе № 10 Управления Федерального казначейства Красноярского края (далее - казначейство). </w:t>
      </w:r>
    </w:p>
    <w:p w:rsidR="00DE16D9" w:rsidRPr="00902B3B" w:rsidRDefault="00DE16D9" w:rsidP="00DE16D9">
      <w:pPr>
        <w:pStyle w:val="2"/>
        <w:shd w:val="clear" w:color="auto" w:fill="auto"/>
        <w:tabs>
          <w:tab w:val="left" w:pos="1162"/>
        </w:tabs>
        <w:spacing w:before="0" w:line="240" w:lineRule="auto"/>
        <w:ind w:firstLine="709"/>
        <w:jc w:val="both"/>
        <w:rPr>
          <w:rFonts w:ascii="Arial" w:hAnsi="Arial" w:cs="Arial"/>
          <w:sz w:val="24"/>
          <w:szCs w:val="24"/>
        </w:rPr>
      </w:pPr>
      <w:proofErr w:type="gramStart"/>
      <w:r w:rsidRPr="00902B3B">
        <w:rPr>
          <w:rFonts w:ascii="Arial" w:hAnsi="Arial" w:cs="Arial"/>
          <w:sz w:val="24"/>
          <w:szCs w:val="24"/>
        </w:rPr>
        <w:t>3.5.Уполномоченный орган в течение 3-х банковских дней регистрирует бюджетное обязательство и направляет в казначейство заявку на кассовый расход для списания сумм субсидий с лицевого счета Уполномоченного органа и зачисления на расчетный счет заявителя в срок не позднее 10-го рабочего дня, следующего за днем принятия главным распорядителем как получателем бюджетных средств по результатам рассмотрения им документов решения о предоставлении субсидии.</w:t>
      </w:r>
      <w:proofErr w:type="gramEnd"/>
    </w:p>
    <w:p w:rsidR="00DE16D9" w:rsidRPr="00902B3B" w:rsidRDefault="00DE16D9" w:rsidP="00DE16D9">
      <w:pPr>
        <w:pStyle w:val="2"/>
        <w:shd w:val="clear" w:color="auto" w:fill="auto"/>
        <w:tabs>
          <w:tab w:val="left" w:pos="1100"/>
        </w:tabs>
        <w:spacing w:before="0" w:line="240" w:lineRule="auto"/>
        <w:ind w:firstLine="709"/>
        <w:jc w:val="both"/>
        <w:rPr>
          <w:rFonts w:ascii="Arial" w:hAnsi="Arial" w:cs="Arial"/>
          <w:sz w:val="24"/>
          <w:szCs w:val="24"/>
        </w:rPr>
      </w:pPr>
      <w:r w:rsidRPr="00902B3B">
        <w:rPr>
          <w:rFonts w:ascii="Arial" w:hAnsi="Arial" w:cs="Arial"/>
          <w:sz w:val="24"/>
          <w:szCs w:val="24"/>
        </w:rPr>
        <w:t xml:space="preserve">3.6. Проверка уточненного расчета суммы субсидий за октябрь и отчета о доходах и расходах (по каждому маршруту) осуществляется Уполномоченным органом в течение 10 дней, следующих за днем получения от заявителя отчетных документов указанных в пункте 3.1. настоящего Порядка и осуществляет контроль возврата заявителем субсидий в бюджет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в случаях:</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lastRenderedPageBreak/>
        <w:t>уменьшения планируемых объемов перевозок;</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t>превышения установленного значения коэффициента использования вместимости нарастающим итогом с начала года.</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t xml:space="preserve">В случае выявления факта превышения планируемых объемов перевозок над фактическими Уполномоченным органом принимается решение о возврате субсидий в районный бюджет в текущем финансовом году, с указанием оснований его принятия (далее - решение о возврате субсидий) и извещает заявителя о принятом </w:t>
      </w:r>
      <w:proofErr w:type="gramStart"/>
      <w:r w:rsidRPr="00902B3B">
        <w:rPr>
          <w:rFonts w:ascii="Arial" w:hAnsi="Arial" w:cs="Arial"/>
          <w:sz w:val="24"/>
          <w:szCs w:val="24"/>
        </w:rPr>
        <w:t>решение</w:t>
      </w:r>
      <w:proofErr w:type="gramEnd"/>
      <w:r w:rsidRPr="00902B3B">
        <w:rPr>
          <w:rFonts w:ascii="Arial" w:hAnsi="Arial" w:cs="Arial"/>
          <w:sz w:val="24"/>
          <w:szCs w:val="24"/>
        </w:rPr>
        <w:t xml:space="preserve"> о возврате субсидий в течение 5 рабочих дней с момента его принятия путем непосредственного вручения представителю заявителя или путем почтового отправления с уведомлением о вручении и описью вложения.</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t xml:space="preserve">Решение о возврате субсидий оформляется постановлением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t xml:space="preserve">Заявитель в течение 10 рабочих дней, следующих за днем получения решения о возврате субсидий, обязан произвести возврат в полном объеме ранее полученных сумм субсидий, указанных в решении о возврате субсидий, в бюджет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r w:rsidRPr="00902B3B">
        <w:rPr>
          <w:rFonts w:ascii="Arial" w:hAnsi="Arial" w:cs="Arial"/>
          <w:sz w:val="24"/>
          <w:szCs w:val="24"/>
        </w:rPr>
        <w:t>3.7. Заявитель несет ответственность за своевременное предоставление отчетных документов, указанных в пункте 3.1. настоящего Порядка, а также достоверность представленных сведений по объемам выполненных перевозок.</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 xml:space="preserve">3.8. Расходование средств субсидии осуществляется на возмещение недополученных доходов получателя субсидии, возникающих в результате государственного регулирования сборов и платы, при осуществлении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DE16D9" w:rsidRPr="00902B3B" w:rsidRDefault="00DE16D9" w:rsidP="00DE16D9">
      <w:pPr>
        <w:pStyle w:val="ConsPlusNormal"/>
        <w:jc w:val="both"/>
        <w:rPr>
          <w:rFonts w:ascii="Arial" w:hAnsi="Arial" w:cs="Arial"/>
          <w:sz w:val="24"/>
          <w:szCs w:val="24"/>
        </w:rPr>
      </w:pPr>
    </w:p>
    <w:p w:rsidR="00DE16D9" w:rsidRPr="00902B3B" w:rsidRDefault="00DE16D9" w:rsidP="00DE16D9">
      <w:pPr>
        <w:pStyle w:val="2"/>
        <w:shd w:val="clear" w:color="auto" w:fill="auto"/>
        <w:spacing w:before="0" w:line="240" w:lineRule="auto"/>
        <w:ind w:firstLine="709"/>
        <w:rPr>
          <w:rFonts w:ascii="Arial" w:hAnsi="Arial" w:cs="Arial"/>
          <w:sz w:val="24"/>
          <w:szCs w:val="24"/>
        </w:rPr>
      </w:pPr>
      <w:r w:rsidRPr="00902B3B">
        <w:rPr>
          <w:rFonts w:ascii="Arial" w:hAnsi="Arial" w:cs="Arial"/>
          <w:sz w:val="24"/>
          <w:szCs w:val="24"/>
        </w:rPr>
        <w:t xml:space="preserve">4. ТРЕБОВАНИЯ ОБ ОСУЩЕСТВЛЕНИИ </w:t>
      </w:r>
      <w:proofErr w:type="gramStart"/>
      <w:r w:rsidRPr="00902B3B">
        <w:rPr>
          <w:rFonts w:ascii="Arial" w:hAnsi="Arial" w:cs="Arial"/>
          <w:sz w:val="24"/>
          <w:szCs w:val="24"/>
        </w:rPr>
        <w:t>КОНТРОЛЯ ЗА</w:t>
      </w:r>
      <w:proofErr w:type="gramEnd"/>
      <w:r w:rsidRPr="00902B3B">
        <w:rPr>
          <w:rFonts w:ascii="Arial" w:hAnsi="Arial" w:cs="Arial"/>
          <w:sz w:val="24"/>
          <w:szCs w:val="24"/>
        </w:rPr>
        <w:t xml:space="preserve"> СОБЛЮДЕНИЕМ УСЛОВИЙ, ЦЕЛЕЙ И ПОРЯДКА ПРЕДОСТАВЛЕНИЯ СУБСИДИЙ И ОТВЕТСТВЕННОСТИ ЗА ИХ НАРУШЕНИЕ</w:t>
      </w:r>
    </w:p>
    <w:p w:rsidR="00DE16D9" w:rsidRPr="00902B3B" w:rsidRDefault="00DE16D9" w:rsidP="00DE16D9">
      <w:pPr>
        <w:pStyle w:val="2"/>
        <w:shd w:val="clear" w:color="auto" w:fill="auto"/>
        <w:spacing w:before="0" w:line="240" w:lineRule="auto"/>
        <w:ind w:firstLine="709"/>
        <w:jc w:val="both"/>
        <w:rPr>
          <w:rFonts w:ascii="Arial" w:hAnsi="Arial" w:cs="Arial"/>
          <w:sz w:val="24"/>
          <w:szCs w:val="24"/>
        </w:rPr>
      </w:pPr>
    </w:p>
    <w:p w:rsidR="00DE16D9" w:rsidRPr="00902B3B" w:rsidRDefault="00DE16D9" w:rsidP="00DE16D9">
      <w:pPr>
        <w:pStyle w:val="2"/>
        <w:shd w:val="clear" w:color="auto" w:fill="auto"/>
        <w:tabs>
          <w:tab w:val="left" w:pos="1066"/>
        </w:tabs>
        <w:spacing w:before="0" w:line="240" w:lineRule="auto"/>
        <w:ind w:firstLine="709"/>
        <w:jc w:val="both"/>
        <w:rPr>
          <w:rFonts w:ascii="Arial" w:hAnsi="Arial" w:cs="Arial"/>
          <w:sz w:val="24"/>
          <w:szCs w:val="24"/>
        </w:rPr>
      </w:pPr>
      <w:r w:rsidRPr="00902B3B">
        <w:rPr>
          <w:rStyle w:val="a4"/>
          <w:rFonts w:ascii="Arial" w:hAnsi="Arial" w:cs="Arial"/>
          <w:sz w:val="24"/>
          <w:szCs w:val="24"/>
        </w:rPr>
        <w:t>4.1. Г</w:t>
      </w:r>
      <w:r w:rsidRPr="00902B3B">
        <w:rPr>
          <w:rFonts w:ascii="Arial" w:hAnsi="Arial" w:cs="Arial"/>
          <w:sz w:val="24"/>
          <w:szCs w:val="24"/>
        </w:rPr>
        <w:t xml:space="preserve">лавным распорядителем бюджетных средств, финансовым управлением администрации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контрольно-счетным органом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районного Совета депутатов в пределах </w:t>
      </w:r>
      <w:proofErr w:type="gramStart"/>
      <w:r w:rsidRPr="00902B3B">
        <w:rPr>
          <w:rFonts w:ascii="Arial" w:hAnsi="Arial" w:cs="Arial"/>
          <w:sz w:val="24"/>
          <w:szCs w:val="24"/>
        </w:rPr>
        <w:t>полномочий, установленных действующим законодательством осуществляется</w:t>
      </w:r>
      <w:proofErr w:type="gramEnd"/>
      <w:r w:rsidRPr="00902B3B">
        <w:rPr>
          <w:rFonts w:ascii="Arial" w:hAnsi="Arial" w:cs="Arial"/>
          <w:sz w:val="24"/>
          <w:szCs w:val="24"/>
        </w:rPr>
        <w:t xml:space="preserve"> обязательная проверка соблюдений условий, целей и порядка предоставления субсидий перевозчиками.</w:t>
      </w:r>
    </w:p>
    <w:p w:rsidR="00DE16D9" w:rsidRPr="00902B3B" w:rsidRDefault="00DE16D9" w:rsidP="00DE16D9">
      <w:pPr>
        <w:pStyle w:val="2"/>
        <w:shd w:val="clear" w:color="auto" w:fill="auto"/>
        <w:tabs>
          <w:tab w:val="left" w:pos="1114"/>
        </w:tabs>
        <w:spacing w:before="0" w:line="240" w:lineRule="auto"/>
        <w:ind w:firstLine="709"/>
        <w:jc w:val="both"/>
        <w:rPr>
          <w:rFonts w:ascii="Arial" w:hAnsi="Arial" w:cs="Arial"/>
          <w:sz w:val="24"/>
          <w:szCs w:val="24"/>
        </w:rPr>
      </w:pPr>
      <w:r w:rsidRPr="00902B3B">
        <w:rPr>
          <w:rFonts w:ascii="Arial" w:hAnsi="Arial" w:cs="Arial"/>
          <w:sz w:val="24"/>
          <w:szCs w:val="24"/>
        </w:rPr>
        <w:t>4.2. Меры ответственности за нарушение условий, целей и порядка предоставления субсидии применяются:</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в случае нарушения получателем субсидии условий, установленных при их предоставлении, выявленного по фактам проверок, проведенных главным распорядителем как получателем бюджетных средств и уполномоченным органом государственного (муниципального) финансового контроля;</w:t>
      </w:r>
    </w:p>
    <w:p w:rsidR="00DE16D9" w:rsidRPr="00902B3B" w:rsidRDefault="00DE16D9" w:rsidP="00DE16D9">
      <w:pPr>
        <w:pStyle w:val="ConsPlusNormal"/>
        <w:ind w:firstLine="709"/>
        <w:jc w:val="both"/>
        <w:rPr>
          <w:rFonts w:ascii="Arial" w:hAnsi="Arial" w:cs="Arial"/>
          <w:sz w:val="24"/>
          <w:szCs w:val="24"/>
        </w:rPr>
      </w:pPr>
      <w:r w:rsidRPr="00902B3B">
        <w:rPr>
          <w:rFonts w:ascii="Arial" w:hAnsi="Arial" w:cs="Arial"/>
          <w:sz w:val="24"/>
          <w:szCs w:val="24"/>
        </w:rPr>
        <w:t>штрафные санкции (при необходимости);</w:t>
      </w:r>
    </w:p>
    <w:p w:rsidR="00DE16D9" w:rsidRPr="00902B3B" w:rsidRDefault="00DE16D9" w:rsidP="00DE16D9">
      <w:pPr>
        <w:pStyle w:val="2"/>
        <w:shd w:val="clear" w:color="auto" w:fill="auto"/>
        <w:tabs>
          <w:tab w:val="left" w:pos="1118"/>
        </w:tabs>
        <w:spacing w:before="0" w:line="240" w:lineRule="auto"/>
        <w:ind w:firstLine="709"/>
        <w:jc w:val="both"/>
        <w:rPr>
          <w:rFonts w:ascii="Arial" w:hAnsi="Arial" w:cs="Arial"/>
          <w:sz w:val="24"/>
          <w:szCs w:val="24"/>
        </w:rPr>
      </w:pPr>
      <w:r w:rsidRPr="00902B3B">
        <w:rPr>
          <w:rFonts w:ascii="Arial" w:hAnsi="Arial" w:cs="Arial"/>
          <w:sz w:val="24"/>
          <w:szCs w:val="24"/>
        </w:rPr>
        <w:t>иные меры ответственности, определенные действующим законодательством.</w:t>
      </w:r>
    </w:p>
    <w:p w:rsidR="007D4C31" w:rsidRDefault="007D4C31">
      <w:pPr>
        <w:rPr>
          <w:rFonts w:ascii="Arial" w:eastAsia="Times New Roman" w:hAnsi="Arial" w:cs="Arial"/>
          <w:sz w:val="24"/>
          <w:szCs w:val="24"/>
          <w:lang w:eastAsia="ru-RU"/>
        </w:rPr>
      </w:pPr>
      <w:r>
        <w:rPr>
          <w:rFonts w:ascii="Arial" w:hAnsi="Arial" w:cs="Arial"/>
          <w:sz w:val="24"/>
          <w:szCs w:val="24"/>
        </w:rPr>
        <w:br w:type="page"/>
      </w:r>
    </w:p>
    <w:p w:rsidR="00DE16D9" w:rsidRPr="00902B3B" w:rsidRDefault="00DE16D9" w:rsidP="00DE16D9">
      <w:pPr>
        <w:pStyle w:val="ConsPlusNormal"/>
        <w:ind w:left="5103"/>
        <w:outlineLvl w:val="1"/>
        <w:rPr>
          <w:rFonts w:ascii="Arial" w:hAnsi="Arial" w:cs="Arial"/>
          <w:sz w:val="24"/>
          <w:szCs w:val="24"/>
        </w:rPr>
      </w:pPr>
      <w:r w:rsidRPr="00902B3B">
        <w:rPr>
          <w:rFonts w:ascii="Arial" w:hAnsi="Arial" w:cs="Arial"/>
          <w:sz w:val="24"/>
          <w:szCs w:val="24"/>
        </w:rPr>
        <w:lastRenderedPageBreak/>
        <w:t>Приложение № 1</w:t>
      </w:r>
    </w:p>
    <w:p w:rsidR="00DE16D9" w:rsidRPr="00902B3B" w:rsidRDefault="00DE16D9" w:rsidP="00DE16D9">
      <w:pPr>
        <w:pStyle w:val="ConsPlusNormal"/>
        <w:ind w:left="5103"/>
        <w:rPr>
          <w:rFonts w:ascii="Arial" w:hAnsi="Arial" w:cs="Arial"/>
          <w:sz w:val="24"/>
          <w:szCs w:val="24"/>
        </w:rPr>
      </w:pPr>
      <w:r w:rsidRPr="00902B3B">
        <w:rPr>
          <w:rFonts w:ascii="Arial" w:hAnsi="Arial" w:cs="Arial"/>
          <w:sz w:val="24"/>
          <w:szCs w:val="24"/>
        </w:rPr>
        <w:t>к Порядку</w:t>
      </w:r>
    </w:p>
    <w:p w:rsidR="00DE16D9" w:rsidRPr="00902B3B" w:rsidRDefault="00DE16D9" w:rsidP="00DE16D9">
      <w:pPr>
        <w:pStyle w:val="ConsPlusNormal"/>
        <w:ind w:left="5103"/>
        <w:rPr>
          <w:rFonts w:ascii="Arial" w:hAnsi="Arial" w:cs="Arial"/>
          <w:sz w:val="24"/>
          <w:szCs w:val="24"/>
        </w:rPr>
      </w:pPr>
      <w:r w:rsidRPr="00902B3B">
        <w:rPr>
          <w:rFonts w:ascii="Arial" w:hAnsi="Arial" w:cs="Arial"/>
          <w:sz w:val="24"/>
          <w:szCs w:val="24"/>
        </w:rPr>
        <w:t xml:space="preserve">и условиям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DE16D9" w:rsidRPr="00902B3B" w:rsidRDefault="00DE16D9" w:rsidP="00DE16D9">
      <w:pPr>
        <w:pStyle w:val="ConsPlusNormal"/>
        <w:jc w:val="both"/>
        <w:rPr>
          <w:rFonts w:ascii="Arial" w:hAnsi="Arial" w:cs="Arial"/>
          <w:sz w:val="24"/>
          <w:szCs w:val="24"/>
        </w:rPr>
      </w:pPr>
    </w:p>
    <w:p w:rsidR="005169A2" w:rsidRDefault="005169A2" w:rsidP="00DE16D9">
      <w:pPr>
        <w:pStyle w:val="ConsPlusNonformat"/>
        <w:jc w:val="center"/>
        <w:rPr>
          <w:rFonts w:ascii="Arial" w:hAnsi="Arial" w:cs="Arial"/>
          <w:sz w:val="24"/>
          <w:szCs w:val="24"/>
        </w:rPr>
      </w:pPr>
      <w:bookmarkStart w:id="14" w:name="P171"/>
      <w:bookmarkEnd w:id="14"/>
    </w:p>
    <w:p w:rsidR="00DE16D9" w:rsidRPr="00902B3B" w:rsidRDefault="00DE16D9" w:rsidP="00DE16D9">
      <w:pPr>
        <w:pStyle w:val="ConsPlusNonformat"/>
        <w:jc w:val="center"/>
        <w:rPr>
          <w:rFonts w:ascii="Arial" w:hAnsi="Arial" w:cs="Arial"/>
          <w:sz w:val="24"/>
          <w:szCs w:val="24"/>
        </w:rPr>
      </w:pPr>
      <w:r w:rsidRPr="00902B3B">
        <w:rPr>
          <w:rFonts w:ascii="Arial" w:hAnsi="Arial" w:cs="Arial"/>
          <w:sz w:val="24"/>
          <w:szCs w:val="24"/>
        </w:rPr>
        <w:t>Заявление о предоставлении субсидии</w:t>
      </w:r>
    </w:p>
    <w:p w:rsidR="00DE16D9" w:rsidRPr="00902B3B" w:rsidRDefault="00DE16D9" w:rsidP="00DE16D9">
      <w:pPr>
        <w:pStyle w:val="ConsPlusNonformat"/>
        <w:jc w:val="both"/>
        <w:rPr>
          <w:rFonts w:ascii="Arial" w:hAnsi="Arial" w:cs="Arial"/>
          <w:sz w:val="24"/>
          <w:szCs w:val="24"/>
        </w:rPr>
      </w:pP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Прошу предоставить ____________________________________________________</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(наименование юридического лица/фамилия и инициалы индивидуального предпринимателя)</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субсидию на возмещение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DE16D9" w:rsidRPr="00902B3B" w:rsidRDefault="00DE16D9" w:rsidP="00DE16D9">
      <w:pPr>
        <w:pStyle w:val="ConsPlusNonformat"/>
        <w:jc w:val="both"/>
        <w:rPr>
          <w:rFonts w:ascii="Arial" w:hAnsi="Arial" w:cs="Arial"/>
          <w:sz w:val="24"/>
          <w:szCs w:val="24"/>
        </w:rPr>
      </w:pPr>
      <w:proofErr w:type="gramStart"/>
      <w:r w:rsidRPr="00902B3B">
        <w:rPr>
          <w:rFonts w:ascii="Arial" w:hAnsi="Arial" w:cs="Arial"/>
          <w:sz w:val="24"/>
          <w:szCs w:val="24"/>
        </w:rPr>
        <w:t xml:space="preserve">Размер субсидии прошу установить в соответствии с Порядком и условиями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 (далее - Порядок.</w:t>
      </w:r>
      <w:proofErr w:type="gramEnd"/>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Реквизиты для перечисления субсидии: __________________________________</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___________________________________________________________________________</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(наименование учреждения Центрального банка Российской Федерации или кредитной организации, расчетный счет, корр. счет, БИК).</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Прошу переданную в  связи с предоставлением указанной субсидии информацию в отношении ____________________________________________________</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(наименование юридического лица/фамилия и инициалы индивидуального предпринимателя)</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не передавать третьим лицам без согласия данного юридического лица или индивидуального предпринимателя.</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Гарантирую, что:</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1)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w:t>
      </w:r>
      <w:hyperlink w:anchor="P53" w:history="1">
        <w:r w:rsidRPr="00902B3B">
          <w:rPr>
            <w:rFonts w:ascii="Arial" w:hAnsi="Arial" w:cs="Arial"/>
            <w:sz w:val="24"/>
            <w:szCs w:val="24"/>
          </w:rPr>
          <w:t>1.6.</w:t>
        </w:r>
      </w:hyperlink>
      <w:r w:rsidRPr="00902B3B">
        <w:rPr>
          <w:rFonts w:ascii="Arial" w:hAnsi="Arial" w:cs="Arial"/>
          <w:sz w:val="24"/>
          <w:szCs w:val="24"/>
        </w:rPr>
        <w:t xml:space="preserve"> Порядка, не получаю;</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2) просроченная задолженность по возврату в краевой бюджет субсидий, бюджетных инвестиций, </w:t>
      </w:r>
      <w:proofErr w:type="gramStart"/>
      <w:r w:rsidRPr="00902B3B">
        <w:rPr>
          <w:rFonts w:ascii="Arial" w:hAnsi="Arial" w:cs="Arial"/>
          <w:sz w:val="24"/>
          <w:szCs w:val="24"/>
        </w:rPr>
        <w:t>предоставленных</w:t>
      </w:r>
      <w:proofErr w:type="gramEnd"/>
      <w:r w:rsidRPr="00902B3B">
        <w:rPr>
          <w:rFonts w:ascii="Arial" w:hAnsi="Arial" w:cs="Arial"/>
          <w:sz w:val="24"/>
          <w:szCs w:val="24"/>
        </w:rPr>
        <w:t xml:space="preserve"> в том числе в соответствии с иными </w:t>
      </w:r>
      <w:r w:rsidRPr="00902B3B">
        <w:rPr>
          <w:rFonts w:ascii="Arial" w:hAnsi="Arial" w:cs="Arial"/>
          <w:sz w:val="24"/>
          <w:szCs w:val="24"/>
        </w:rPr>
        <w:lastRenderedPageBreak/>
        <w:t>правовыми актами, и иная просроченная задолженность перед краевым бюджетом отсутствует.</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О принятых решениях прошу информировать одним из следующих способов:</w:t>
      </w:r>
    </w:p>
    <w:p w:rsidR="00DE16D9" w:rsidRPr="00902B3B" w:rsidRDefault="005169A2" w:rsidP="00DE16D9">
      <w:pPr>
        <w:pStyle w:val="ConsPlusNonformat"/>
        <w:jc w:val="both"/>
        <w:rPr>
          <w:rFonts w:ascii="Arial" w:hAnsi="Arial" w:cs="Arial"/>
          <w:sz w:val="24"/>
          <w:szCs w:val="24"/>
        </w:rPr>
      </w:pPr>
      <w:r>
        <w:rPr>
          <w:rFonts w:ascii="Arial" w:hAnsi="Arial" w:cs="Arial"/>
          <w:sz w:val="24"/>
          <w:szCs w:val="24"/>
        </w:rPr>
        <w:t xml:space="preserve">    </w:t>
      </w:r>
      <w:r w:rsidR="00DE16D9" w:rsidRPr="00902B3B">
        <w:rPr>
          <w:rFonts w:ascii="Arial" w:hAnsi="Arial" w:cs="Arial"/>
          <w:sz w:val="24"/>
          <w:szCs w:val="24"/>
        </w:rPr>
        <w:t>┌─┐</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   </w:t>
      </w:r>
      <w:proofErr w:type="spellStart"/>
      <w:r w:rsidRPr="00902B3B">
        <w:rPr>
          <w:rFonts w:ascii="Arial" w:hAnsi="Arial" w:cs="Arial"/>
          <w:sz w:val="24"/>
          <w:szCs w:val="24"/>
        </w:rPr>
        <w:t>│</w:t>
      </w:r>
      <w:proofErr w:type="spellEnd"/>
      <w:r w:rsidRPr="00902B3B">
        <w:rPr>
          <w:rFonts w:ascii="Arial" w:hAnsi="Arial" w:cs="Arial"/>
          <w:sz w:val="24"/>
          <w:szCs w:val="24"/>
        </w:rPr>
        <w:t xml:space="preserve"> путем непосредственного вручения представителю юридического</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 лица/индивидуального предпринимателя;</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   </w:t>
      </w:r>
      <w:proofErr w:type="spellStart"/>
      <w:r w:rsidRPr="00902B3B">
        <w:rPr>
          <w:rFonts w:ascii="Arial" w:hAnsi="Arial" w:cs="Arial"/>
          <w:sz w:val="24"/>
          <w:szCs w:val="24"/>
        </w:rPr>
        <w:t>│</w:t>
      </w:r>
      <w:proofErr w:type="spellEnd"/>
      <w:r w:rsidRPr="00902B3B">
        <w:rPr>
          <w:rFonts w:ascii="Arial" w:hAnsi="Arial" w:cs="Arial"/>
          <w:sz w:val="24"/>
          <w:szCs w:val="24"/>
        </w:rPr>
        <w:t xml:space="preserve"> путем почтового отправления с уведомлением о вручении;</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   </w:t>
      </w:r>
      <w:proofErr w:type="spellStart"/>
      <w:r w:rsidRPr="00902B3B">
        <w:rPr>
          <w:rFonts w:ascii="Arial" w:hAnsi="Arial" w:cs="Arial"/>
          <w:sz w:val="24"/>
          <w:szCs w:val="24"/>
        </w:rPr>
        <w:t>│</w:t>
      </w:r>
      <w:proofErr w:type="spellEnd"/>
      <w:r w:rsidRPr="00902B3B">
        <w:rPr>
          <w:rFonts w:ascii="Arial" w:hAnsi="Arial" w:cs="Arial"/>
          <w:sz w:val="24"/>
          <w:szCs w:val="24"/>
        </w:rPr>
        <w:t xml:space="preserve"> в форме  электронного документа, подписанного усиленной</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 квалифицированной  электронной подписью на адрес электронной почты:</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_____________________.</w:t>
      </w:r>
    </w:p>
    <w:p w:rsidR="00DE16D9" w:rsidRPr="00902B3B" w:rsidRDefault="00DE16D9" w:rsidP="00DE16D9">
      <w:pPr>
        <w:pStyle w:val="ConsPlusNonformat"/>
        <w:jc w:val="both"/>
        <w:rPr>
          <w:rFonts w:ascii="Arial" w:hAnsi="Arial" w:cs="Arial"/>
          <w:sz w:val="24"/>
          <w:szCs w:val="24"/>
        </w:rPr>
      </w:pP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Руководитель юридического лица</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(индивидуальный предприниматель) _________ ____________________</w:t>
      </w: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 xml:space="preserve">                                                                                 (подпись)        (ФИО)</w:t>
      </w:r>
    </w:p>
    <w:p w:rsidR="00DE16D9" w:rsidRPr="00902B3B" w:rsidRDefault="00DE16D9" w:rsidP="00DE16D9">
      <w:pPr>
        <w:pStyle w:val="ConsPlusNonformat"/>
        <w:jc w:val="both"/>
        <w:rPr>
          <w:rFonts w:ascii="Arial" w:hAnsi="Arial" w:cs="Arial"/>
          <w:sz w:val="24"/>
          <w:szCs w:val="24"/>
        </w:rPr>
      </w:pP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М.П. (при наличии)</w:t>
      </w:r>
    </w:p>
    <w:p w:rsidR="00DE16D9" w:rsidRPr="00902B3B" w:rsidRDefault="00DE16D9" w:rsidP="00DE16D9">
      <w:pPr>
        <w:pStyle w:val="ConsPlusNonformat"/>
        <w:jc w:val="both"/>
        <w:rPr>
          <w:rFonts w:ascii="Arial" w:hAnsi="Arial" w:cs="Arial"/>
          <w:sz w:val="24"/>
          <w:szCs w:val="24"/>
        </w:rPr>
      </w:pPr>
    </w:p>
    <w:p w:rsidR="00DE16D9" w:rsidRPr="00902B3B" w:rsidRDefault="00DE16D9" w:rsidP="00DE16D9">
      <w:pPr>
        <w:pStyle w:val="ConsPlusNonformat"/>
        <w:jc w:val="both"/>
        <w:rPr>
          <w:rFonts w:ascii="Arial" w:hAnsi="Arial" w:cs="Arial"/>
          <w:sz w:val="24"/>
          <w:szCs w:val="24"/>
        </w:rPr>
      </w:pPr>
      <w:r w:rsidRPr="00902B3B">
        <w:rPr>
          <w:rFonts w:ascii="Arial" w:hAnsi="Arial" w:cs="Arial"/>
          <w:sz w:val="24"/>
          <w:szCs w:val="24"/>
        </w:rPr>
        <w:t>"__" ___________ 20__ г.</w:t>
      </w:r>
    </w:p>
    <w:p w:rsidR="005169A2" w:rsidRDefault="005169A2">
      <w:pPr>
        <w:rPr>
          <w:rFonts w:ascii="Arial" w:eastAsia="Times New Roman" w:hAnsi="Arial" w:cs="Arial"/>
          <w:sz w:val="24"/>
          <w:szCs w:val="24"/>
          <w:lang w:eastAsia="ru-RU"/>
        </w:rPr>
      </w:pPr>
      <w:r>
        <w:rPr>
          <w:rFonts w:ascii="Arial" w:hAnsi="Arial" w:cs="Arial"/>
          <w:sz w:val="24"/>
          <w:szCs w:val="24"/>
        </w:rPr>
        <w:br w:type="page"/>
      </w:r>
    </w:p>
    <w:p w:rsidR="0059225A" w:rsidRPr="00902B3B" w:rsidRDefault="0059225A" w:rsidP="00B42773">
      <w:pPr>
        <w:pStyle w:val="ConsPlusNormal"/>
        <w:ind w:left="5103"/>
        <w:outlineLvl w:val="1"/>
        <w:rPr>
          <w:rFonts w:ascii="Arial" w:hAnsi="Arial" w:cs="Arial"/>
          <w:sz w:val="24"/>
          <w:szCs w:val="24"/>
        </w:rPr>
      </w:pPr>
      <w:r w:rsidRPr="00902B3B">
        <w:rPr>
          <w:rFonts w:ascii="Arial" w:hAnsi="Arial" w:cs="Arial"/>
          <w:sz w:val="24"/>
          <w:szCs w:val="24"/>
        </w:rPr>
        <w:lastRenderedPageBreak/>
        <w:t>Приложение № 2</w:t>
      </w:r>
    </w:p>
    <w:p w:rsidR="0059225A" w:rsidRPr="00902B3B" w:rsidRDefault="0059225A" w:rsidP="00B42773">
      <w:pPr>
        <w:pStyle w:val="ConsPlusNormal"/>
        <w:ind w:left="5103"/>
        <w:rPr>
          <w:rFonts w:ascii="Arial" w:hAnsi="Arial" w:cs="Arial"/>
          <w:sz w:val="24"/>
          <w:szCs w:val="24"/>
        </w:rPr>
      </w:pPr>
      <w:r w:rsidRPr="00902B3B">
        <w:rPr>
          <w:rFonts w:ascii="Arial" w:hAnsi="Arial" w:cs="Arial"/>
          <w:sz w:val="24"/>
          <w:szCs w:val="24"/>
        </w:rPr>
        <w:t>к Порядку</w:t>
      </w:r>
    </w:p>
    <w:p w:rsidR="0059225A" w:rsidRPr="00902B3B" w:rsidRDefault="0059225A" w:rsidP="00B42773">
      <w:pPr>
        <w:pStyle w:val="ConsPlusNormal"/>
        <w:ind w:left="5103"/>
        <w:rPr>
          <w:rFonts w:ascii="Arial" w:hAnsi="Arial" w:cs="Arial"/>
          <w:sz w:val="24"/>
          <w:szCs w:val="24"/>
        </w:rPr>
      </w:pPr>
      <w:r w:rsidRPr="00902B3B">
        <w:rPr>
          <w:rFonts w:ascii="Arial" w:hAnsi="Arial" w:cs="Arial"/>
          <w:sz w:val="24"/>
          <w:szCs w:val="24"/>
        </w:rPr>
        <w:t xml:space="preserve">и условиям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59225A" w:rsidRPr="00902B3B" w:rsidRDefault="0059225A" w:rsidP="00B42773">
      <w:pPr>
        <w:pStyle w:val="ConsPlusNormal"/>
        <w:rPr>
          <w:rFonts w:ascii="Arial" w:hAnsi="Arial" w:cs="Arial"/>
          <w:sz w:val="24"/>
          <w:szCs w:val="24"/>
        </w:rPr>
      </w:pPr>
    </w:p>
    <w:p w:rsidR="0059225A" w:rsidRPr="00902B3B" w:rsidRDefault="0059225A" w:rsidP="0059225A">
      <w:pPr>
        <w:pStyle w:val="ConsPlusNormal"/>
        <w:jc w:val="center"/>
        <w:rPr>
          <w:rFonts w:ascii="Arial" w:hAnsi="Arial" w:cs="Arial"/>
          <w:sz w:val="24"/>
          <w:szCs w:val="24"/>
        </w:rPr>
      </w:pPr>
      <w:bookmarkStart w:id="15" w:name="P246"/>
      <w:bookmarkEnd w:id="15"/>
      <w:r w:rsidRPr="00902B3B">
        <w:rPr>
          <w:rFonts w:ascii="Arial" w:hAnsi="Arial" w:cs="Arial"/>
          <w:sz w:val="24"/>
          <w:szCs w:val="24"/>
        </w:rPr>
        <w:t>Информация о наличии недополученных доходов, возникающих</w:t>
      </w:r>
    </w:p>
    <w:p w:rsidR="0059225A" w:rsidRPr="00902B3B" w:rsidRDefault="0059225A" w:rsidP="0059225A">
      <w:pPr>
        <w:pStyle w:val="ConsPlusNormal"/>
        <w:jc w:val="center"/>
        <w:rPr>
          <w:rFonts w:ascii="Arial" w:hAnsi="Arial" w:cs="Arial"/>
          <w:sz w:val="24"/>
          <w:szCs w:val="24"/>
        </w:rPr>
      </w:pPr>
      <w:r w:rsidRPr="00902B3B">
        <w:rPr>
          <w:rFonts w:ascii="Arial" w:hAnsi="Arial" w:cs="Arial"/>
          <w:sz w:val="24"/>
          <w:szCs w:val="24"/>
        </w:rPr>
        <w:t>в связи с государственным регулированием тарифов</w:t>
      </w:r>
    </w:p>
    <w:p w:rsidR="0059225A" w:rsidRPr="00902B3B" w:rsidRDefault="0059225A" w:rsidP="0059225A">
      <w:pPr>
        <w:pStyle w:val="ConsPlusNormal"/>
        <w:jc w:val="center"/>
        <w:rPr>
          <w:rFonts w:ascii="Arial" w:hAnsi="Arial" w:cs="Arial"/>
          <w:sz w:val="24"/>
          <w:szCs w:val="24"/>
        </w:rPr>
      </w:pPr>
      <w:r w:rsidRPr="00902B3B">
        <w:rPr>
          <w:rFonts w:ascii="Arial" w:hAnsi="Arial" w:cs="Arial"/>
          <w:sz w:val="24"/>
          <w:szCs w:val="24"/>
        </w:rPr>
        <w:t>на перевозки пассажиров и багажа внутренним водным транспортом</w:t>
      </w:r>
    </w:p>
    <w:p w:rsidR="0059225A" w:rsidRPr="00902B3B" w:rsidRDefault="0059225A" w:rsidP="0059225A">
      <w:pPr>
        <w:pStyle w:val="ConsPlusNormal"/>
        <w:jc w:val="center"/>
        <w:rPr>
          <w:rFonts w:ascii="Arial" w:hAnsi="Arial" w:cs="Arial"/>
          <w:sz w:val="24"/>
          <w:szCs w:val="24"/>
        </w:rPr>
      </w:pPr>
      <w:r w:rsidRPr="00902B3B">
        <w:rPr>
          <w:rFonts w:ascii="Arial" w:hAnsi="Arial" w:cs="Arial"/>
          <w:sz w:val="24"/>
          <w:szCs w:val="24"/>
        </w:rPr>
        <w:t xml:space="preserve">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59225A" w:rsidRPr="00902B3B" w:rsidRDefault="0059225A" w:rsidP="0059225A">
      <w:pPr>
        <w:pStyle w:val="ConsPlusNormal"/>
        <w:jc w:val="center"/>
        <w:rPr>
          <w:rFonts w:ascii="Arial" w:hAnsi="Arial" w:cs="Arial"/>
          <w:sz w:val="24"/>
          <w:szCs w:val="24"/>
        </w:rPr>
      </w:pPr>
      <w:r w:rsidRPr="00902B3B">
        <w:rPr>
          <w:rFonts w:ascii="Arial" w:hAnsi="Arial" w:cs="Arial"/>
          <w:sz w:val="24"/>
          <w:szCs w:val="24"/>
        </w:rPr>
        <w:t xml:space="preserve">за ____ год </w:t>
      </w:r>
    </w:p>
    <w:p w:rsidR="0059225A" w:rsidRPr="00902B3B" w:rsidRDefault="0059225A" w:rsidP="0059225A">
      <w:pPr>
        <w:pStyle w:val="ConsPlusNormal"/>
        <w:jc w:val="both"/>
        <w:rPr>
          <w:rFonts w:ascii="Arial" w:hAnsi="Arial" w:cs="Arial"/>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757"/>
        <w:gridCol w:w="2268"/>
        <w:gridCol w:w="2331"/>
      </w:tblGrid>
      <w:tr w:rsidR="0059225A" w:rsidRPr="00902B3B" w:rsidTr="002D2C8D">
        <w:tc>
          <w:tcPr>
            <w:tcW w:w="4757"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Наименование показателей</w:t>
            </w:r>
          </w:p>
        </w:tc>
        <w:tc>
          <w:tcPr>
            <w:tcW w:w="2268"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Фактические показатели</w:t>
            </w:r>
          </w:p>
        </w:tc>
        <w:tc>
          <w:tcPr>
            <w:tcW w:w="2331"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Планируемые показатели</w:t>
            </w:r>
          </w:p>
        </w:tc>
      </w:tr>
      <w:tr w:rsidR="0059225A" w:rsidRPr="00902B3B" w:rsidTr="002D2C8D">
        <w:tc>
          <w:tcPr>
            <w:tcW w:w="4757"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1</w:t>
            </w:r>
          </w:p>
        </w:tc>
        <w:tc>
          <w:tcPr>
            <w:tcW w:w="2268"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2</w:t>
            </w:r>
          </w:p>
        </w:tc>
        <w:tc>
          <w:tcPr>
            <w:tcW w:w="2331"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3</w:t>
            </w: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Тип судна</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proofErr w:type="spellStart"/>
            <w:r w:rsidRPr="00902B3B">
              <w:rPr>
                <w:rFonts w:ascii="Arial" w:hAnsi="Arial" w:cs="Arial"/>
                <w:sz w:val="24"/>
                <w:szCs w:val="24"/>
              </w:rPr>
              <w:t>Пассажировместимость</w:t>
            </w:r>
            <w:proofErr w:type="spellEnd"/>
            <w:r w:rsidRPr="00902B3B">
              <w:rPr>
                <w:rFonts w:ascii="Arial" w:hAnsi="Arial" w:cs="Arial"/>
                <w:sz w:val="24"/>
                <w:szCs w:val="24"/>
              </w:rPr>
              <w:t>, чел.</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Коэффициент загрузки</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Количество рейсов</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 xml:space="preserve">Расстояние перевозки, </w:t>
            </w:r>
            <w:proofErr w:type="gramStart"/>
            <w:r w:rsidRPr="00902B3B">
              <w:rPr>
                <w:rFonts w:ascii="Arial" w:hAnsi="Arial" w:cs="Arial"/>
                <w:sz w:val="24"/>
                <w:szCs w:val="24"/>
              </w:rPr>
              <w:t>км</w:t>
            </w:r>
            <w:proofErr w:type="gramEnd"/>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 xml:space="preserve">Годовой пробег, </w:t>
            </w:r>
            <w:proofErr w:type="gramStart"/>
            <w:r w:rsidRPr="00902B3B">
              <w:rPr>
                <w:rFonts w:ascii="Arial" w:hAnsi="Arial" w:cs="Arial"/>
                <w:sz w:val="24"/>
                <w:szCs w:val="24"/>
              </w:rPr>
              <w:t>км</w:t>
            </w:r>
            <w:proofErr w:type="gramEnd"/>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Количество пассажиров, человек</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Доходы (тыс. рублей без НДС):</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перевозка пассажиров</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 xml:space="preserve">перевозка </w:t>
            </w:r>
            <w:proofErr w:type="spellStart"/>
            <w:r w:rsidRPr="00902B3B">
              <w:rPr>
                <w:rFonts w:ascii="Arial" w:hAnsi="Arial" w:cs="Arial"/>
                <w:sz w:val="24"/>
                <w:szCs w:val="24"/>
              </w:rPr>
              <w:t>грузобагажа</w:t>
            </w:r>
            <w:proofErr w:type="spellEnd"/>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Итого доходов, тыс. рублей</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Расходы, тыс. рублей (тыс. рублей без НДС)</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Рентабельность, %</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 xml:space="preserve">Расходы с рентабельностью, тыс. </w:t>
            </w:r>
            <w:r w:rsidRPr="00902B3B">
              <w:rPr>
                <w:rFonts w:ascii="Arial" w:hAnsi="Arial" w:cs="Arial"/>
                <w:sz w:val="24"/>
                <w:szCs w:val="24"/>
              </w:rPr>
              <w:lastRenderedPageBreak/>
              <w:t>рублей</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lastRenderedPageBreak/>
              <w:t>Финансовый результат</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Субсидия, полученная в отчетном периоде, тыс. рублей</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Субсидия, предполагаемая к получению в планируемом периоде, тыс. рублей</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r w:rsidR="0059225A" w:rsidRPr="00902B3B" w:rsidTr="002D2C8D">
        <w:tc>
          <w:tcPr>
            <w:tcW w:w="4757" w:type="dxa"/>
          </w:tcPr>
          <w:p w:rsidR="0059225A" w:rsidRPr="00902B3B" w:rsidRDefault="0059225A" w:rsidP="006D020A">
            <w:pPr>
              <w:pStyle w:val="ConsPlusNormal"/>
              <w:rPr>
                <w:rFonts w:ascii="Arial" w:hAnsi="Arial" w:cs="Arial"/>
                <w:sz w:val="24"/>
                <w:szCs w:val="24"/>
              </w:rPr>
            </w:pPr>
            <w:r w:rsidRPr="00902B3B">
              <w:rPr>
                <w:rFonts w:ascii="Arial" w:hAnsi="Arial" w:cs="Arial"/>
                <w:sz w:val="24"/>
                <w:szCs w:val="24"/>
              </w:rPr>
              <w:t>Финансовый результат с субсидией, тыс. рублей</w:t>
            </w:r>
          </w:p>
        </w:tc>
        <w:tc>
          <w:tcPr>
            <w:tcW w:w="2268" w:type="dxa"/>
          </w:tcPr>
          <w:p w:rsidR="0059225A" w:rsidRPr="00902B3B" w:rsidRDefault="0059225A" w:rsidP="006D020A">
            <w:pPr>
              <w:pStyle w:val="ConsPlusNormal"/>
              <w:rPr>
                <w:rFonts w:ascii="Arial" w:hAnsi="Arial" w:cs="Arial"/>
                <w:sz w:val="24"/>
                <w:szCs w:val="24"/>
              </w:rPr>
            </w:pPr>
          </w:p>
        </w:tc>
        <w:tc>
          <w:tcPr>
            <w:tcW w:w="2331" w:type="dxa"/>
          </w:tcPr>
          <w:p w:rsidR="0059225A" w:rsidRPr="00902B3B" w:rsidRDefault="0059225A" w:rsidP="006D020A">
            <w:pPr>
              <w:pStyle w:val="ConsPlusNormal"/>
              <w:rPr>
                <w:rFonts w:ascii="Arial" w:hAnsi="Arial" w:cs="Arial"/>
                <w:sz w:val="24"/>
                <w:szCs w:val="24"/>
              </w:rPr>
            </w:pPr>
          </w:p>
        </w:tc>
      </w:tr>
    </w:tbl>
    <w:p w:rsidR="0059225A" w:rsidRPr="00902B3B" w:rsidRDefault="0059225A" w:rsidP="0059225A">
      <w:pPr>
        <w:pStyle w:val="ConsPlusNormal"/>
        <w:jc w:val="both"/>
        <w:rPr>
          <w:rFonts w:ascii="Arial" w:hAnsi="Arial" w:cs="Arial"/>
          <w:sz w:val="24"/>
          <w:szCs w:val="24"/>
        </w:rPr>
      </w:pPr>
    </w:p>
    <w:p w:rsidR="0059225A" w:rsidRPr="00902B3B" w:rsidRDefault="0059225A" w:rsidP="0059225A">
      <w:pPr>
        <w:pStyle w:val="ConsPlusNormal"/>
        <w:ind w:firstLine="540"/>
        <w:jc w:val="both"/>
        <w:rPr>
          <w:rFonts w:ascii="Arial" w:hAnsi="Arial" w:cs="Arial"/>
          <w:sz w:val="24"/>
          <w:szCs w:val="24"/>
        </w:rPr>
      </w:pPr>
      <w:r w:rsidRPr="00902B3B">
        <w:rPr>
          <w:rFonts w:ascii="Arial" w:hAnsi="Arial" w:cs="Arial"/>
          <w:sz w:val="24"/>
          <w:szCs w:val="24"/>
        </w:rPr>
        <w:t>--------------------------------</w:t>
      </w:r>
    </w:p>
    <w:p w:rsidR="0059225A" w:rsidRPr="00902B3B" w:rsidRDefault="0059225A" w:rsidP="0059225A">
      <w:pPr>
        <w:pStyle w:val="ConsPlusNormal"/>
        <w:spacing w:before="220"/>
        <w:ind w:firstLine="540"/>
        <w:jc w:val="both"/>
        <w:rPr>
          <w:rFonts w:ascii="Arial" w:hAnsi="Arial" w:cs="Arial"/>
          <w:sz w:val="24"/>
          <w:szCs w:val="24"/>
        </w:rPr>
      </w:pPr>
      <w:bookmarkStart w:id="16" w:name="P315"/>
      <w:bookmarkEnd w:id="16"/>
      <w:r w:rsidRPr="00902B3B">
        <w:rPr>
          <w:rFonts w:ascii="Arial" w:hAnsi="Arial" w:cs="Arial"/>
          <w:sz w:val="24"/>
          <w:szCs w:val="24"/>
        </w:rPr>
        <w:t>&lt;*&gt; За год, предшествующий году предоставления субсидий, предоставляют заявители, осуществлявшие данную деятельность в указанном периоде;</w:t>
      </w:r>
    </w:p>
    <w:p w:rsidR="0059225A" w:rsidRPr="00902B3B" w:rsidRDefault="0059225A" w:rsidP="0059225A">
      <w:pPr>
        <w:pStyle w:val="ConsPlusNormal"/>
        <w:spacing w:before="220"/>
        <w:ind w:firstLine="540"/>
        <w:jc w:val="both"/>
        <w:rPr>
          <w:rFonts w:ascii="Arial" w:hAnsi="Arial" w:cs="Arial"/>
          <w:sz w:val="24"/>
          <w:szCs w:val="24"/>
        </w:rPr>
      </w:pPr>
      <w:r w:rsidRPr="00902B3B">
        <w:rPr>
          <w:rFonts w:ascii="Arial" w:hAnsi="Arial" w:cs="Arial"/>
          <w:sz w:val="24"/>
          <w:szCs w:val="24"/>
        </w:rPr>
        <w:t>на год предоставления субсидий предоставляют заявители, которые будут осуществлять или осуществляют данную деятельность в указанном периоде.</w:t>
      </w:r>
    </w:p>
    <w:p w:rsidR="0059225A" w:rsidRPr="00902B3B" w:rsidRDefault="0059225A" w:rsidP="0059225A">
      <w:pPr>
        <w:pStyle w:val="ConsPlusNormal"/>
        <w:jc w:val="both"/>
        <w:rPr>
          <w:rFonts w:ascii="Arial" w:hAnsi="Arial" w:cs="Arial"/>
          <w:sz w:val="24"/>
          <w:szCs w:val="24"/>
        </w:rPr>
      </w:pPr>
    </w:p>
    <w:p w:rsidR="0059225A" w:rsidRPr="00902B3B" w:rsidRDefault="0059225A" w:rsidP="0059225A">
      <w:pPr>
        <w:pStyle w:val="ConsPlusNonformat"/>
        <w:jc w:val="both"/>
        <w:rPr>
          <w:rFonts w:ascii="Arial" w:hAnsi="Arial" w:cs="Arial"/>
          <w:sz w:val="24"/>
          <w:szCs w:val="24"/>
        </w:rPr>
      </w:pPr>
      <w:r w:rsidRPr="00902B3B">
        <w:rPr>
          <w:rFonts w:ascii="Arial" w:hAnsi="Arial" w:cs="Arial"/>
          <w:sz w:val="24"/>
          <w:szCs w:val="24"/>
        </w:rPr>
        <w:t>Руководитель юридического лица</w:t>
      </w:r>
    </w:p>
    <w:p w:rsidR="0059225A" w:rsidRPr="00902B3B" w:rsidRDefault="0059225A" w:rsidP="0059225A">
      <w:pPr>
        <w:pStyle w:val="ConsPlusNonformat"/>
        <w:jc w:val="both"/>
        <w:rPr>
          <w:rFonts w:ascii="Arial" w:hAnsi="Arial" w:cs="Arial"/>
          <w:sz w:val="24"/>
          <w:szCs w:val="24"/>
        </w:rPr>
      </w:pPr>
      <w:r w:rsidRPr="00902B3B">
        <w:rPr>
          <w:rFonts w:ascii="Arial" w:hAnsi="Arial" w:cs="Arial"/>
          <w:sz w:val="24"/>
          <w:szCs w:val="24"/>
        </w:rPr>
        <w:t>(индивидуальный предприниматель) _________ ____________________</w:t>
      </w:r>
    </w:p>
    <w:p w:rsidR="0059225A" w:rsidRPr="00902B3B" w:rsidRDefault="00CE3434" w:rsidP="00CE3434">
      <w:pPr>
        <w:pStyle w:val="ConsPlusNonformat"/>
        <w:ind w:left="3540" w:firstLine="708"/>
        <w:jc w:val="both"/>
        <w:rPr>
          <w:rFonts w:ascii="Arial" w:hAnsi="Arial" w:cs="Arial"/>
          <w:sz w:val="24"/>
          <w:szCs w:val="24"/>
        </w:rPr>
      </w:pPr>
      <w:r>
        <w:rPr>
          <w:rFonts w:ascii="Arial" w:hAnsi="Arial" w:cs="Arial"/>
          <w:sz w:val="24"/>
          <w:szCs w:val="24"/>
        </w:rPr>
        <w:t>(подпись)</w:t>
      </w:r>
      <w:r>
        <w:rPr>
          <w:rFonts w:ascii="Arial" w:hAnsi="Arial" w:cs="Arial"/>
          <w:sz w:val="24"/>
          <w:szCs w:val="24"/>
        </w:rPr>
        <w:tab/>
      </w:r>
      <w:r>
        <w:rPr>
          <w:rFonts w:ascii="Arial" w:hAnsi="Arial" w:cs="Arial"/>
          <w:sz w:val="24"/>
          <w:szCs w:val="24"/>
        </w:rPr>
        <w:tab/>
      </w:r>
      <w:r w:rsidR="0059225A" w:rsidRPr="00902B3B">
        <w:rPr>
          <w:rFonts w:ascii="Arial" w:hAnsi="Arial" w:cs="Arial"/>
          <w:sz w:val="24"/>
          <w:szCs w:val="24"/>
        </w:rPr>
        <w:t>(ФИО)</w:t>
      </w:r>
    </w:p>
    <w:p w:rsidR="0059225A" w:rsidRPr="00902B3B" w:rsidRDefault="0059225A" w:rsidP="0059225A">
      <w:pPr>
        <w:pStyle w:val="ConsPlusNonformat"/>
        <w:jc w:val="both"/>
        <w:rPr>
          <w:rFonts w:ascii="Arial" w:hAnsi="Arial" w:cs="Arial"/>
          <w:sz w:val="24"/>
          <w:szCs w:val="24"/>
        </w:rPr>
      </w:pPr>
      <w:r w:rsidRPr="00902B3B">
        <w:rPr>
          <w:rFonts w:ascii="Arial" w:hAnsi="Arial" w:cs="Arial"/>
          <w:sz w:val="24"/>
          <w:szCs w:val="24"/>
        </w:rPr>
        <w:t>М.П. (при наличии)</w:t>
      </w:r>
    </w:p>
    <w:p w:rsidR="0059225A" w:rsidRPr="00902B3B" w:rsidRDefault="0059225A" w:rsidP="0059225A">
      <w:pPr>
        <w:pStyle w:val="ConsPlusNonformat"/>
        <w:jc w:val="both"/>
        <w:rPr>
          <w:rFonts w:ascii="Arial" w:hAnsi="Arial" w:cs="Arial"/>
          <w:sz w:val="24"/>
          <w:szCs w:val="24"/>
        </w:rPr>
      </w:pPr>
    </w:p>
    <w:p w:rsidR="0059225A" w:rsidRPr="00902B3B" w:rsidRDefault="0059225A" w:rsidP="0059225A">
      <w:pPr>
        <w:pStyle w:val="ConsPlusNonformat"/>
        <w:jc w:val="both"/>
        <w:rPr>
          <w:rFonts w:ascii="Arial" w:hAnsi="Arial" w:cs="Arial"/>
          <w:sz w:val="24"/>
          <w:szCs w:val="24"/>
        </w:rPr>
      </w:pPr>
      <w:r w:rsidRPr="00902B3B">
        <w:rPr>
          <w:rFonts w:ascii="Arial" w:hAnsi="Arial" w:cs="Arial"/>
          <w:sz w:val="24"/>
          <w:szCs w:val="24"/>
        </w:rPr>
        <w:t>"__" ___________ 20__ г.</w:t>
      </w:r>
    </w:p>
    <w:p w:rsidR="00CE3434" w:rsidRDefault="00CE3434">
      <w:pPr>
        <w:rPr>
          <w:rFonts w:ascii="Arial" w:eastAsia="Times New Roman" w:hAnsi="Arial" w:cs="Arial"/>
          <w:sz w:val="24"/>
          <w:szCs w:val="24"/>
          <w:lang w:eastAsia="ru-RU"/>
        </w:rPr>
      </w:pPr>
      <w:r>
        <w:rPr>
          <w:rFonts w:ascii="Arial" w:hAnsi="Arial" w:cs="Arial"/>
          <w:sz w:val="24"/>
          <w:szCs w:val="24"/>
        </w:rPr>
        <w:br w:type="page"/>
      </w:r>
    </w:p>
    <w:p w:rsidR="0059225A" w:rsidRPr="00902B3B" w:rsidRDefault="0059225A" w:rsidP="0059225A">
      <w:pPr>
        <w:pStyle w:val="ConsPlusNormal"/>
        <w:ind w:left="5103"/>
        <w:outlineLvl w:val="1"/>
        <w:rPr>
          <w:rFonts w:ascii="Arial" w:hAnsi="Arial" w:cs="Arial"/>
          <w:sz w:val="24"/>
          <w:szCs w:val="24"/>
        </w:rPr>
      </w:pPr>
      <w:r w:rsidRPr="00902B3B">
        <w:rPr>
          <w:rFonts w:ascii="Arial" w:hAnsi="Arial" w:cs="Arial"/>
          <w:sz w:val="24"/>
          <w:szCs w:val="24"/>
        </w:rPr>
        <w:lastRenderedPageBreak/>
        <w:t>Приложение № 3</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к Порядку</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и условиям предоставления</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субсидий юридическим лицам</w:t>
      </w:r>
    </w:p>
    <w:p w:rsidR="0059225A" w:rsidRPr="00902B3B" w:rsidRDefault="0059225A" w:rsidP="0059225A">
      <w:pPr>
        <w:pStyle w:val="ConsPlusNormal"/>
        <w:ind w:left="5103"/>
        <w:rPr>
          <w:rFonts w:ascii="Arial" w:hAnsi="Arial" w:cs="Arial"/>
          <w:sz w:val="24"/>
          <w:szCs w:val="24"/>
        </w:rPr>
      </w:pPr>
      <w:proofErr w:type="gramStart"/>
      <w:r w:rsidRPr="00902B3B">
        <w:rPr>
          <w:rFonts w:ascii="Arial" w:hAnsi="Arial" w:cs="Arial"/>
          <w:sz w:val="24"/>
          <w:szCs w:val="24"/>
        </w:rPr>
        <w:t>(за исключением государственных</w:t>
      </w:r>
      <w:proofErr w:type="gramEnd"/>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и муниципальных учреждений)</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и индивидуальным предпринимателям</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в целях возмещения недополученных</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доходов, возникающих в связи</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с государственным регулированием</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тарифов на перевозки пассажиров и багажа</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внутренним водным транспортом</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в местном сообщении и на переправах</w:t>
      </w:r>
    </w:p>
    <w:p w:rsidR="0059225A" w:rsidRPr="00902B3B" w:rsidRDefault="0059225A" w:rsidP="0059225A">
      <w:pPr>
        <w:pStyle w:val="ConsPlusNormal"/>
        <w:ind w:left="5103"/>
        <w:rPr>
          <w:rFonts w:ascii="Arial" w:hAnsi="Arial" w:cs="Arial"/>
          <w:sz w:val="24"/>
          <w:szCs w:val="24"/>
        </w:rPr>
      </w:pPr>
      <w:r w:rsidRPr="00902B3B">
        <w:rPr>
          <w:rFonts w:ascii="Arial" w:hAnsi="Arial" w:cs="Arial"/>
          <w:sz w:val="24"/>
          <w:szCs w:val="24"/>
        </w:rPr>
        <w:t xml:space="preserve">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59225A" w:rsidRPr="00902B3B" w:rsidRDefault="0059225A" w:rsidP="0059225A">
      <w:pPr>
        <w:pStyle w:val="ConsPlusNormal"/>
        <w:rPr>
          <w:rFonts w:ascii="Arial" w:hAnsi="Arial" w:cs="Arial"/>
          <w:sz w:val="24"/>
          <w:szCs w:val="24"/>
        </w:rPr>
      </w:pPr>
    </w:p>
    <w:p w:rsidR="0059225A" w:rsidRPr="00902B3B" w:rsidRDefault="0059225A" w:rsidP="0059225A">
      <w:pPr>
        <w:pStyle w:val="ConsPlusNormal"/>
        <w:jc w:val="both"/>
        <w:rPr>
          <w:rFonts w:ascii="Arial" w:hAnsi="Arial" w:cs="Arial"/>
          <w:sz w:val="24"/>
          <w:szCs w:val="24"/>
        </w:rPr>
      </w:pPr>
    </w:p>
    <w:bookmarkStart w:id="17" w:name="P346"/>
    <w:bookmarkEnd w:id="17"/>
    <w:p w:rsidR="0059225A" w:rsidRPr="00902B3B" w:rsidRDefault="0059225A" w:rsidP="0059225A">
      <w:pPr>
        <w:pStyle w:val="ConsPlusNormal"/>
        <w:jc w:val="center"/>
        <w:rPr>
          <w:rFonts w:ascii="Arial" w:hAnsi="Arial" w:cs="Arial"/>
          <w:sz w:val="24"/>
          <w:szCs w:val="24"/>
        </w:rPr>
      </w:pPr>
      <w:r w:rsidRPr="00902B3B">
        <w:rPr>
          <w:rFonts w:ascii="Arial" w:hAnsi="Arial" w:cs="Arial"/>
          <w:sz w:val="24"/>
          <w:szCs w:val="24"/>
        </w:rPr>
        <w:fldChar w:fldCharType="begin"/>
      </w:r>
      <w:r w:rsidRPr="00902B3B">
        <w:rPr>
          <w:rFonts w:ascii="Arial" w:hAnsi="Arial" w:cs="Arial"/>
          <w:sz w:val="24"/>
          <w:szCs w:val="24"/>
        </w:rPr>
        <w:instrText>HYPERLINK \l "P346"</w:instrText>
      </w:r>
      <w:r w:rsidRPr="00902B3B">
        <w:rPr>
          <w:rFonts w:ascii="Arial" w:hAnsi="Arial" w:cs="Arial"/>
          <w:sz w:val="24"/>
          <w:szCs w:val="24"/>
        </w:rPr>
        <w:fldChar w:fldCharType="separate"/>
      </w:r>
      <w:r w:rsidRPr="00902B3B">
        <w:rPr>
          <w:rFonts w:ascii="Arial" w:hAnsi="Arial" w:cs="Arial"/>
          <w:sz w:val="24"/>
          <w:szCs w:val="24"/>
        </w:rPr>
        <w:t>Отчет</w:t>
      </w:r>
      <w:r w:rsidRPr="00902B3B">
        <w:rPr>
          <w:rFonts w:ascii="Arial" w:hAnsi="Arial" w:cs="Arial"/>
          <w:sz w:val="24"/>
          <w:szCs w:val="24"/>
        </w:rPr>
        <w:fldChar w:fldCharType="end"/>
      </w:r>
      <w:r w:rsidRPr="00902B3B">
        <w:rPr>
          <w:rFonts w:ascii="Arial" w:hAnsi="Arial" w:cs="Arial"/>
          <w:sz w:val="24"/>
          <w:szCs w:val="24"/>
        </w:rPr>
        <w:t xml:space="preserve"> о выполненном объеме перевозок пассажиров </w:t>
      </w:r>
    </w:p>
    <w:p w:rsidR="0059225A" w:rsidRPr="00902B3B" w:rsidRDefault="0059225A" w:rsidP="0059225A">
      <w:pPr>
        <w:pStyle w:val="ConsPlusNormal"/>
        <w:jc w:val="center"/>
        <w:rPr>
          <w:rFonts w:ascii="Arial" w:hAnsi="Arial" w:cs="Arial"/>
          <w:sz w:val="24"/>
          <w:szCs w:val="24"/>
        </w:rPr>
      </w:pPr>
      <w:r w:rsidRPr="00902B3B">
        <w:rPr>
          <w:rFonts w:ascii="Arial" w:hAnsi="Arial" w:cs="Arial"/>
          <w:sz w:val="24"/>
          <w:szCs w:val="24"/>
        </w:rPr>
        <w:t>___________________________________________________________</w:t>
      </w:r>
    </w:p>
    <w:p w:rsidR="0059225A" w:rsidRPr="00902B3B" w:rsidRDefault="0059225A" w:rsidP="0059225A">
      <w:pPr>
        <w:pStyle w:val="ConsPlusNormal"/>
        <w:jc w:val="center"/>
        <w:rPr>
          <w:rFonts w:ascii="Arial" w:hAnsi="Arial" w:cs="Arial"/>
          <w:sz w:val="24"/>
          <w:szCs w:val="24"/>
        </w:rPr>
      </w:pPr>
      <w:r w:rsidRPr="00902B3B">
        <w:rPr>
          <w:rFonts w:ascii="Arial" w:hAnsi="Arial" w:cs="Arial"/>
          <w:sz w:val="24"/>
          <w:szCs w:val="24"/>
        </w:rPr>
        <w:t>(получатель субсидии)</w:t>
      </w:r>
    </w:p>
    <w:p w:rsidR="0059225A" w:rsidRPr="00902B3B" w:rsidRDefault="0059225A" w:rsidP="0059225A">
      <w:pPr>
        <w:pStyle w:val="ConsPlusNormal"/>
        <w:jc w:val="center"/>
        <w:rPr>
          <w:rFonts w:ascii="Arial" w:hAnsi="Arial" w:cs="Arial"/>
          <w:sz w:val="24"/>
          <w:szCs w:val="24"/>
        </w:rPr>
      </w:pPr>
      <w:proofErr w:type="gramStart"/>
      <w:r w:rsidRPr="00902B3B">
        <w:rPr>
          <w:rFonts w:ascii="Arial" w:hAnsi="Arial" w:cs="Arial"/>
          <w:sz w:val="24"/>
          <w:szCs w:val="24"/>
        </w:rPr>
        <w:t>за</w:t>
      </w:r>
      <w:proofErr w:type="gramEnd"/>
      <w:r w:rsidRPr="00902B3B">
        <w:rPr>
          <w:rFonts w:ascii="Arial" w:hAnsi="Arial" w:cs="Arial"/>
          <w:sz w:val="24"/>
          <w:szCs w:val="24"/>
        </w:rPr>
        <w:t xml:space="preserve"> ___________________ года</w:t>
      </w:r>
    </w:p>
    <w:p w:rsidR="0059225A" w:rsidRDefault="0059225A" w:rsidP="00CE3434">
      <w:pPr>
        <w:pStyle w:val="ConsPlusNormal"/>
        <w:jc w:val="center"/>
        <w:rPr>
          <w:rFonts w:ascii="Arial" w:hAnsi="Arial" w:cs="Arial"/>
          <w:sz w:val="24"/>
          <w:szCs w:val="24"/>
        </w:rPr>
      </w:pPr>
      <w:r w:rsidRPr="00902B3B">
        <w:rPr>
          <w:rFonts w:ascii="Arial" w:hAnsi="Arial" w:cs="Arial"/>
          <w:sz w:val="24"/>
          <w:szCs w:val="24"/>
        </w:rPr>
        <w:t>(месяц)</w:t>
      </w:r>
    </w:p>
    <w:p w:rsidR="00CE3434" w:rsidRPr="00902B3B" w:rsidRDefault="00CE3434" w:rsidP="00CE3434">
      <w:pPr>
        <w:pStyle w:val="ConsPlusNormal"/>
        <w:rPr>
          <w:rFonts w:ascii="Arial" w:hAnsi="Arial" w:cs="Arial"/>
          <w:sz w:val="24"/>
          <w:szCs w:val="24"/>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809"/>
        <w:gridCol w:w="850"/>
        <w:gridCol w:w="885"/>
        <w:gridCol w:w="851"/>
        <w:gridCol w:w="992"/>
        <w:gridCol w:w="992"/>
        <w:gridCol w:w="1134"/>
        <w:gridCol w:w="1134"/>
      </w:tblGrid>
      <w:tr w:rsidR="0059225A" w:rsidRPr="00902B3B" w:rsidTr="00001EE8">
        <w:tc>
          <w:tcPr>
            <w:tcW w:w="567" w:type="dxa"/>
            <w:vMerge w:val="restart"/>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 xml:space="preserve">N </w:t>
            </w:r>
            <w:proofErr w:type="spellStart"/>
            <w:proofErr w:type="gramStart"/>
            <w:r w:rsidRPr="00902B3B">
              <w:rPr>
                <w:rFonts w:ascii="Arial" w:hAnsi="Arial" w:cs="Arial"/>
                <w:sz w:val="24"/>
                <w:szCs w:val="24"/>
              </w:rPr>
              <w:t>п</w:t>
            </w:r>
            <w:proofErr w:type="spellEnd"/>
            <w:proofErr w:type="gramEnd"/>
            <w:r w:rsidRPr="00902B3B">
              <w:rPr>
                <w:rFonts w:ascii="Arial" w:hAnsi="Arial" w:cs="Arial"/>
                <w:sz w:val="24"/>
                <w:szCs w:val="24"/>
              </w:rPr>
              <w:t>/</w:t>
            </w:r>
            <w:proofErr w:type="spellStart"/>
            <w:r w:rsidRPr="00902B3B">
              <w:rPr>
                <w:rFonts w:ascii="Arial" w:hAnsi="Arial" w:cs="Arial"/>
                <w:sz w:val="24"/>
                <w:szCs w:val="24"/>
              </w:rPr>
              <w:t>п</w:t>
            </w:r>
            <w:proofErr w:type="spellEnd"/>
          </w:p>
        </w:tc>
        <w:tc>
          <w:tcPr>
            <w:tcW w:w="1809" w:type="dxa"/>
            <w:vMerge w:val="restart"/>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Наименование маршрута</w:t>
            </w:r>
          </w:p>
        </w:tc>
        <w:tc>
          <w:tcPr>
            <w:tcW w:w="850" w:type="dxa"/>
            <w:vMerge w:val="restart"/>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Тип судна</w:t>
            </w:r>
          </w:p>
        </w:tc>
        <w:tc>
          <w:tcPr>
            <w:tcW w:w="1736" w:type="dxa"/>
            <w:gridSpan w:val="2"/>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Количество рейсов, штук</w:t>
            </w:r>
          </w:p>
        </w:tc>
        <w:tc>
          <w:tcPr>
            <w:tcW w:w="1984" w:type="dxa"/>
            <w:gridSpan w:val="2"/>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Пробег с пассажирами, километров</w:t>
            </w:r>
          </w:p>
        </w:tc>
        <w:tc>
          <w:tcPr>
            <w:tcW w:w="2268" w:type="dxa"/>
            <w:gridSpan w:val="2"/>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Количество перевезенных пассажиров, человек</w:t>
            </w:r>
          </w:p>
        </w:tc>
      </w:tr>
      <w:tr w:rsidR="0059225A" w:rsidRPr="00902B3B" w:rsidTr="00001EE8">
        <w:tc>
          <w:tcPr>
            <w:tcW w:w="567" w:type="dxa"/>
            <w:vMerge/>
          </w:tcPr>
          <w:p w:rsidR="0059225A" w:rsidRPr="00902B3B" w:rsidRDefault="0059225A" w:rsidP="006D020A">
            <w:pPr>
              <w:rPr>
                <w:rFonts w:ascii="Arial" w:hAnsi="Arial" w:cs="Arial"/>
                <w:sz w:val="24"/>
                <w:szCs w:val="24"/>
              </w:rPr>
            </w:pPr>
          </w:p>
        </w:tc>
        <w:tc>
          <w:tcPr>
            <w:tcW w:w="1809" w:type="dxa"/>
            <w:vMerge/>
          </w:tcPr>
          <w:p w:rsidR="0059225A" w:rsidRPr="00902B3B" w:rsidRDefault="0059225A" w:rsidP="006D020A">
            <w:pPr>
              <w:rPr>
                <w:rFonts w:ascii="Arial" w:hAnsi="Arial" w:cs="Arial"/>
                <w:sz w:val="24"/>
                <w:szCs w:val="24"/>
              </w:rPr>
            </w:pPr>
          </w:p>
        </w:tc>
        <w:tc>
          <w:tcPr>
            <w:tcW w:w="850" w:type="dxa"/>
            <w:vMerge/>
          </w:tcPr>
          <w:p w:rsidR="0059225A" w:rsidRPr="00902B3B" w:rsidRDefault="0059225A" w:rsidP="006D020A">
            <w:pPr>
              <w:rPr>
                <w:rFonts w:ascii="Arial" w:hAnsi="Arial" w:cs="Arial"/>
                <w:sz w:val="24"/>
                <w:szCs w:val="24"/>
              </w:rPr>
            </w:pPr>
          </w:p>
        </w:tc>
        <w:tc>
          <w:tcPr>
            <w:tcW w:w="885"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за отчетный месяц</w:t>
            </w:r>
          </w:p>
        </w:tc>
        <w:tc>
          <w:tcPr>
            <w:tcW w:w="851"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с начала года</w:t>
            </w:r>
          </w:p>
        </w:tc>
        <w:tc>
          <w:tcPr>
            <w:tcW w:w="992"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за отчетный месяц</w:t>
            </w:r>
          </w:p>
        </w:tc>
        <w:tc>
          <w:tcPr>
            <w:tcW w:w="992"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с начала года</w:t>
            </w:r>
          </w:p>
        </w:tc>
        <w:tc>
          <w:tcPr>
            <w:tcW w:w="1134"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за отчетный месяц</w:t>
            </w:r>
          </w:p>
        </w:tc>
        <w:tc>
          <w:tcPr>
            <w:tcW w:w="1134"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с начала года</w:t>
            </w:r>
          </w:p>
        </w:tc>
      </w:tr>
      <w:tr w:rsidR="0059225A" w:rsidRPr="00902B3B" w:rsidTr="00001EE8">
        <w:tc>
          <w:tcPr>
            <w:tcW w:w="567"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1</w:t>
            </w:r>
          </w:p>
        </w:tc>
        <w:tc>
          <w:tcPr>
            <w:tcW w:w="1809"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2</w:t>
            </w:r>
          </w:p>
        </w:tc>
        <w:tc>
          <w:tcPr>
            <w:tcW w:w="850"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3</w:t>
            </w:r>
          </w:p>
        </w:tc>
        <w:tc>
          <w:tcPr>
            <w:tcW w:w="885"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4</w:t>
            </w:r>
          </w:p>
        </w:tc>
        <w:tc>
          <w:tcPr>
            <w:tcW w:w="851"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5</w:t>
            </w:r>
          </w:p>
        </w:tc>
        <w:tc>
          <w:tcPr>
            <w:tcW w:w="992"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6</w:t>
            </w:r>
          </w:p>
        </w:tc>
        <w:tc>
          <w:tcPr>
            <w:tcW w:w="992"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7</w:t>
            </w:r>
          </w:p>
        </w:tc>
        <w:tc>
          <w:tcPr>
            <w:tcW w:w="1134"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8</w:t>
            </w:r>
          </w:p>
        </w:tc>
        <w:tc>
          <w:tcPr>
            <w:tcW w:w="1134" w:type="dxa"/>
          </w:tcPr>
          <w:p w:rsidR="0059225A" w:rsidRPr="00902B3B" w:rsidRDefault="0059225A" w:rsidP="006D020A">
            <w:pPr>
              <w:pStyle w:val="ConsPlusNormal"/>
              <w:jc w:val="center"/>
              <w:rPr>
                <w:rFonts w:ascii="Arial" w:hAnsi="Arial" w:cs="Arial"/>
                <w:sz w:val="24"/>
                <w:szCs w:val="24"/>
              </w:rPr>
            </w:pPr>
            <w:r w:rsidRPr="00902B3B">
              <w:rPr>
                <w:rFonts w:ascii="Arial" w:hAnsi="Arial" w:cs="Arial"/>
                <w:sz w:val="24"/>
                <w:szCs w:val="24"/>
              </w:rPr>
              <w:t>9</w:t>
            </w:r>
          </w:p>
        </w:tc>
      </w:tr>
      <w:tr w:rsidR="0059225A" w:rsidRPr="00902B3B" w:rsidTr="00001EE8">
        <w:tc>
          <w:tcPr>
            <w:tcW w:w="567" w:type="dxa"/>
          </w:tcPr>
          <w:p w:rsidR="0059225A" w:rsidRPr="00902B3B" w:rsidRDefault="0059225A" w:rsidP="006D020A">
            <w:pPr>
              <w:pStyle w:val="ConsPlusNormal"/>
              <w:rPr>
                <w:rFonts w:ascii="Arial" w:hAnsi="Arial" w:cs="Arial"/>
                <w:sz w:val="24"/>
                <w:szCs w:val="24"/>
              </w:rPr>
            </w:pPr>
          </w:p>
        </w:tc>
        <w:tc>
          <w:tcPr>
            <w:tcW w:w="1809" w:type="dxa"/>
          </w:tcPr>
          <w:p w:rsidR="0059225A" w:rsidRPr="00902B3B" w:rsidRDefault="0059225A" w:rsidP="006D020A">
            <w:pPr>
              <w:pStyle w:val="ConsPlusNormal"/>
              <w:rPr>
                <w:rFonts w:ascii="Arial" w:hAnsi="Arial" w:cs="Arial"/>
                <w:sz w:val="24"/>
                <w:szCs w:val="24"/>
              </w:rPr>
            </w:pPr>
          </w:p>
        </w:tc>
        <w:tc>
          <w:tcPr>
            <w:tcW w:w="850" w:type="dxa"/>
          </w:tcPr>
          <w:p w:rsidR="0059225A" w:rsidRPr="00902B3B" w:rsidRDefault="0059225A" w:rsidP="006D020A">
            <w:pPr>
              <w:pStyle w:val="ConsPlusNormal"/>
              <w:rPr>
                <w:rFonts w:ascii="Arial" w:hAnsi="Arial" w:cs="Arial"/>
                <w:sz w:val="24"/>
                <w:szCs w:val="24"/>
              </w:rPr>
            </w:pPr>
          </w:p>
        </w:tc>
        <w:tc>
          <w:tcPr>
            <w:tcW w:w="885" w:type="dxa"/>
          </w:tcPr>
          <w:p w:rsidR="0059225A" w:rsidRPr="00902B3B" w:rsidRDefault="0059225A" w:rsidP="006D020A">
            <w:pPr>
              <w:pStyle w:val="ConsPlusNormal"/>
              <w:rPr>
                <w:rFonts w:ascii="Arial" w:hAnsi="Arial" w:cs="Arial"/>
                <w:sz w:val="24"/>
                <w:szCs w:val="24"/>
              </w:rPr>
            </w:pPr>
          </w:p>
        </w:tc>
        <w:tc>
          <w:tcPr>
            <w:tcW w:w="851" w:type="dxa"/>
          </w:tcPr>
          <w:p w:rsidR="0059225A" w:rsidRPr="00902B3B" w:rsidRDefault="0059225A" w:rsidP="006D020A">
            <w:pPr>
              <w:pStyle w:val="ConsPlusNormal"/>
              <w:rPr>
                <w:rFonts w:ascii="Arial" w:hAnsi="Arial" w:cs="Arial"/>
                <w:sz w:val="24"/>
                <w:szCs w:val="24"/>
              </w:rPr>
            </w:pPr>
          </w:p>
        </w:tc>
        <w:tc>
          <w:tcPr>
            <w:tcW w:w="992" w:type="dxa"/>
          </w:tcPr>
          <w:p w:rsidR="0059225A" w:rsidRPr="00902B3B" w:rsidRDefault="0059225A" w:rsidP="006D020A">
            <w:pPr>
              <w:pStyle w:val="ConsPlusNormal"/>
              <w:rPr>
                <w:rFonts w:ascii="Arial" w:hAnsi="Arial" w:cs="Arial"/>
                <w:sz w:val="24"/>
                <w:szCs w:val="24"/>
              </w:rPr>
            </w:pPr>
          </w:p>
        </w:tc>
        <w:tc>
          <w:tcPr>
            <w:tcW w:w="992" w:type="dxa"/>
          </w:tcPr>
          <w:p w:rsidR="0059225A" w:rsidRPr="00902B3B" w:rsidRDefault="0059225A" w:rsidP="006D020A">
            <w:pPr>
              <w:pStyle w:val="ConsPlusNormal"/>
              <w:rPr>
                <w:rFonts w:ascii="Arial" w:hAnsi="Arial" w:cs="Arial"/>
                <w:sz w:val="24"/>
                <w:szCs w:val="24"/>
              </w:rPr>
            </w:pPr>
          </w:p>
        </w:tc>
        <w:tc>
          <w:tcPr>
            <w:tcW w:w="1134" w:type="dxa"/>
          </w:tcPr>
          <w:p w:rsidR="0059225A" w:rsidRPr="00902B3B" w:rsidRDefault="0059225A" w:rsidP="006D020A">
            <w:pPr>
              <w:pStyle w:val="ConsPlusNormal"/>
              <w:rPr>
                <w:rFonts w:ascii="Arial" w:hAnsi="Arial" w:cs="Arial"/>
                <w:sz w:val="24"/>
                <w:szCs w:val="24"/>
              </w:rPr>
            </w:pPr>
          </w:p>
        </w:tc>
        <w:tc>
          <w:tcPr>
            <w:tcW w:w="1134" w:type="dxa"/>
          </w:tcPr>
          <w:p w:rsidR="0059225A" w:rsidRPr="00902B3B" w:rsidRDefault="0059225A" w:rsidP="006D020A">
            <w:pPr>
              <w:pStyle w:val="ConsPlusNormal"/>
              <w:rPr>
                <w:rFonts w:ascii="Arial" w:hAnsi="Arial" w:cs="Arial"/>
                <w:sz w:val="24"/>
                <w:szCs w:val="24"/>
              </w:rPr>
            </w:pPr>
          </w:p>
        </w:tc>
      </w:tr>
    </w:tbl>
    <w:p w:rsidR="0059225A" w:rsidRPr="00902B3B" w:rsidRDefault="0059225A" w:rsidP="0059225A">
      <w:pPr>
        <w:pStyle w:val="ConsPlusNormal"/>
        <w:jc w:val="both"/>
        <w:rPr>
          <w:rFonts w:ascii="Arial" w:hAnsi="Arial" w:cs="Arial"/>
          <w:sz w:val="24"/>
          <w:szCs w:val="24"/>
        </w:rPr>
      </w:pPr>
    </w:p>
    <w:p w:rsidR="0059225A" w:rsidRPr="00902B3B" w:rsidRDefault="0059225A" w:rsidP="0059225A">
      <w:pPr>
        <w:pStyle w:val="ConsPlusNonformat"/>
        <w:jc w:val="both"/>
        <w:rPr>
          <w:rFonts w:ascii="Arial" w:hAnsi="Arial" w:cs="Arial"/>
          <w:sz w:val="24"/>
          <w:szCs w:val="24"/>
        </w:rPr>
      </w:pPr>
      <w:r w:rsidRPr="00902B3B">
        <w:rPr>
          <w:rFonts w:ascii="Arial" w:hAnsi="Arial" w:cs="Arial"/>
          <w:sz w:val="24"/>
          <w:szCs w:val="24"/>
        </w:rPr>
        <w:t>Уполномоченное лицо</w:t>
      </w:r>
    </w:p>
    <w:p w:rsidR="0059225A" w:rsidRPr="00902B3B" w:rsidRDefault="00CE3434" w:rsidP="0059225A">
      <w:pPr>
        <w:pStyle w:val="ConsPlusNonformat"/>
        <w:jc w:val="both"/>
        <w:rPr>
          <w:rFonts w:ascii="Arial" w:hAnsi="Arial" w:cs="Arial"/>
          <w:sz w:val="24"/>
          <w:szCs w:val="24"/>
        </w:rPr>
      </w:pPr>
      <w:r>
        <w:rPr>
          <w:rFonts w:ascii="Arial" w:hAnsi="Arial" w:cs="Arial"/>
          <w:sz w:val="24"/>
          <w:szCs w:val="24"/>
        </w:rPr>
        <w:t>получателя субсидии</w:t>
      </w:r>
      <w:r>
        <w:rPr>
          <w:rFonts w:ascii="Arial" w:hAnsi="Arial" w:cs="Arial"/>
          <w:sz w:val="24"/>
          <w:szCs w:val="24"/>
        </w:rPr>
        <w:tab/>
      </w:r>
      <w:r w:rsidR="0059225A" w:rsidRPr="00902B3B">
        <w:rPr>
          <w:rFonts w:ascii="Arial" w:hAnsi="Arial" w:cs="Arial"/>
          <w:sz w:val="24"/>
          <w:szCs w:val="24"/>
        </w:rPr>
        <w:t>______________ ____________________</w:t>
      </w:r>
    </w:p>
    <w:p w:rsidR="0059225A" w:rsidRPr="00902B3B" w:rsidRDefault="00CE3434" w:rsidP="00CE3434">
      <w:pPr>
        <w:pStyle w:val="ConsPlusNonformat"/>
        <w:ind w:left="2832" w:firstLine="708"/>
        <w:jc w:val="both"/>
        <w:rPr>
          <w:rFonts w:ascii="Arial" w:hAnsi="Arial" w:cs="Arial"/>
          <w:sz w:val="24"/>
          <w:szCs w:val="24"/>
        </w:rPr>
      </w:pPr>
      <w:r>
        <w:rPr>
          <w:rFonts w:ascii="Arial" w:hAnsi="Arial" w:cs="Arial"/>
          <w:sz w:val="24"/>
          <w:szCs w:val="24"/>
        </w:rPr>
        <w:t>(подпись)</w:t>
      </w:r>
      <w:r>
        <w:rPr>
          <w:rFonts w:ascii="Arial" w:hAnsi="Arial" w:cs="Arial"/>
          <w:sz w:val="24"/>
          <w:szCs w:val="24"/>
        </w:rPr>
        <w:tab/>
      </w:r>
      <w:r>
        <w:rPr>
          <w:rFonts w:ascii="Arial" w:hAnsi="Arial" w:cs="Arial"/>
          <w:sz w:val="24"/>
          <w:szCs w:val="24"/>
        </w:rPr>
        <w:tab/>
      </w:r>
      <w:r w:rsidR="0059225A" w:rsidRPr="00902B3B">
        <w:rPr>
          <w:rFonts w:ascii="Arial" w:hAnsi="Arial" w:cs="Arial"/>
          <w:sz w:val="24"/>
          <w:szCs w:val="24"/>
        </w:rPr>
        <w:t>(ФИО)</w:t>
      </w:r>
    </w:p>
    <w:p w:rsidR="0059225A" w:rsidRPr="00902B3B" w:rsidRDefault="0059225A" w:rsidP="0059225A">
      <w:pPr>
        <w:pStyle w:val="ConsPlusNonformat"/>
        <w:jc w:val="both"/>
        <w:rPr>
          <w:rFonts w:ascii="Arial" w:hAnsi="Arial" w:cs="Arial"/>
          <w:sz w:val="24"/>
          <w:szCs w:val="24"/>
        </w:rPr>
      </w:pPr>
      <w:r w:rsidRPr="00902B3B">
        <w:rPr>
          <w:rFonts w:ascii="Arial" w:hAnsi="Arial" w:cs="Arial"/>
          <w:sz w:val="24"/>
          <w:szCs w:val="24"/>
        </w:rPr>
        <w:t>М.П. (при наличии)</w:t>
      </w:r>
    </w:p>
    <w:p w:rsidR="0059225A" w:rsidRPr="00902B3B" w:rsidRDefault="0059225A" w:rsidP="0059225A">
      <w:pPr>
        <w:pStyle w:val="ConsPlusNonformat"/>
        <w:jc w:val="both"/>
        <w:rPr>
          <w:rFonts w:ascii="Arial" w:hAnsi="Arial" w:cs="Arial"/>
          <w:sz w:val="24"/>
          <w:szCs w:val="24"/>
        </w:rPr>
      </w:pPr>
      <w:r w:rsidRPr="00902B3B">
        <w:rPr>
          <w:rFonts w:ascii="Arial" w:hAnsi="Arial" w:cs="Arial"/>
          <w:sz w:val="24"/>
          <w:szCs w:val="24"/>
        </w:rPr>
        <w:t>"__" ___________ 20__ г.</w:t>
      </w:r>
    </w:p>
    <w:p w:rsidR="001B7CFB" w:rsidRDefault="001B7CFB">
      <w:pPr>
        <w:rPr>
          <w:rFonts w:ascii="Arial" w:hAnsi="Arial" w:cs="Arial"/>
          <w:sz w:val="24"/>
          <w:szCs w:val="24"/>
        </w:rPr>
      </w:pPr>
    </w:p>
    <w:p w:rsidR="0050310F" w:rsidRPr="00902B3B" w:rsidRDefault="0050310F">
      <w:pPr>
        <w:rPr>
          <w:rFonts w:ascii="Arial" w:hAnsi="Arial" w:cs="Arial"/>
          <w:sz w:val="24"/>
          <w:szCs w:val="24"/>
        </w:rPr>
        <w:sectPr w:rsidR="0050310F" w:rsidRPr="00902B3B" w:rsidSect="00A865AC">
          <w:type w:val="continuous"/>
          <w:pgSz w:w="11906" w:h="16838"/>
          <w:pgMar w:top="1134" w:right="850" w:bottom="1134" w:left="1701" w:header="708" w:footer="708" w:gutter="0"/>
          <w:cols w:space="708"/>
          <w:docGrid w:linePitch="360"/>
        </w:sectPr>
      </w:pPr>
    </w:p>
    <w:p w:rsidR="005C38BE" w:rsidRPr="00902B3B" w:rsidRDefault="005C38BE" w:rsidP="0050310F">
      <w:pPr>
        <w:pStyle w:val="ConsPlusNormal"/>
        <w:ind w:left="9639"/>
        <w:jc w:val="both"/>
        <w:outlineLvl w:val="1"/>
        <w:rPr>
          <w:rFonts w:ascii="Arial" w:hAnsi="Arial" w:cs="Arial"/>
          <w:sz w:val="24"/>
          <w:szCs w:val="24"/>
        </w:rPr>
      </w:pPr>
      <w:r w:rsidRPr="00902B3B">
        <w:rPr>
          <w:rFonts w:ascii="Arial" w:hAnsi="Arial" w:cs="Arial"/>
          <w:sz w:val="24"/>
          <w:szCs w:val="24"/>
        </w:rPr>
        <w:lastRenderedPageBreak/>
        <w:t>Приложение № 4</w:t>
      </w:r>
    </w:p>
    <w:p w:rsidR="005C38BE" w:rsidRPr="00902B3B" w:rsidRDefault="005C38BE" w:rsidP="0050310F">
      <w:pPr>
        <w:pStyle w:val="ConsPlusNormal"/>
        <w:ind w:left="9639"/>
        <w:jc w:val="both"/>
        <w:rPr>
          <w:rFonts w:ascii="Arial" w:hAnsi="Arial" w:cs="Arial"/>
          <w:sz w:val="24"/>
          <w:szCs w:val="24"/>
        </w:rPr>
      </w:pPr>
      <w:r w:rsidRPr="00902B3B">
        <w:rPr>
          <w:rFonts w:ascii="Arial" w:hAnsi="Arial" w:cs="Arial"/>
          <w:sz w:val="24"/>
          <w:szCs w:val="24"/>
        </w:rPr>
        <w:t>к Порядку</w:t>
      </w:r>
    </w:p>
    <w:p w:rsidR="005C38BE" w:rsidRPr="00902B3B" w:rsidRDefault="005C38BE" w:rsidP="0050310F">
      <w:pPr>
        <w:pStyle w:val="ConsPlusNormal"/>
        <w:ind w:left="9639"/>
        <w:jc w:val="both"/>
        <w:rPr>
          <w:rFonts w:ascii="Arial" w:hAnsi="Arial" w:cs="Arial"/>
          <w:sz w:val="24"/>
          <w:szCs w:val="24"/>
        </w:rPr>
      </w:pPr>
      <w:r w:rsidRPr="00902B3B">
        <w:rPr>
          <w:rFonts w:ascii="Arial" w:hAnsi="Arial" w:cs="Arial"/>
          <w:sz w:val="24"/>
          <w:szCs w:val="24"/>
        </w:rPr>
        <w:t xml:space="preserve">и условиям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902B3B">
        <w:rPr>
          <w:rFonts w:ascii="Arial" w:hAnsi="Arial" w:cs="Arial"/>
          <w:sz w:val="24"/>
          <w:szCs w:val="24"/>
        </w:rPr>
        <w:t>Абанском</w:t>
      </w:r>
      <w:proofErr w:type="spellEnd"/>
      <w:r w:rsidRPr="00902B3B">
        <w:rPr>
          <w:rFonts w:ascii="Arial" w:hAnsi="Arial" w:cs="Arial"/>
          <w:sz w:val="24"/>
          <w:szCs w:val="24"/>
        </w:rPr>
        <w:t xml:space="preserve"> районе</w:t>
      </w:r>
    </w:p>
    <w:p w:rsidR="005C38BE" w:rsidRPr="00902B3B" w:rsidRDefault="005C38BE" w:rsidP="005C38BE">
      <w:pPr>
        <w:pStyle w:val="ConsPlusNormal"/>
        <w:jc w:val="both"/>
        <w:rPr>
          <w:rFonts w:ascii="Arial" w:hAnsi="Arial" w:cs="Arial"/>
          <w:sz w:val="24"/>
          <w:szCs w:val="24"/>
        </w:rPr>
      </w:pPr>
    </w:p>
    <w:p w:rsidR="005C38BE" w:rsidRPr="00902B3B" w:rsidRDefault="005C38BE" w:rsidP="005C38BE">
      <w:pPr>
        <w:pStyle w:val="ConsPlusNormal"/>
        <w:jc w:val="center"/>
        <w:rPr>
          <w:rFonts w:ascii="Arial" w:hAnsi="Arial" w:cs="Arial"/>
          <w:sz w:val="24"/>
          <w:szCs w:val="24"/>
        </w:rPr>
      </w:pPr>
      <w:bookmarkStart w:id="18" w:name="P475"/>
      <w:bookmarkEnd w:id="18"/>
      <w:r w:rsidRPr="00902B3B">
        <w:rPr>
          <w:rFonts w:ascii="Arial" w:hAnsi="Arial" w:cs="Arial"/>
          <w:sz w:val="24"/>
          <w:szCs w:val="24"/>
        </w:rPr>
        <w:t xml:space="preserve">Расчет потребности в субсидии, подлежащей предоставлению </w:t>
      </w:r>
    </w:p>
    <w:p w:rsidR="005C38BE" w:rsidRPr="00902B3B" w:rsidRDefault="005C38BE" w:rsidP="005C38BE">
      <w:pPr>
        <w:pStyle w:val="ConsPlusNormal"/>
        <w:jc w:val="center"/>
        <w:rPr>
          <w:rFonts w:ascii="Arial" w:hAnsi="Arial" w:cs="Arial"/>
          <w:sz w:val="24"/>
          <w:szCs w:val="24"/>
        </w:rPr>
      </w:pPr>
      <w:r w:rsidRPr="00902B3B">
        <w:rPr>
          <w:rFonts w:ascii="Arial" w:hAnsi="Arial" w:cs="Arial"/>
          <w:sz w:val="24"/>
          <w:szCs w:val="24"/>
        </w:rPr>
        <w:t xml:space="preserve">из бюджета </w:t>
      </w:r>
      <w:proofErr w:type="spellStart"/>
      <w:r w:rsidRPr="00902B3B">
        <w:rPr>
          <w:rFonts w:ascii="Arial" w:hAnsi="Arial" w:cs="Arial"/>
          <w:sz w:val="24"/>
          <w:szCs w:val="24"/>
        </w:rPr>
        <w:t>Абанского</w:t>
      </w:r>
      <w:proofErr w:type="spellEnd"/>
      <w:r w:rsidRPr="00902B3B">
        <w:rPr>
          <w:rFonts w:ascii="Arial" w:hAnsi="Arial" w:cs="Arial"/>
          <w:sz w:val="24"/>
          <w:szCs w:val="24"/>
        </w:rPr>
        <w:t xml:space="preserve"> района получателю субсидии</w:t>
      </w:r>
    </w:p>
    <w:p w:rsidR="005C38BE" w:rsidRPr="00902B3B" w:rsidRDefault="005C38BE" w:rsidP="005C38BE">
      <w:pPr>
        <w:pStyle w:val="ConsPlusNormal"/>
        <w:jc w:val="center"/>
        <w:rPr>
          <w:rFonts w:ascii="Arial" w:hAnsi="Arial" w:cs="Arial"/>
          <w:sz w:val="24"/>
          <w:szCs w:val="24"/>
        </w:rPr>
      </w:pPr>
      <w:proofErr w:type="gramStart"/>
      <w:r w:rsidRPr="00902B3B">
        <w:rPr>
          <w:rFonts w:ascii="Arial" w:hAnsi="Arial" w:cs="Arial"/>
          <w:sz w:val="24"/>
          <w:szCs w:val="24"/>
        </w:rPr>
        <w:t>за</w:t>
      </w:r>
      <w:proofErr w:type="gramEnd"/>
      <w:r w:rsidRPr="00902B3B">
        <w:rPr>
          <w:rFonts w:ascii="Arial" w:hAnsi="Arial" w:cs="Arial"/>
          <w:sz w:val="24"/>
          <w:szCs w:val="24"/>
        </w:rPr>
        <w:t xml:space="preserve"> ___________ года</w:t>
      </w:r>
    </w:p>
    <w:p w:rsidR="005C38BE" w:rsidRPr="00902B3B" w:rsidRDefault="005C38BE" w:rsidP="005C38BE">
      <w:pPr>
        <w:pStyle w:val="ConsPlusNormal"/>
        <w:jc w:val="both"/>
        <w:rPr>
          <w:rFonts w:ascii="Arial" w:hAnsi="Arial" w:cs="Arial"/>
          <w:sz w:val="24"/>
          <w:szCs w:val="24"/>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42"/>
        <w:gridCol w:w="1134"/>
        <w:gridCol w:w="1276"/>
        <w:gridCol w:w="851"/>
        <w:gridCol w:w="851"/>
        <w:gridCol w:w="850"/>
        <w:gridCol w:w="851"/>
        <w:gridCol w:w="1559"/>
        <w:gridCol w:w="851"/>
        <w:gridCol w:w="850"/>
        <w:gridCol w:w="992"/>
        <w:gridCol w:w="851"/>
        <w:gridCol w:w="1843"/>
      </w:tblGrid>
      <w:tr w:rsidR="005C38BE" w:rsidRPr="00902B3B" w:rsidTr="00B91B55">
        <w:trPr>
          <w:trHeight w:val="904"/>
        </w:trPr>
        <w:tc>
          <w:tcPr>
            <w:tcW w:w="1842" w:type="dxa"/>
            <w:vMerge w:val="restart"/>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Наименование юридического лица (индивидуального предпринимателя), наименование маршрута</w:t>
            </w:r>
          </w:p>
        </w:tc>
        <w:tc>
          <w:tcPr>
            <w:tcW w:w="1134" w:type="dxa"/>
            <w:vMerge w:val="restart"/>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Протяженность маршрута (</w:t>
            </w:r>
            <w:proofErr w:type="gramStart"/>
            <w:r w:rsidRPr="00902B3B">
              <w:rPr>
                <w:rFonts w:ascii="Arial" w:hAnsi="Arial" w:cs="Arial"/>
                <w:sz w:val="24"/>
                <w:szCs w:val="24"/>
              </w:rPr>
              <w:t>км</w:t>
            </w:r>
            <w:proofErr w:type="gramEnd"/>
            <w:r w:rsidRPr="00902B3B">
              <w:rPr>
                <w:rFonts w:ascii="Arial" w:hAnsi="Arial" w:cs="Arial"/>
                <w:sz w:val="24"/>
                <w:szCs w:val="24"/>
              </w:rPr>
              <w:t>)</w:t>
            </w:r>
          </w:p>
        </w:tc>
        <w:tc>
          <w:tcPr>
            <w:tcW w:w="1276" w:type="dxa"/>
            <w:vMerge w:val="restart"/>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Тип судна, вместимость (человек)</w:t>
            </w:r>
          </w:p>
        </w:tc>
        <w:tc>
          <w:tcPr>
            <w:tcW w:w="1702" w:type="dxa"/>
            <w:gridSpan w:val="2"/>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Количество рейсов (штук)</w:t>
            </w:r>
          </w:p>
        </w:tc>
        <w:tc>
          <w:tcPr>
            <w:tcW w:w="1701" w:type="dxa"/>
            <w:gridSpan w:val="2"/>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Перевезено пассажиров (человек)</w:t>
            </w:r>
          </w:p>
        </w:tc>
        <w:tc>
          <w:tcPr>
            <w:tcW w:w="1559"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Норматив субсидирования (руб.)</w:t>
            </w:r>
          </w:p>
        </w:tc>
        <w:tc>
          <w:tcPr>
            <w:tcW w:w="1701" w:type="dxa"/>
            <w:gridSpan w:val="2"/>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Пробег с пассажирами (</w:t>
            </w:r>
            <w:proofErr w:type="gramStart"/>
            <w:r w:rsidRPr="00902B3B">
              <w:rPr>
                <w:rFonts w:ascii="Arial" w:hAnsi="Arial" w:cs="Arial"/>
                <w:sz w:val="24"/>
                <w:szCs w:val="24"/>
              </w:rPr>
              <w:t>км</w:t>
            </w:r>
            <w:proofErr w:type="gramEnd"/>
            <w:r w:rsidRPr="00902B3B">
              <w:rPr>
                <w:rFonts w:ascii="Arial" w:hAnsi="Arial" w:cs="Arial"/>
                <w:sz w:val="24"/>
                <w:szCs w:val="24"/>
              </w:rPr>
              <w:t>)</w:t>
            </w:r>
          </w:p>
        </w:tc>
        <w:tc>
          <w:tcPr>
            <w:tcW w:w="1843" w:type="dxa"/>
            <w:gridSpan w:val="2"/>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Сумма субсидии (руб.)</w:t>
            </w:r>
          </w:p>
        </w:tc>
        <w:tc>
          <w:tcPr>
            <w:tcW w:w="1843"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Подлежит финансированию (руб.)</w:t>
            </w:r>
          </w:p>
        </w:tc>
      </w:tr>
      <w:tr w:rsidR="005C38BE" w:rsidRPr="00902B3B" w:rsidTr="00B91B55">
        <w:trPr>
          <w:trHeight w:val="145"/>
        </w:trPr>
        <w:tc>
          <w:tcPr>
            <w:tcW w:w="1842" w:type="dxa"/>
            <w:vMerge/>
          </w:tcPr>
          <w:p w:rsidR="005C38BE" w:rsidRPr="00902B3B" w:rsidRDefault="005C38BE" w:rsidP="006D020A">
            <w:pPr>
              <w:rPr>
                <w:rFonts w:ascii="Arial" w:hAnsi="Arial" w:cs="Arial"/>
                <w:sz w:val="24"/>
                <w:szCs w:val="24"/>
              </w:rPr>
            </w:pPr>
          </w:p>
        </w:tc>
        <w:tc>
          <w:tcPr>
            <w:tcW w:w="1134" w:type="dxa"/>
            <w:vMerge/>
          </w:tcPr>
          <w:p w:rsidR="005C38BE" w:rsidRPr="00902B3B" w:rsidRDefault="005C38BE" w:rsidP="006D020A">
            <w:pPr>
              <w:rPr>
                <w:rFonts w:ascii="Arial" w:hAnsi="Arial" w:cs="Arial"/>
                <w:sz w:val="24"/>
                <w:szCs w:val="24"/>
              </w:rPr>
            </w:pPr>
          </w:p>
        </w:tc>
        <w:tc>
          <w:tcPr>
            <w:tcW w:w="1276" w:type="dxa"/>
            <w:vMerge/>
          </w:tcPr>
          <w:p w:rsidR="005C38BE" w:rsidRPr="00902B3B" w:rsidRDefault="005C38BE" w:rsidP="006D020A">
            <w:pPr>
              <w:rPr>
                <w:rFonts w:ascii="Arial" w:hAnsi="Arial" w:cs="Arial"/>
                <w:sz w:val="24"/>
                <w:szCs w:val="24"/>
              </w:rPr>
            </w:pP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за отчетный период</w:t>
            </w: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с начала года</w:t>
            </w:r>
          </w:p>
        </w:tc>
        <w:tc>
          <w:tcPr>
            <w:tcW w:w="850"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за отчетный период</w:t>
            </w: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с начала года</w:t>
            </w:r>
          </w:p>
        </w:tc>
        <w:tc>
          <w:tcPr>
            <w:tcW w:w="1559" w:type="dxa"/>
          </w:tcPr>
          <w:p w:rsidR="005C38BE" w:rsidRPr="00902B3B" w:rsidRDefault="005C38BE" w:rsidP="006D020A">
            <w:pPr>
              <w:rPr>
                <w:rFonts w:ascii="Arial" w:hAnsi="Arial" w:cs="Arial"/>
                <w:sz w:val="24"/>
                <w:szCs w:val="24"/>
              </w:rPr>
            </w:pP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за отчетный период</w:t>
            </w:r>
          </w:p>
        </w:tc>
        <w:tc>
          <w:tcPr>
            <w:tcW w:w="850"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с начала года</w:t>
            </w:r>
          </w:p>
        </w:tc>
        <w:tc>
          <w:tcPr>
            <w:tcW w:w="992"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за отчетный период</w:t>
            </w: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с начала года</w:t>
            </w:r>
          </w:p>
        </w:tc>
        <w:tc>
          <w:tcPr>
            <w:tcW w:w="1843"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за отчетный период</w:t>
            </w:r>
          </w:p>
        </w:tc>
      </w:tr>
      <w:tr w:rsidR="005C38BE" w:rsidRPr="00902B3B" w:rsidTr="00B91B55">
        <w:trPr>
          <w:trHeight w:val="271"/>
        </w:trPr>
        <w:tc>
          <w:tcPr>
            <w:tcW w:w="1842"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1</w:t>
            </w:r>
          </w:p>
        </w:tc>
        <w:tc>
          <w:tcPr>
            <w:tcW w:w="1134"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2</w:t>
            </w:r>
          </w:p>
        </w:tc>
        <w:tc>
          <w:tcPr>
            <w:tcW w:w="1276"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3</w:t>
            </w: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4</w:t>
            </w: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5</w:t>
            </w:r>
          </w:p>
        </w:tc>
        <w:tc>
          <w:tcPr>
            <w:tcW w:w="850"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6</w:t>
            </w: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7</w:t>
            </w:r>
          </w:p>
        </w:tc>
        <w:tc>
          <w:tcPr>
            <w:tcW w:w="1559"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8</w:t>
            </w: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9</w:t>
            </w:r>
          </w:p>
        </w:tc>
        <w:tc>
          <w:tcPr>
            <w:tcW w:w="850"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10</w:t>
            </w:r>
          </w:p>
        </w:tc>
        <w:tc>
          <w:tcPr>
            <w:tcW w:w="992"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11</w:t>
            </w:r>
          </w:p>
        </w:tc>
        <w:tc>
          <w:tcPr>
            <w:tcW w:w="851"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12</w:t>
            </w:r>
          </w:p>
        </w:tc>
        <w:tc>
          <w:tcPr>
            <w:tcW w:w="1843" w:type="dxa"/>
          </w:tcPr>
          <w:p w:rsidR="005C38BE" w:rsidRPr="00902B3B" w:rsidRDefault="005C38BE" w:rsidP="006D020A">
            <w:pPr>
              <w:pStyle w:val="ConsPlusNormal"/>
              <w:jc w:val="center"/>
              <w:rPr>
                <w:rFonts w:ascii="Arial" w:hAnsi="Arial" w:cs="Arial"/>
                <w:sz w:val="24"/>
                <w:szCs w:val="24"/>
              </w:rPr>
            </w:pPr>
            <w:r w:rsidRPr="00902B3B">
              <w:rPr>
                <w:rFonts w:ascii="Arial" w:hAnsi="Arial" w:cs="Arial"/>
                <w:sz w:val="24"/>
                <w:szCs w:val="24"/>
              </w:rPr>
              <w:t>13</w:t>
            </w:r>
          </w:p>
        </w:tc>
      </w:tr>
      <w:tr w:rsidR="005C38BE" w:rsidRPr="00902B3B" w:rsidTr="00B91B55">
        <w:trPr>
          <w:trHeight w:val="271"/>
        </w:trPr>
        <w:tc>
          <w:tcPr>
            <w:tcW w:w="1842" w:type="dxa"/>
          </w:tcPr>
          <w:p w:rsidR="005C38BE" w:rsidRPr="00902B3B" w:rsidRDefault="005C38BE" w:rsidP="006D020A">
            <w:pPr>
              <w:pStyle w:val="ConsPlusNormal"/>
              <w:rPr>
                <w:rFonts w:ascii="Arial" w:hAnsi="Arial" w:cs="Arial"/>
                <w:sz w:val="24"/>
                <w:szCs w:val="24"/>
              </w:rPr>
            </w:pPr>
          </w:p>
        </w:tc>
        <w:tc>
          <w:tcPr>
            <w:tcW w:w="1134" w:type="dxa"/>
          </w:tcPr>
          <w:p w:rsidR="005C38BE" w:rsidRPr="00902B3B" w:rsidRDefault="005C38BE" w:rsidP="006D020A">
            <w:pPr>
              <w:pStyle w:val="ConsPlusNormal"/>
              <w:rPr>
                <w:rFonts w:ascii="Arial" w:hAnsi="Arial" w:cs="Arial"/>
                <w:sz w:val="24"/>
                <w:szCs w:val="24"/>
              </w:rPr>
            </w:pPr>
          </w:p>
        </w:tc>
        <w:tc>
          <w:tcPr>
            <w:tcW w:w="1276" w:type="dxa"/>
          </w:tcPr>
          <w:p w:rsidR="005C38BE" w:rsidRPr="00902B3B" w:rsidRDefault="005C38BE" w:rsidP="006D020A">
            <w:pPr>
              <w:pStyle w:val="ConsPlusNormal"/>
              <w:rPr>
                <w:rFonts w:ascii="Arial" w:hAnsi="Arial" w:cs="Arial"/>
                <w:sz w:val="24"/>
                <w:szCs w:val="24"/>
              </w:rPr>
            </w:pPr>
          </w:p>
        </w:tc>
        <w:tc>
          <w:tcPr>
            <w:tcW w:w="851" w:type="dxa"/>
          </w:tcPr>
          <w:p w:rsidR="005C38BE" w:rsidRPr="00902B3B" w:rsidRDefault="005C38BE" w:rsidP="006D020A">
            <w:pPr>
              <w:pStyle w:val="ConsPlusNormal"/>
              <w:rPr>
                <w:rFonts w:ascii="Arial" w:hAnsi="Arial" w:cs="Arial"/>
                <w:sz w:val="24"/>
                <w:szCs w:val="24"/>
              </w:rPr>
            </w:pPr>
          </w:p>
        </w:tc>
        <w:tc>
          <w:tcPr>
            <w:tcW w:w="851" w:type="dxa"/>
          </w:tcPr>
          <w:p w:rsidR="005C38BE" w:rsidRPr="00902B3B" w:rsidRDefault="005C38BE" w:rsidP="006D020A">
            <w:pPr>
              <w:pStyle w:val="ConsPlusNormal"/>
              <w:rPr>
                <w:rFonts w:ascii="Arial" w:hAnsi="Arial" w:cs="Arial"/>
                <w:sz w:val="24"/>
                <w:szCs w:val="24"/>
              </w:rPr>
            </w:pPr>
          </w:p>
        </w:tc>
        <w:tc>
          <w:tcPr>
            <w:tcW w:w="850" w:type="dxa"/>
          </w:tcPr>
          <w:p w:rsidR="005C38BE" w:rsidRPr="00902B3B" w:rsidRDefault="005C38BE" w:rsidP="006D020A">
            <w:pPr>
              <w:pStyle w:val="ConsPlusNormal"/>
              <w:rPr>
                <w:rFonts w:ascii="Arial" w:hAnsi="Arial" w:cs="Arial"/>
                <w:sz w:val="24"/>
                <w:szCs w:val="24"/>
              </w:rPr>
            </w:pPr>
          </w:p>
        </w:tc>
        <w:tc>
          <w:tcPr>
            <w:tcW w:w="851" w:type="dxa"/>
          </w:tcPr>
          <w:p w:rsidR="005C38BE" w:rsidRPr="00902B3B" w:rsidRDefault="005C38BE" w:rsidP="006D020A">
            <w:pPr>
              <w:pStyle w:val="ConsPlusNormal"/>
              <w:rPr>
                <w:rFonts w:ascii="Arial" w:hAnsi="Arial" w:cs="Arial"/>
                <w:sz w:val="24"/>
                <w:szCs w:val="24"/>
              </w:rPr>
            </w:pPr>
          </w:p>
        </w:tc>
        <w:tc>
          <w:tcPr>
            <w:tcW w:w="1559" w:type="dxa"/>
          </w:tcPr>
          <w:p w:rsidR="005C38BE" w:rsidRPr="00902B3B" w:rsidRDefault="005C38BE" w:rsidP="006D020A">
            <w:pPr>
              <w:pStyle w:val="ConsPlusNormal"/>
              <w:rPr>
                <w:rFonts w:ascii="Arial" w:hAnsi="Arial" w:cs="Arial"/>
                <w:sz w:val="24"/>
                <w:szCs w:val="24"/>
              </w:rPr>
            </w:pPr>
          </w:p>
        </w:tc>
        <w:tc>
          <w:tcPr>
            <w:tcW w:w="851" w:type="dxa"/>
          </w:tcPr>
          <w:p w:rsidR="005C38BE" w:rsidRPr="00902B3B" w:rsidRDefault="005C38BE" w:rsidP="006D020A">
            <w:pPr>
              <w:pStyle w:val="ConsPlusNormal"/>
              <w:rPr>
                <w:rFonts w:ascii="Arial" w:hAnsi="Arial" w:cs="Arial"/>
                <w:sz w:val="24"/>
                <w:szCs w:val="24"/>
              </w:rPr>
            </w:pPr>
          </w:p>
        </w:tc>
        <w:tc>
          <w:tcPr>
            <w:tcW w:w="850" w:type="dxa"/>
          </w:tcPr>
          <w:p w:rsidR="005C38BE" w:rsidRPr="00902B3B" w:rsidRDefault="005C38BE" w:rsidP="006D020A">
            <w:pPr>
              <w:pStyle w:val="ConsPlusNormal"/>
              <w:rPr>
                <w:rFonts w:ascii="Arial" w:hAnsi="Arial" w:cs="Arial"/>
                <w:sz w:val="24"/>
                <w:szCs w:val="24"/>
              </w:rPr>
            </w:pPr>
          </w:p>
        </w:tc>
        <w:tc>
          <w:tcPr>
            <w:tcW w:w="992" w:type="dxa"/>
          </w:tcPr>
          <w:p w:rsidR="005C38BE" w:rsidRPr="00902B3B" w:rsidRDefault="005C38BE" w:rsidP="006D020A">
            <w:pPr>
              <w:pStyle w:val="ConsPlusNormal"/>
              <w:rPr>
                <w:rFonts w:ascii="Arial" w:hAnsi="Arial" w:cs="Arial"/>
                <w:sz w:val="24"/>
                <w:szCs w:val="24"/>
              </w:rPr>
            </w:pPr>
          </w:p>
        </w:tc>
        <w:tc>
          <w:tcPr>
            <w:tcW w:w="851" w:type="dxa"/>
          </w:tcPr>
          <w:p w:rsidR="005C38BE" w:rsidRPr="00902B3B" w:rsidRDefault="005C38BE" w:rsidP="006D020A">
            <w:pPr>
              <w:pStyle w:val="ConsPlusNormal"/>
              <w:rPr>
                <w:rFonts w:ascii="Arial" w:hAnsi="Arial" w:cs="Arial"/>
                <w:sz w:val="24"/>
                <w:szCs w:val="24"/>
              </w:rPr>
            </w:pPr>
          </w:p>
        </w:tc>
        <w:tc>
          <w:tcPr>
            <w:tcW w:w="1843" w:type="dxa"/>
          </w:tcPr>
          <w:p w:rsidR="005C38BE" w:rsidRPr="00902B3B" w:rsidRDefault="005C38BE" w:rsidP="006D020A">
            <w:pPr>
              <w:pStyle w:val="ConsPlusNormal"/>
              <w:rPr>
                <w:rFonts w:ascii="Arial" w:hAnsi="Arial" w:cs="Arial"/>
                <w:sz w:val="24"/>
                <w:szCs w:val="24"/>
              </w:rPr>
            </w:pPr>
          </w:p>
        </w:tc>
      </w:tr>
    </w:tbl>
    <w:p w:rsidR="005C38BE" w:rsidRPr="00902B3B" w:rsidRDefault="005C38BE" w:rsidP="005C38BE">
      <w:pPr>
        <w:pStyle w:val="ConsPlusNonformat"/>
        <w:jc w:val="both"/>
        <w:rPr>
          <w:rFonts w:ascii="Arial" w:hAnsi="Arial" w:cs="Arial"/>
          <w:sz w:val="24"/>
          <w:szCs w:val="24"/>
        </w:rPr>
      </w:pPr>
      <w:r w:rsidRPr="00902B3B">
        <w:rPr>
          <w:rFonts w:ascii="Arial" w:hAnsi="Arial" w:cs="Arial"/>
          <w:sz w:val="24"/>
          <w:szCs w:val="24"/>
        </w:rPr>
        <w:t>Уполномоченное лицо</w:t>
      </w:r>
    </w:p>
    <w:p w:rsidR="005C38BE" w:rsidRPr="00902B3B" w:rsidRDefault="009D0892" w:rsidP="005C38BE">
      <w:pPr>
        <w:pStyle w:val="ConsPlusNonformat"/>
        <w:jc w:val="both"/>
        <w:rPr>
          <w:rFonts w:ascii="Arial" w:hAnsi="Arial" w:cs="Arial"/>
          <w:sz w:val="24"/>
          <w:szCs w:val="24"/>
        </w:rPr>
      </w:pPr>
      <w:r>
        <w:rPr>
          <w:rFonts w:ascii="Arial" w:hAnsi="Arial" w:cs="Arial"/>
          <w:sz w:val="24"/>
          <w:szCs w:val="24"/>
        </w:rPr>
        <w:t>получателя субсидии</w:t>
      </w:r>
      <w:r>
        <w:rPr>
          <w:rFonts w:ascii="Arial" w:hAnsi="Arial" w:cs="Arial"/>
          <w:sz w:val="24"/>
          <w:szCs w:val="24"/>
        </w:rPr>
        <w:tab/>
      </w:r>
      <w:r w:rsidR="005C38BE" w:rsidRPr="00902B3B">
        <w:rPr>
          <w:rFonts w:ascii="Arial" w:hAnsi="Arial" w:cs="Arial"/>
          <w:sz w:val="24"/>
          <w:szCs w:val="24"/>
        </w:rPr>
        <w:t>______________ ____________________</w:t>
      </w:r>
    </w:p>
    <w:p w:rsidR="005C38BE" w:rsidRPr="00902B3B" w:rsidRDefault="009D0892" w:rsidP="009D0892">
      <w:pPr>
        <w:pStyle w:val="ConsPlusNonformat"/>
        <w:ind w:left="2124" w:firstLine="708"/>
        <w:jc w:val="both"/>
        <w:rPr>
          <w:rFonts w:ascii="Arial" w:hAnsi="Arial" w:cs="Arial"/>
          <w:sz w:val="24"/>
          <w:szCs w:val="24"/>
        </w:rPr>
      </w:pPr>
      <w:r>
        <w:rPr>
          <w:rFonts w:ascii="Arial" w:hAnsi="Arial" w:cs="Arial"/>
          <w:sz w:val="24"/>
          <w:szCs w:val="24"/>
        </w:rPr>
        <w:lastRenderedPageBreak/>
        <w:t>(подпись)</w:t>
      </w:r>
      <w:r>
        <w:rPr>
          <w:rFonts w:ascii="Arial" w:hAnsi="Arial" w:cs="Arial"/>
          <w:sz w:val="24"/>
          <w:szCs w:val="24"/>
        </w:rPr>
        <w:tab/>
      </w:r>
      <w:r>
        <w:rPr>
          <w:rFonts w:ascii="Arial" w:hAnsi="Arial" w:cs="Arial"/>
          <w:sz w:val="24"/>
          <w:szCs w:val="24"/>
        </w:rPr>
        <w:tab/>
      </w:r>
      <w:r w:rsidR="005C38BE" w:rsidRPr="00902B3B">
        <w:rPr>
          <w:rFonts w:ascii="Arial" w:hAnsi="Arial" w:cs="Arial"/>
          <w:sz w:val="24"/>
          <w:szCs w:val="24"/>
        </w:rPr>
        <w:t>(ФИО)</w:t>
      </w:r>
    </w:p>
    <w:p w:rsidR="005C38BE" w:rsidRPr="00902B3B" w:rsidRDefault="005C38BE" w:rsidP="005C38BE">
      <w:pPr>
        <w:pStyle w:val="ConsPlusNonformat"/>
        <w:jc w:val="both"/>
        <w:rPr>
          <w:rFonts w:ascii="Arial" w:hAnsi="Arial" w:cs="Arial"/>
          <w:sz w:val="24"/>
          <w:szCs w:val="24"/>
        </w:rPr>
      </w:pPr>
      <w:r w:rsidRPr="00902B3B">
        <w:rPr>
          <w:rFonts w:ascii="Arial" w:hAnsi="Arial" w:cs="Arial"/>
          <w:sz w:val="24"/>
          <w:szCs w:val="24"/>
        </w:rPr>
        <w:t>М.П. (при наличии)</w:t>
      </w:r>
    </w:p>
    <w:p w:rsidR="005C38BE" w:rsidRPr="00902B3B" w:rsidRDefault="005C38BE" w:rsidP="005C38BE">
      <w:pPr>
        <w:pStyle w:val="ConsPlusNonformat"/>
        <w:jc w:val="both"/>
        <w:rPr>
          <w:rFonts w:ascii="Arial" w:hAnsi="Arial" w:cs="Arial"/>
          <w:sz w:val="24"/>
          <w:szCs w:val="24"/>
        </w:rPr>
      </w:pPr>
      <w:r w:rsidRPr="00902B3B">
        <w:rPr>
          <w:rFonts w:ascii="Arial" w:hAnsi="Arial" w:cs="Arial"/>
          <w:sz w:val="24"/>
          <w:szCs w:val="24"/>
        </w:rPr>
        <w:t>"__" ___________ 20__ г.</w:t>
      </w:r>
    </w:p>
    <w:sectPr w:rsidR="005C38BE" w:rsidRPr="00902B3B" w:rsidSect="00A865AC">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E16D9"/>
    <w:rsid w:val="00001EE8"/>
    <w:rsid w:val="001B7CFB"/>
    <w:rsid w:val="002142DB"/>
    <w:rsid w:val="002D2C8D"/>
    <w:rsid w:val="002F38EF"/>
    <w:rsid w:val="004879CC"/>
    <w:rsid w:val="0050310F"/>
    <w:rsid w:val="005169A2"/>
    <w:rsid w:val="00557913"/>
    <w:rsid w:val="0059225A"/>
    <w:rsid w:val="00592677"/>
    <w:rsid w:val="005C38BE"/>
    <w:rsid w:val="007D4C31"/>
    <w:rsid w:val="00902B3B"/>
    <w:rsid w:val="009D0892"/>
    <w:rsid w:val="00A865AC"/>
    <w:rsid w:val="00B42773"/>
    <w:rsid w:val="00B91B55"/>
    <w:rsid w:val="00CE3434"/>
    <w:rsid w:val="00D8421B"/>
    <w:rsid w:val="00DE1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6D9"/>
  </w:style>
  <w:style w:type="paragraph" w:styleId="1">
    <w:name w:val="heading 1"/>
    <w:basedOn w:val="a"/>
    <w:next w:val="a"/>
    <w:link w:val="10"/>
    <w:qFormat/>
    <w:rsid w:val="00DE16D9"/>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16D9"/>
    <w:rPr>
      <w:rFonts w:ascii="Times New Roman" w:eastAsia="Times New Roman" w:hAnsi="Times New Roman" w:cs="Times New Roman"/>
      <w:b/>
      <w:sz w:val="32"/>
      <w:szCs w:val="20"/>
      <w:lang w:eastAsia="ru-RU"/>
    </w:rPr>
  </w:style>
  <w:style w:type="paragraph" w:customStyle="1" w:styleId="ConsPlusNormal">
    <w:name w:val="ConsPlusNormal"/>
    <w:uiPriority w:val="99"/>
    <w:rsid w:val="00DE16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16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16D9"/>
    <w:pPr>
      <w:widowControl w:val="0"/>
      <w:autoSpaceDE w:val="0"/>
      <w:autoSpaceDN w:val="0"/>
      <w:spacing w:after="0" w:line="240" w:lineRule="auto"/>
    </w:pPr>
    <w:rPr>
      <w:rFonts w:ascii="Calibri" w:eastAsia="Times New Roman" w:hAnsi="Calibri" w:cs="Calibri"/>
      <w:b/>
      <w:szCs w:val="20"/>
      <w:lang w:eastAsia="ru-RU"/>
    </w:rPr>
  </w:style>
  <w:style w:type="character" w:customStyle="1" w:styleId="a3">
    <w:name w:val="Основной текст_"/>
    <w:basedOn w:val="a0"/>
    <w:link w:val="2"/>
    <w:rsid w:val="00DE16D9"/>
    <w:rPr>
      <w:shd w:val="clear" w:color="auto" w:fill="FFFFFF"/>
    </w:rPr>
  </w:style>
  <w:style w:type="paragraph" w:customStyle="1" w:styleId="2">
    <w:name w:val="Основной текст2"/>
    <w:basedOn w:val="a"/>
    <w:link w:val="a3"/>
    <w:rsid w:val="00DE16D9"/>
    <w:pPr>
      <w:shd w:val="clear" w:color="auto" w:fill="FFFFFF"/>
      <w:spacing w:before="300" w:after="0" w:line="226" w:lineRule="exact"/>
      <w:ind w:hanging="360"/>
      <w:jc w:val="center"/>
    </w:pPr>
  </w:style>
  <w:style w:type="character" w:styleId="a4">
    <w:name w:val="annotation reference"/>
    <w:basedOn w:val="a0"/>
    <w:uiPriority w:val="99"/>
    <w:semiHidden/>
    <w:unhideWhenUsed/>
    <w:rsid w:val="00DE16D9"/>
    <w:rPr>
      <w:sz w:val="16"/>
      <w:szCs w:val="16"/>
    </w:rPr>
  </w:style>
  <w:style w:type="paragraph" w:customStyle="1" w:styleId="rtecenter">
    <w:name w:val="rtecenter"/>
    <w:basedOn w:val="a"/>
    <w:rsid w:val="00DE16D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E12DBD155DAFF4861A05661511B1A2CD59DFBADF632DFD8B2FFCE0AACB7444FBAB891AB1674E123DEE8EF6D8AF129F0DA68B34FFCAF74D27D17C" TargetMode="External"/><Relationship Id="rId5" Type="http://schemas.openxmlformats.org/officeDocument/2006/relationships/hyperlink" Target="consultantplus://offline/ref=88EED7C1C697517D78412A9B80494586C571F6BD3A00A0651DEFFA576ADB60832D2F5818AF6881F56C554810D953D462D0C4B2705962838AE8A85AE5i9E3E" TargetMode="External"/><Relationship Id="rId4" Type="http://schemas.openxmlformats.org/officeDocument/2006/relationships/hyperlink" Target="consultantplus://offline/ref=864CD3588A74923D5D53AB07F04979B5CAA9CF0CA7AABAB3CE2B8EA0E669872393EBB708792D7B9D9CCF0CB200B3AF71C0728458BA6986DFyBm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16</Pages>
  <Words>5147</Words>
  <Characters>29344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2021-06-29T07:26:00Z</cp:lastPrinted>
  <dcterms:created xsi:type="dcterms:W3CDTF">2021-06-29T06:41:00Z</dcterms:created>
  <dcterms:modified xsi:type="dcterms:W3CDTF">2021-06-29T07:26:00Z</dcterms:modified>
</cp:coreProperties>
</file>