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4606" w:rsidRDefault="00FB4606" w:rsidP="00FB4606">
      <w:pPr>
        <w:jc w:val="center"/>
        <w:rPr>
          <w:rFonts w:ascii="Times New Roman" w:hAnsi="Times New Roman" w:cs="Times New Roman"/>
          <w:b/>
          <w:bCs/>
          <w:sz w:val="28"/>
          <w:szCs w:val="28"/>
        </w:rPr>
      </w:pPr>
      <w:r w:rsidRPr="00FB4606">
        <w:rPr>
          <w:rFonts w:ascii="Times New Roman" w:hAnsi="Times New Roman" w:cs="Times New Roman"/>
          <w:b/>
          <w:bCs/>
          <w:noProof/>
          <w:sz w:val="28"/>
          <w:szCs w:val="28"/>
        </w:rPr>
        <w:drawing>
          <wp:inline distT="0" distB="0" distL="0" distR="0">
            <wp:extent cx="727100" cy="790042"/>
            <wp:effectExtent l="19050" t="0" r="0" b="0"/>
            <wp:docPr id="2" name="Рисунок 1" descr="C:\Users\Пользователь\Desktop\abansky_rayon_g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ользователь\Desktop\abansky_rayon_gerb.jpg"/>
                    <pic:cNvPicPr>
                      <a:picLocks noChangeAspect="1" noChangeArrowheads="1"/>
                    </pic:cNvPicPr>
                  </pic:nvPicPr>
                  <pic:blipFill>
                    <a:blip r:embed="rId7" cstate="print"/>
                    <a:srcRect/>
                    <a:stretch>
                      <a:fillRect/>
                    </a:stretch>
                  </pic:blipFill>
                  <pic:spPr bwMode="auto">
                    <a:xfrm>
                      <a:off x="0" y="0"/>
                      <a:ext cx="736821" cy="800604"/>
                    </a:xfrm>
                    <a:prstGeom prst="rect">
                      <a:avLst/>
                    </a:prstGeom>
                    <a:noFill/>
                    <a:ln w="9525">
                      <a:noFill/>
                      <a:miter lim="800000"/>
                      <a:headEnd/>
                      <a:tailEnd/>
                    </a:ln>
                  </pic:spPr>
                </pic:pic>
              </a:graphicData>
            </a:graphic>
          </wp:inline>
        </w:drawing>
      </w:r>
    </w:p>
    <w:p w:rsidR="00FB4606" w:rsidRPr="00FB4606" w:rsidRDefault="00FB4606" w:rsidP="00FB4606">
      <w:pPr>
        <w:jc w:val="center"/>
        <w:rPr>
          <w:rFonts w:ascii="Times New Roman" w:hAnsi="Times New Roman" w:cs="Times New Roman"/>
          <w:bCs/>
          <w:sz w:val="28"/>
          <w:szCs w:val="28"/>
        </w:rPr>
      </w:pPr>
      <w:r w:rsidRPr="00FB4606">
        <w:rPr>
          <w:rFonts w:ascii="Times New Roman" w:hAnsi="Times New Roman" w:cs="Times New Roman"/>
          <w:bCs/>
          <w:sz w:val="28"/>
          <w:szCs w:val="28"/>
        </w:rPr>
        <w:t>Администрация Абанского района</w:t>
      </w:r>
    </w:p>
    <w:p w:rsidR="00FB4606" w:rsidRPr="00FB4606" w:rsidRDefault="00FB4606" w:rsidP="00FB4606">
      <w:pPr>
        <w:jc w:val="center"/>
        <w:rPr>
          <w:rFonts w:ascii="Times New Roman" w:hAnsi="Times New Roman" w:cs="Times New Roman"/>
          <w:bCs/>
          <w:sz w:val="28"/>
          <w:szCs w:val="28"/>
        </w:rPr>
      </w:pPr>
      <w:r w:rsidRPr="00FB4606">
        <w:rPr>
          <w:rFonts w:ascii="Times New Roman" w:hAnsi="Times New Roman" w:cs="Times New Roman"/>
          <w:bCs/>
          <w:sz w:val="28"/>
          <w:szCs w:val="28"/>
        </w:rPr>
        <w:t>Красноярского края</w:t>
      </w:r>
    </w:p>
    <w:p w:rsidR="00FB4606" w:rsidRPr="00FB4606" w:rsidRDefault="00FB4606" w:rsidP="00FB4606">
      <w:pPr>
        <w:jc w:val="center"/>
        <w:rPr>
          <w:rFonts w:ascii="Times New Roman" w:hAnsi="Times New Roman" w:cs="Times New Roman"/>
          <w:sz w:val="28"/>
          <w:szCs w:val="28"/>
        </w:rPr>
      </w:pPr>
    </w:p>
    <w:p w:rsidR="00FB4606" w:rsidRPr="00FB4606" w:rsidRDefault="00FB4606" w:rsidP="00FB4606">
      <w:pPr>
        <w:pStyle w:val="1"/>
        <w:rPr>
          <w:rFonts w:ascii="Times New Roman" w:hAnsi="Times New Roman" w:cs="Times New Roman"/>
          <w:b w:val="0"/>
          <w:sz w:val="28"/>
          <w:szCs w:val="28"/>
        </w:rPr>
      </w:pPr>
      <w:r w:rsidRPr="00FB4606">
        <w:rPr>
          <w:rFonts w:ascii="Times New Roman" w:hAnsi="Times New Roman" w:cs="Times New Roman"/>
          <w:b w:val="0"/>
          <w:sz w:val="28"/>
          <w:szCs w:val="28"/>
        </w:rPr>
        <w:t>ПОСТАНОВЛЕНИЕ</w:t>
      </w:r>
    </w:p>
    <w:p w:rsidR="00FB4606" w:rsidRPr="00C048FE" w:rsidRDefault="00FB4606" w:rsidP="00FB4606">
      <w:pPr>
        <w:rPr>
          <w:rFonts w:ascii="Times New Roman" w:hAnsi="Times New Roman" w:cs="Times New Roman"/>
        </w:rPr>
      </w:pPr>
    </w:p>
    <w:p w:rsidR="00495C83" w:rsidRDefault="00230EB3">
      <w:pPr>
        <w:rPr>
          <w:rFonts w:ascii="Times New Roman" w:hAnsi="Times New Roman" w:cs="Times New Roman"/>
          <w:sz w:val="28"/>
          <w:szCs w:val="28"/>
        </w:rPr>
      </w:pPr>
      <w:r>
        <w:rPr>
          <w:rFonts w:ascii="Times New Roman" w:hAnsi="Times New Roman" w:cs="Times New Roman"/>
          <w:sz w:val="28"/>
          <w:szCs w:val="28"/>
        </w:rPr>
        <w:t>1</w:t>
      </w:r>
      <w:r w:rsidR="00FB4606">
        <w:rPr>
          <w:rFonts w:ascii="Times New Roman" w:hAnsi="Times New Roman" w:cs="Times New Roman"/>
          <w:sz w:val="28"/>
          <w:szCs w:val="28"/>
        </w:rPr>
        <w:t>0.06.2021</w:t>
      </w:r>
      <w:r w:rsidR="00FB4606" w:rsidRPr="00C048FE">
        <w:rPr>
          <w:rFonts w:ascii="Times New Roman" w:hAnsi="Times New Roman" w:cs="Times New Roman"/>
          <w:sz w:val="28"/>
          <w:szCs w:val="28"/>
        </w:rPr>
        <w:tab/>
      </w:r>
      <w:r>
        <w:rPr>
          <w:rFonts w:ascii="Times New Roman" w:hAnsi="Times New Roman" w:cs="Times New Roman"/>
          <w:sz w:val="28"/>
          <w:szCs w:val="28"/>
        </w:rPr>
        <w:t xml:space="preserve">           </w:t>
      </w:r>
      <w:r w:rsidR="00FB4606">
        <w:rPr>
          <w:rFonts w:ascii="Times New Roman" w:hAnsi="Times New Roman" w:cs="Times New Roman"/>
          <w:sz w:val="28"/>
          <w:szCs w:val="28"/>
        </w:rPr>
        <w:tab/>
      </w:r>
      <w:r w:rsidR="00FB4606">
        <w:rPr>
          <w:rFonts w:ascii="Times New Roman" w:hAnsi="Times New Roman" w:cs="Times New Roman"/>
          <w:sz w:val="28"/>
          <w:szCs w:val="28"/>
        </w:rPr>
        <w:tab/>
      </w:r>
      <w:r w:rsidR="00FB4606">
        <w:rPr>
          <w:rFonts w:ascii="Times New Roman" w:hAnsi="Times New Roman" w:cs="Times New Roman"/>
          <w:sz w:val="28"/>
          <w:szCs w:val="28"/>
        </w:rPr>
        <w:tab/>
      </w:r>
      <w:r w:rsidR="00FB4606" w:rsidRPr="00C048FE">
        <w:rPr>
          <w:rFonts w:ascii="Times New Roman" w:hAnsi="Times New Roman" w:cs="Times New Roman"/>
          <w:sz w:val="28"/>
          <w:szCs w:val="28"/>
        </w:rPr>
        <w:t xml:space="preserve">п. Абан        </w:t>
      </w:r>
      <w:r w:rsidR="00FB4606">
        <w:rPr>
          <w:rFonts w:ascii="Times New Roman" w:hAnsi="Times New Roman" w:cs="Times New Roman"/>
          <w:sz w:val="28"/>
          <w:szCs w:val="28"/>
        </w:rPr>
        <w:t xml:space="preserve">                  </w:t>
      </w:r>
      <w:r>
        <w:rPr>
          <w:rFonts w:ascii="Times New Roman" w:hAnsi="Times New Roman" w:cs="Times New Roman"/>
          <w:sz w:val="28"/>
          <w:szCs w:val="28"/>
        </w:rPr>
        <w:t xml:space="preserve"> </w:t>
      </w:r>
      <w:r w:rsidR="00FB4606">
        <w:rPr>
          <w:rFonts w:ascii="Times New Roman" w:hAnsi="Times New Roman" w:cs="Times New Roman"/>
          <w:sz w:val="28"/>
          <w:szCs w:val="28"/>
        </w:rPr>
        <w:t xml:space="preserve">           </w:t>
      </w:r>
      <w:r w:rsidR="00FB4606" w:rsidRPr="00C048FE">
        <w:rPr>
          <w:rFonts w:ascii="Times New Roman" w:hAnsi="Times New Roman" w:cs="Times New Roman"/>
          <w:sz w:val="28"/>
          <w:szCs w:val="28"/>
        </w:rPr>
        <w:t>№</w:t>
      </w:r>
      <w:r w:rsidR="00FB4606">
        <w:rPr>
          <w:rFonts w:ascii="Times New Roman" w:hAnsi="Times New Roman" w:cs="Times New Roman"/>
          <w:sz w:val="28"/>
          <w:szCs w:val="28"/>
        </w:rPr>
        <w:t xml:space="preserve"> </w:t>
      </w:r>
      <w:r>
        <w:rPr>
          <w:rFonts w:ascii="Times New Roman" w:hAnsi="Times New Roman" w:cs="Times New Roman"/>
          <w:sz w:val="28"/>
          <w:szCs w:val="28"/>
        </w:rPr>
        <w:t>308-п</w:t>
      </w:r>
    </w:p>
    <w:p w:rsidR="000762C4" w:rsidRDefault="000762C4">
      <w:pPr>
        <w:rPr>
          <w:rFonts w:ascii="Times New Roman" w:hAnsi="Times New Roman" w:cs="Times New Roman"/>
          <w:sz w:val="28"/>
          <w:szCs w:val="28"/>
        </w:rPr>
      </w:pPr>
    </w:p>
    <w:p w:rsidR="000762C4" w:rsidRDefault="00FE6E9B" w:rsidP="000762C4">
      <w:pPr>
        <w:jc w:val="center"/>
        <w:rPr>
          <w:rFonts w:ascii="Times New Roman" w:hAnsi="Times New Roman" w:cs="Times New Roman"/>
          <w:sz w:val="28"/>
          <w:szCs w:val="28"/>
        </w:rPr>
      </w:pPr>
      <w:r>
        <w:rPr>
          <w:rFonts w:ascii="Times New Roman" w:hAnsi="Times New Roman" w:cs="Times New Roman"/>
          <w:sz w:val="28"/>
          <w:szCs w:val="28"/>
        </w:rPr>
        <w:t>О внесении изменений в постановление администрации Абанского района</w:t>
      </w:r>
    </w:p>
    <w:p w:rsidR="00FE6E9B" w:rsidRDefault="00FE6E9B" w:rsidP="000762C4">
      <w:pPr>
        <w:jc w:val="center"/>
        <w:rPr>
          <w:rFonts w:ascii="Times New Roman" w:hAnsi="Times New Roman" w:cs="Times New Roman"/>
          <w:sz w:val="28"/>
          <w:szCs w:val="28"/>
        </w:rPr>
      </w:pPr>
      <w:r>
        <w:rPr>
          <w:rFonts w:ascii="Times New Roman" w:hAnsi="Times New Roman" w:cs="Times New Roman"/>
          <w:sz w:val="28"/>
          <w:szCs w:val="28"/>
        </w:rPr>
        <w:t>от 29.04.2013 № 603-1-п</w:t>
      </w:r>
    </w:p>
    <w:p w:rsidR="00FE6E9B" w:rsidRDefault="00FE6E9B">
      <w:pPr>
        <w:rPr>
          <w:rFonts w:ascii="Times New Roman" w:hAnsi="Times New Roman" w:cs="Times New Roman"/>
          <w:sz w:val="28"/>
          <w:szCs w:val="28"/>
        </w:rPr>
      </w:pPr>
    </w:p>
    <w:p w:rsidR="001B449B" w:rsidRDefault="00FE6E9B" w:rsidP="00FE6E9B">
      <w:pPr>
        <w:pStyle w:val="50"/>
        <w:shd w:val="clear" w:color="auto" w:fill="auto"/>
        <w:spacing w:before="0" w:after="0" w:line="240" w:lineRule="auto"/>
        <w:ind w:firstLine="709"/>
        <w:rPr>
          <w:i w:val="0"/>
          <w:iCs w:val="0"/>
          <w:color w:val="000000"/>
          <w:spacing w:val="-3"/>
          <w:sz w:val="28"/>
          <w:szCs w:val="28"/>
        </w:rPr>
      </w:pPr>
      <w:r w:rsidRPr="00C048FE">
        <w:rPr>
          <w:i w:val="0"/>
          <w:iCs w:val="0"/>
          <w:color w:val="000000"/>
          <w:spacing w:val="-3"/>
          <w:sz w:val="28"/>
          <w:szCs w:val="28"/>
        </w:rPr>
        <w:t xml:space="preserve">В целях реализации статьи 8 Федерального закона от 25.12.2008 № 273-ФЗ «О противодействии коррупции», в соответствии с частью 4 статьи 275 Трудового кодекса Российской Федерации, руководствуясь статьями </w:t>
      </w:r>
      <w:r w:rsidR="001B449B">
        <w:rPr>
          <w:i w:val="0"/>
          <w:iCs w:val="0"/>
          <w:color w:val="000000"/>
          <w:spacing w:val="-3"/>
          <w:sz w:val="28"/>
          <w:szCs w:val="28"/>
        </w:rPr>
        <w:t xml:space="preserve">43,44 </w:t>
      </w:r>
      <w:r w:rsidRPr="00C048FE">
        <w:rPr>
          <w:i w:val="0"/>
          <w:iCs w:val="0"/>
          <w:color w:val="000000"/>
          <w:spacing w:val="-3"/>
          <w:sz w:val="28"/>
          <w:szCs w:val="28"/>
        </w:rPr>
        <w:t>Устава Абанского района Красноярского края,</w:t>
      </w:r>
      <w:r>
        <w:rPr>
          <w:i w:val="0"/>
          <w:iCs w:val="0"/>
          <w:color w:val="000000"/>
          <w:spacing w:val="-3"/>
          <w:sz w:val="28"/>
          <w:szCs w:val="28"/>
        </w:rPr>
        <w:t xml:space="preserve"> </w:t>
      </w:r>
    </w:p>
    <w:p w:rsidR="00FE6E9B" w:rsidRDefault="00FE6E9B" w:rsidP="001B449B">
      <w:pPr>
        <w:pStyle w:val="50"/>
        <w:shd w:val="clear" w:color="auto" w:fill="auto"/>
        <w:spacing w:before="0" w:after="0" w:line="240" w:lineRule="auto"/>
        <w:rPr>
          <w:i w:val="0"/>
          <w:iCs w:val="0"/>
          <w:color w:val="000000"/>
          <w:spacing w:val="-3"/>
          <w:sz w:val="28"/>
          <w:szCs w:val="28"/>
        </w:rPr>
      </w:pPr>
      <w:r w:rsidRPr="00C048FE">
        <w:rPr>
          <w:i w:val="0"/>
          <w:iCs w:val="0"/>
          <w:color w:val="000000"/>
          <w:spacing w:val="-3"/>
          <w:sz w:val="28"/>
          <w:szCs w:val="28"/>
        </w:rPr>
        <w:t>ПОСТАНОВЛЯЮ:</w:t>
      </w:r>
    </w:p>
    <w:p w:rsidR="001B449B" w:rsidRPr="00476C54" w:rsidRDefault="001B449B" w:rsidP="00790258">
      <w:pPr>
        <w:pStyle w:val="50"/>
        <w:numPr>
          <w:ilvl w:val="0"/>
          <w:numId w:val="2"/>
        </w:numPr>
        <w:shd w:val="clear" w:color="auto" w:fill="auto"/>
        <w:spacing w:before="0" w:after="0" w:line="240" w:lineRule="auto"/>
        <w:ind w:left="0" w:firstLine="709"/>
        <w:rPr>
          <w:i w:val="0"/>
          <w:iCs w:val="0"/>
          <w:color w:val="000000"/>
          <w:sz w:val="28"/>
          <w:szCs w:val="28"/>
        </w:rPr>
      </w:pPr>
      <w:r>
        <w:rPr>
          <w:i w:val="0"/>
          <w:iCs w:val="0"/>
          <w:color w:val="000000"/>
          <w:spacing w:val="-3"/>
          <w:sz w:val="28"/>
          <w:szCs w:val="28"/>
        </w:rPr>
        <w:t xml:space="preserve">Внести в </w:t>
      </w:r>
      <w:r w:rsidRPr="00476C54">
        <w:rPr>
          <w:i w:val="0"/>
          <w:iCs w:val="0"/>
          <w:color w:val="000000"/>
          <w:spacing w:val="-3"/>
          <w:sz w:val="28"/>
          <w:szCs w:val="28"/>
        </w:rPr>
        <w:t>постановление администрации Абанского района от 29.04.2013 № 603-1-п</w:t>
      </w:r>
      <w:r w:rsidR="00476C54" w:rsidRPr="00476C54">
        <w:rPr>
          <w:i w:val="0"/>
          <w:iCs w:val="0"/>
          <w:color w:val="000000"/>
          <w:spacing w:val="-3"/>
          <w:sz w:val="28"/>
          <w:szCs w:val="28"/>
        </w:rPr>
        <w:t xml:space="preserve"> «</w:t>
      </w:r>
      <w:r w:rsidR="00476C54" w:rsidRPr="00476C54">
        <w:rPr>
          <w:rStyle w:val="5"/>
          <w:color w:val="000000"/>
          <w:sz w:val="28"/>
          <w:szCs w:val="28"/>
        </w:rPr>
        <w:t xml:space="preserve">О представлении гражданами, претендующими на замещение должностей руководителей муниципальных учреждений, и лицами, замещающими данные должности сведений о доходах, об имуществе и обязательствах имущественного характера, а также сведений о доходах, об имуществе и обязательствах имущественного характера своих супруги (супруга) и несовершеннолетних детей» </w:t>
      </w:r>
      <w:r w:rsidR="00476C54">
        <w:rPr>
          <w:rStyle w:val="5"/>
          <w:color w:val="000000"/>
          <w:sz w:val="28"/>
          <w:szCs w:val="28"/>
        </w:rPr>
        <w:t>(далее Постановление)</w:t>
      </w:r>
      <w:r w:rsidR="00790258">
        <w:rPr>
          <w:rStyle w:val="5"/>
          <w:color w:val="000000"/>
          <w:sz w:val="28"/>
          <w:szCs w:val="28"/>
        </w:rPr>
        <w:t xml:space="preserve"> </w:t>
      </w:r>
      <w:r w:rsidR="00476C54" w:rsidRPr="00476C54">
        <w:rPr>
          <w:i w:val="0"/>
          <w:iCs w:val="0"/>
          <w:color w:val="000000"/>
          <w:spacing w:val="-3"/>
          <w:sz w:val="28"/>
          <w:szCs w:val="28"/>
        </w:rPr>
        <w:t>следующие изменения:</w:t>
      </w:r>
    </w:p>
    <w:p w:rsidR="004A292A" w:rsidRPr="00790258" w:rsidRDefault="00476C54" w:rsidP="00790258">
      <w:pPr>
        <w:pStyle w:val="ab"/>
        <w:numPr>
          <w:ilvl w:val="1"/>
          <w:numId w:val="2"/>
        </w:numPr>
        <w:autoSpaceDE w:val="0"/>
        <w:autoSpaceDN w:val="0"/>
        <w:adjustRightInd w:val="0"/>
        <w:ind w:left="0" w:firstLine="709"/>
        <w:jc w:val="both"/>
        <w:rPr>
          <w:rFonts w:eastAsiaTheme="minorHAnsi"/>
          <w:sz w:val="28"/>
          <w:szCs w:val="28"/>
          <w:lang w:eastAsia="en-US"/>
        </w:rPr>
      </w:pPr>
      <w:r w:rsidRPr="00790258">
        <w:rPr>
          <w:iCs/>
          <w:color w:val="000000"/>
          <w:sz w:val="28"/>
          <w:szCs w:val="28"/>
        </w:rPr>
        <w:t>В преамбуле Постановления слова «Федерального закона от 29.12.2012 № 280-ФЗ «О внесении</w:t>
      </w:r>
      <w:r w:rsidR="005B2887" w:rsidRPr="00790258">
        <w:rPr>
          <w:iCs/>
          <w:color w:val="000000"/>
          <w:sz w:val="28"/>
          <w:szCs w:val="28"/>
        </w:rPr>
        <w:t xml:space="preserve"> изменений</w:t>
      </w:r>
      <w:r w:rsidR="004A292A" w:rsidRPr="00790258">
        <w:rPr>
          <w:rFonts w:eastAsiaTheme="minorHAnsi"/>
          <w:sz w:val="28"/>
          <w:szCs w:val="28"/>
          <w:lang w:eastAsia="en-US"/>
        </w:rPr>
        <w:t xml:space="preserve"> в отдельные законодательные акты Российской Федерации в части создания прозрачного механизма оплаты труда руководителей государственных (муниципальных) учреждений и представления руководителями этих учреждений сведений о доходах, об имуществе и обязательствах имущественного характера» исключить;</w:t>
      </w:r>
    </w:p>
    <w:p w:rsidR="004A292A" w:rsidRPr="00790258" w:rsidRDefault="004A292A" w:rsidP="00790258">
      <w:pPr>
        <w:pStyle w:val="ab"/>
        <w:numPr>
          <w:ilvl w:val="1"/>
          <w:numId w:val="2"/>
        </w:numPr>
        <w:autoSpaceDE w:val="0"/>
        <w:autoSpaceDN w:val="0"/>
        <w:adjustRightInd w:val="0"/>
        <w:ind w:left="0" w:firstLine="709"/>
        <w:jc w:val="both"/>
        <w:rPr>
          <w:rFonts w:eastAsiaTheme="minorHAnsi"/>
          <w:sz w:val="28"/>
          <w:szCs w:val="28"/>
          <w:lang w:eastAsia="en-US"/>
        </w:rPr>
      </w:pPr>
      <w:r w:rsidRPr="00790258">
        <w:rPr>
          <w:rFonts w:eastAsiaTheme="minorHAnsi"/>
          <w:sz w:val="28"/>
          <w:szCs w:val="28"/>
          <w:lang w:eastAsia="en-US"/>
        </w:rPr>
        <w:t>В приложении к Постановлению:</w:t>
      </w:r>
    </w:p>
    <w:p w:rsidR="004A292A" w:rsidRDefault="00790258" w:rsidP="00790258">
      <w:pPr>
        <w:widowControl/>
        <w:autoSpaceDE w:val="0"/>
        <w:autoSpaceDN w:val="0"/>
        <w:adjustRightInd w:val="0"/>
        <w:ind w:firstLine="709"/>
        <w:jc w:val="both"/>
        <w:rPr>
          <w:rFonts w:ascii="Times New Roman" w:eastAsiaTheme="minorHAnsi" w:hAnsi="Times New Roman" w:cs="Times New Roman"/>
          <w:color w:val="auto"/>
          <w:sz w:val="28"/>
          <w:szCs w:val="28"/>
          <w:lang w:eastAsia="en-US"/>
        </w:rPr>
      </w:pPr>
      <w:r>
        <w:rPr>
          <w:rFonts w:ascii="Times New Roman" w:eastAsiaTheme="minorHAnsi" w:hAnsi="Times New Roman" w:cs="Times New Roman"/>
          <w:color w:val="auto"/>
          <w:sz w:val="28"/>
          <w:szCs w:val="28"/>
          <w:lang w:eastAsia="en-US"/>
        </w:rPr>
        <w:t>п</w:t>
      </w:r>
      <w:r w:rsidR="00EF3A47">
        <w:rPr>
          <w:rFonts w:ascii="Times New Roman" w:eastAsiaTheme="minorHAnsi" w:hAnsi="Times New Roman" w:cs="Times New Roman"/>
          <w:color w:val="auto"/>
          <w:sz w:val="28"/>
          <w:szCs w:val="28"/>
          <w:lang w:eastAsia="en-US"/>
        </w:rPr>
        <w:t>ункт 1 изложить в следующей редакции:</w:t>
      </w:r>
    </w:p>
    <w:p w:rsidR="00EF3A47" w:rsidRDefault="00EF3A47" w:rsidP="00790258">
      <w:pPr>
        <w:pStyle w:val="2"/>
        <w:shd w:val="clear" w:color="auto" w:fill="auto"/>
        <w:tabs>
          <w:tab w:val="left" w:pos="1033"/>
          <w:tab w:val="left" w:pos="1417"/>
        </w:tabs>
        <w:spacing w:after="0" w:line="240" w:lineRule="auto"/>
        <w:ind w:firstLine="709"/>
        <w:jc w:val="both"/>
        <w:rPr>
          <w:rFonts w:ascii="Times New Roman" w:hAnsi="Times New Roman" w:cs="Times New Roman"/>
          <w:sz w:val="28"/>
          <w:szCs w:val="28"/>
        </w:rPr>
      </w:pPr>
      <w:r w:rsidRPr="00EF3A47">
        <w:rPr>
          <w:rFonts w:ascii="Times New Roman" w:hAnsi="Times New Roman" w:cs="Times New Roman"/>
          <w:sz w:val="28"/>
          <w:szCs w:val="28"/>
        </w:rPr>
        <w:t xml:space="preserve">«1. Настоящим Положением определяется порядок представления гражданами, претендующими на замещение должностей руководителей муниципальных учреждений, и лицами, замещающими данные должности, сведений о полученных ими доходах, об имуществе, принадлежащем им на праве собственности и об их обязательствах имущественного характера, а также сведений о доходах супруги (супруга) и несовершеннолетних детей, об имуществе, принадлежащем им на праве собственности и об их обязательствах имущественного характера (далее - сведения о доходах, об имуществе и обязательствах имущественного характера). Положение разработано в соответствии с Федеральным законом от 25.12.2008 № 273-Ф3 «О противодействии коррупции», с частью 4 статьи 275 Трудового кодекса </w:t>
      </w:r>
      <w:r w:rsidRPr="00EF3A47">
        <w:rPr>
          <w:rFonts w:ascii="Times New Roman" w:hAnsi="Times New Roman" w:cs="Times New Roman"/>
          <w:sz w:val="28"/>
          <w:szCs w:val="28"/>
        </w:rPr>
        <w:lastRenderedPageBreak/>
        <w:t>Российской Федерации, Уставом Абанского района.</w:t>
      </w:r>
      <w:r>
        <w:rPr>
          <w:rFonts w:ascii="Times New Roman" w:hAnsi="Times New Roman" w:cs="Times New Roman"/>
          <w:sz w:val="28"/>
          <w:szCs w:val="28"/>
        </w:rPr>
        <w:t>»;</w:t>
      </w:r>
    </w:p>
    <w:p w:rsidR="00EF3A47" w:rsidRPr="00594058" w:rsidRDefault="00626248" w:rsidP="00594058">
      <w:pPr>
        <w:pStyle w:val="2"/>
        <w:shd w:val="clear" w:color="auto" w:fill="auto"/>
        <w:tabs>
          <w:tab w:val="left" w:pos="1033"/>
          <w:tab w:val="left" w:pos="1417"/>
        </w:tabs>
        <w:spacing w:after="0" w:line="240" w:lineRule="auto"/>
        <w:ind w:firstLine="709"/>
        <w:jc w:val="both"/>
        <w:rPr>
          <w:rFonts w:ascii="Times New Roman" w:hAnsi="Times New Roman" w:cs="Times New Roman"/>
          <w:sz w:val="28"/>
          <w:szCs w:val="28"/>
        </w:rPr>
      </w:pPr>
      <w:r w:rsidRPr="00594058">
        <w:rPr>
          <w:rFonts w:ascii="Times New Roman" w:hAnsi="Times New Roman" w:cs="Times New Roman"/>
          <w:sz w:val="28"/>
          <w:szCs w:val="28"/>
        </w:rPr>
        <w:t>пункт</w:t>
      </w:r>
      <w:r w:rsidR="00594058" w:rsidRPr="00594058">
        <w:rPr>
          <w:rFonts w:ascii="Times New Roman" w:hAnsi="Times New Roman" w:cs="Times New Roman"/>
          <w:sz w:val="28"/>
          <w:szCs w:val="28"/>
        </w:rPr>
        <w:t>ы</w:t>
      </w:r>
      <w:r w:rsidRPr="00594058">
        <w:rPr>
          <w:rFonts w:ascii="Times New Roman" w:hAnsi="Times New Roman" w:cs="Times New Roman"/>
          <w:sz w:val="28"/>
          <w:szCs w:val="28"/>
        </w:rPr>
        <w:t xml:space="preserve"> 4</w:t>
      </w:r>
      <w:r w:rsidR="00594058" w:rsidRPr="00594058">
        <w:rPr>
          <w:rFonts w:ascii="Times New Roman" w:hAnsi="Times New Roman" w:cs="Times New Roman"/>
          <w:sz w:val="28"/>
          <w:szCs w:val="28"/>
        </w:rPr>
        <w:t>,5</w:t>
      </w:r>
      <w:r w:rsidRPr="00594058">
        <w:rPr>
          <w:rFonts w:ascii="Times New Roman" w:hAnsi="Times New Roman" w:cs="Times New Roman"/>
          <w:sz w:val="28"/>
          <w:szCs w:val="28"/>
        </w:rPr>
        <w:t xml:space="preserve"> изложить в следующей редакции:</w:t>
      </w:r>
    </w:p>
    <w:p w:rsidR="00626248" w:rsidRPr="00594058" w:rsidRDefault="00F07A68" w:rsidP="00594058">
      <w:pPr>
        <w:pStyle w:val="2"/>
        <w:shd w:val="clear" w:color="auto" w:fill="auto"/>
        <w:tabs>
          <w:tab w:val="left" w:pos="1071"/>
        </w:tabs>
        <w:spacing w:after="0" w:line="240" w:lineRule="auto"/>
        <w:ind w:firstLine="709"/>
        <w:jc w:val="both"/>
        <w:rPr>
          <w:rFonts w:ascii="Times New Roman" w:hAnsi="Times New Roman" w:cs="Times New Roman"/>
          <w:sz w:val="28"/>
          <w:szCs w:val="28"/>
        </w:rPr>
      </w:pPr>
      <w:r w:rsidRPr="00594058">
        <w:rPr>
          <w:rFonts w:ascii="Times New Roman" w:hAnsi="Times New Roman" w:cs="Times New Roman"/>
          <w:sz w:val="28"/>
          <w:szCs w:val="28"/>
        </w:rPr>
        <w:t>«</w:t>
      </w:r>
      <w:r w:rsidR="00626248" w:rsidRPr="00594058">
        <w:rPr>
          <w:rFonts w:ascii="Times New Roman" w:hAnsi="Times New Roman" w:cs="Times New Roman"/>
          <w:sz w:val="28"/>
          <w:szCs w:val="28"/>
        </w:rPr>
        <w:t>4. Гражданин при назначении на должность руководителя муниципального учреждения представляет:</w:t>
      </w:r>
    </w:p>
    <w:p w:rsidR="00626248" w:rsidRPr="00594058" w:rsidRDefault="00626248" w:rsidP="00594058">
      <w:pPr>
        <w:autoSpaceDE w:val="0"/>
        <w:autoSpaceDN w:val="0"/>
        <w:adjustRightInd w:val="0"/>
        <w:ind w:firstLine="709"/>
        <w:jc w:val="both"/>
        <w:rPr>
          <w:rFonts w:ascii="Times New Roman" w:hAnsi="Times New Roman" w:cs="Times New Roman"/>
          <w:sz w:val="28"/>
          <w:szCs w:val="28"/>
        </w:rPr>
      </w:pPr>
      <w:r w:rsidRPr="00594058">
        <w:rPr>
          <w:rFonts w:ascii="Times New Roman" w:hAnsi="Times New Roman" w:cs="Times New Roman"/>
          <w:sz w:val="28"/>
          <w:szCs w:val="28"/>
        </w:rPr>
        <w:t>а)</w:t>
      </w:r>
      <w:r w:rsidRPr="00594058">
        <w:rPr>
          <w:rFonts w:ascii="Times New Roman" w:hAnsi="Times New Roman" w:cs="Times New Roman"/>
          <w:sz w:val="28"/>
          <w:szCs w:val="28"/>
        </w:rPr>
        <w:tab/>
        <w:t>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руководителя,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замещения должности руководителя (на отчетную дату) по форме справки о доходах, расходах, об имуществе и обязательствах имущественного характера, утвержденной Президентом Российской Федерации.</w:t>
      </w:r>
    </w:p>
    <w:p w:rsidR="00626248" w:rsidRPr="00594058" w:rsidRDefault="00626248" w:rsidP="00594058">
      <w:pPr>
        <w:autoSpaceDE w:val="0"/>
        <w:autoSpaceDN w:val="0"/>
        <w:adjustRightInd w:val="0"/>
        <w:ind w:firstLine="709"/>
        <w:jc w:val="both"/>
        <w:rPr>
          <w:rFonts w:ascii="Times New Roman" w:hAnsi="Times New Roman" w:cs="Times New Roman"/>
          <w:sz w:val="28"/>
          <w:szCs w:val="28"/>
        </w:rPr>
      </w:pPr>
      <w:r w:rsidRPr="00594058">
        <w:rPr>
          <w:rFonts w:ascii="Times New Roman" w:hAnsi="Times New Roman" w:cs="Times New Roman"/>
          <w:sz w:val="28"/>
          <w:szCs w:val="28"/>
        </w:rPr>
        <w:t>б)</w:t>
      </w:r>
      <w:r w:rsidRPr="00594058">
        <w:rPr>
          <w:rFonts w:ascii="Times New Roman" w:hAnsi="Times New Roman" w:cs="Times New Roman"/>
          <w:sz w:val="28"/>
          <w:szCs w:val="28"/>
        </w:rPr>
        <w:tab/>
        <w:t>сведения о доходах супруги (супруга) и несовершеннолетних детей, полученных от всех источников (включая заработную плату, пенсии, пособия, иные вы</w:t>
      </w:r>
      <w:r w:rsidRPr="00594058">
        <w:rPr>
          <w:rFonts w:ascii="Times New Roman" w:hAnsi="Times New Roman" w:cs="Times New Roman"/>
          <w:sz w:val="28"/>
          <w:szCs w:val="28"/>
        </w:rPr>
        <w:softHyphen/>
        <w:t>платы) за календарный год, предшествующий году подачи гражданином документов для замещения должности руководителя,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 должности руководителя (на отчетную дату) по форме справки о доходах, расходах, об имуществе и обязательствах имущественного характера, утвержденной Президентом Российской Федерации.</w:t>
      </w:r>
    </w:p>
    <w:p w:rsidR="00F07A68" w:rsidRPr="00594058" w:rsidRDefault="00F07A68" w:rsidP="00594058">
      <w:pPr>
        <w:pStyle w:val="2"/>
        <w:shd w:val="clear" w:color="auto" w:fill="auto"/>
        <w:tabs>
          <w:tab w:val="left" w:pos="1081"/>
        </w:tabs>
        <w:spacing w:after="0" w:line="240" w:lineRule="auto"/>
        <w:ind w:firstLine="709"/>
        <w:jc w:val="both"/>
        <w:rPr>
          <w:rFonts w:ascii="Times New Roman" w:hAnsi="Times New Roman" w:cs="Times New Roman"/>
          <w:sz w:val="28"/>
          <w:szCs w:val="28"/>
        </w:rPr>
      </w:pPr>
      <w:r w:rsidRPr="00594058">
        <w:rPr>
          <w:rFonts w:ascii="Times New Roman" w:hAnsi="Times New Roman" w:cs="Times New Roman"/>
          <w:sz w:val="28"/>
          <w:szCs w:val="28"/>
        </w:rPr>
        <w:t>5. Руководитель учреждения представляет ежегодно:</w:t>
      </w:r>
    </w:p>
    <w:p w:rsidR="00F07A68" w:rsidRPr="00594058" w:rsidRDefault="00F07A68" w:rsidP="00594058">
      <w:pPr>
        <w:autoSpaceDE w:val="0"/>
        <w:autoSpaceDN w:val="0"/>
        <w:adjustRightInd w:val="0"/>
        <w:ind w:firstLine="709"/>
        <w:jc w:val="both"/>
        <w:rPr>
          <w:rFonts w:ascii="Times New Roman" w:hAnsi="Times New Roman" w:cs="Times New Roman"/>
          <w:sz w:val="28"/>
          <w:szCs w:val="28"/>
        </w:rPr>
      </w:pPr>
      <w:r w:rsidRPr="00594058">
        <w:rPr>
          <w:rFonts w:ascii="Times New Roman" w:hAnsi="Times New Roman" w:cs="Times New Roman"/>
          <w:sz w:val="28"/>
          <w:szCs w:val="28"/>
        </w:rPr>
        <w:t>а)</w:t>
      </w:r>
      <w:r w:rsidRPr="00594058">
        <w:rPr>
          <w:rFonts w:ascii="Times New Roman" w:hAnsi="Times New Roman" w:cs="Times New Roman"/>
          <w:sz w:val="28"/>
          <w:szCs w:val="28"/>
        </w:rPr>
        <w:tab/>
        <w:t>сведения о своих доходах, полученных за отчетный период (с 1 января по 31 декабря) от всех источников (включая денежное содержание, пенсии, пособия, иные выплаты), а также сведения об имуществе, принадлежащем ему на праве собствен</w:t>
      </w:r>
      <w:r w:rsidRPr="00594058">
        <w:rPr>
          <w:rFonts w:ascii="Times New Roman" w:hAnsi="Times New Roman" w:cs="Times New Roman"/>
          <w:sz w:val="28"/>
          <w:szCs w:val="28"/>
        </w:rPr>
        <w:softHyphen/>
        <w:t>ности, и о своих обязательствах имущественного характера по состоянию на конец отчетного периода по форме справки о доходах, расходах, об имуществе и обязательствах имущественного характера, утвержденной Президентом Российской Федерации.</w:t>
      </w:r>
    </w:p>
    <w:p w:rsidR="00F07A68" w:rsidRPr="00594058" w:rsidRDefault="00F07A68" w:rsidP="00594058">
      <w:pPr>
        <w:autoSpaceDE w:val="0"/>
        <w:autoSpaceDN w:val="0"/>
        <w:adjustRightInd w:val="0"/>
        <w:ind w:firstLine="709"/>
        <w:jc w:val="both"/>
        <w:rPr>
          <w:rFonts w:ascii="Times New Roman" w:hAnsi="Times New Roman" w:cs="Times New Roman"/>
          <w:sz w:val="28"/>
          <w:szCs w:val="28"/>
        </w:rPr>
      </w:pPr>
      <w:r w:rsidRPr="00594058">
        <w:rPr>
          <w:rFonts w:ascii="Times New Roman" w:hAnsi="Times New Roman" w:cs="Times New Roman"/>
          <w:sz w:val="28"/>
          <w:szCs w:val="28"/>
        </w:rPr>
        <w:t>б)</w:t>
      </w:r>
      <w:r w:rsidRPr="00594058">
        <w:rPr>
          <w:rFonts w:ascii="Times New Roman" w:hAnsi="Times New Roman" w:cs="Times New Roman"/>
          <w:sz w:val="28"/>
          <w:szCs w:val="28"/>
        </w:rPr>
        <w:tab/>
        <w:t>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 по форме справки о доходах, расходах, об имуществе и обязательствах имущественного характера, утвержденной Президентом Российской Федерации.</w:t>
      </w:r>
    </w:p>
    <w:p w:rsidR="00F07A68" w:rsidRPr="00594058" w:rsidRDefault="00F07A68" w:rsidP="00594058">
      <w:pPr>
        <w:pStyle w:val="2"/>
        <w:shd w:val="clear" w:color="auto" w:fill="auto"/>
        <w:tabs>
          <w:tab w:val="left" w:pos="1076"/>
        </w:tabs>
        <w:spacing w:after="0" w:line="240" w:lineRule="auto"/>
        <w:ind w:firstLine="709"/>
        <w:jc w:val="both"/>
        <w:rPr>
          <w:rFonts w:ascii="Times New Roman" w:hAnsi="Times New Roman" w:cs="Times New Roman"/>
          <w:sz w:val="28"/>
          <w:szCs w:val="28"/>
        </w:rPr>
      </w:pPr>
      <w:r w:rsidRPr="00594058">
        <w:rPr>
          <w:rFonts w:ascii="Times New Roman" w:hAnsi="Times New Roman" w:cs="Times New Roman"/>
          <w:sz w:val="28"/>
          <w:szCs w:val="28"/>
        </w:rPr>
        <w:t xml:space="preserve">Сведения о доходах, об имуществе и обязательствах имущественного характера граждан, претендующих на замещение должностей руководителей </w:t>
      </w:r>
      <w:r w:rsidRPr="00594058">
        <w:rPr>
          <w:rFonts w:ascii="Times New Roman" w:hAnsi="Times New Roman" w:cs="Times New Roman"/>
          <w:sz w:val="28"/>
          <w:szCs w:val="28"/>
        </w:rPr>
        <w:lastRenderedPageBreak/>
        <w:t>муниципальных учреждений и лиц, замещающих данные должности, хранятся у руководителей органов администрации Абанского района, наделенных полномочиями назначать на должность и освобождать от должности руководителей муниципальных учреждений</w:t>
      </w:r>
      <w:r w:rsidR="0036162C">
        <w:rPr>
          <w:rFonts w:ascii="Times New Roman" w:hAnsi="Times New Roman" w:cs="Times New Roman"/>
          <w:sz w:val="28"/>
          <w:szCs w:val="28"/>
        </w:rPr>
        <w:t>.»;</w:t>
      </w:r>
    </w:p>
    <w:p w:rsidR="00F07A68" w:rsidRPr="0036162C" w:rsidRDefault="0036162C" w:rsidP="0036162C">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а</w:t>
      </w:r>
      <w:r w:rsidR="00FD5218" w:rsidRPr="0036162C">
        <w:rPr>
          <w:rFonts w:ascii="Times New Roman" w:hAnsi="Times New Roman" w:cs="Times New Roman"/>
          <w:sz w:val="28"/>
          <w:szCs w:val="28"/>
        </w:rPr>
        <w:t>бзац 2 пункта 6 изложить в следующей редакции:</w:t>
      </w:r>
    </w:p>
    <w:p w:rsidR="00FD5218" w:rsidRPr="0036162C" w:rsidRDefault="0036162C" w:rsidP="0036162C">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FD5218" w:rsidRPr="0036162C">
        <w:rPr>
          <w:rFonts w:ascii="Times New Roman" w:hAnsi="Times New Roman" w:cs="Times New Roman"/>
          <w:sz w:val="28"/>
          <w:szCs w:val="28"/>
        </w:rPr>
        <w:t>Гражданин и руководитель муниципального учреждения может представить уточненные сведения в течение одного месяца после окончания срока, указанного в подпункте «б» пункта 3 настоящего Положения</w:t>
      </w:r>
      <w:r>
        <w:rPr>
          <w:rFonts w:ascii="Times New Roman" w:hAnsi="Times New Roman" w:cs="Times New Roman"/>
          <w:sz w:val="28"/>
          <w:szCs w:val="28"/>
        </w:rPr>
        <w:t>.»;</w:t>
      </w:r>
    </w:p>
    <w:p w:rsidR="00626248" w:rsidRPr="0036162C" w:rsidRDefault="0036162C" w:rsidP="0036162C">
      <w:pPr>
        <w:pStyle w:val="2"/>
        <w:shd w:val="clear" w:color="auto" w:fill="auto"/>
        <w:tabs>
          <w:tab w:val="left" w:pos="1033"/>
          <w:tab w:val="left" w:pos="1417"/>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w:t>
      </w:r>
      <w:r w:rsidR="00FD5218" w:rsidRPr="0036162C">
        <w:rPr>
          <w:rFonts w:ascii="Times New Roman" w:hAnsi="Times New Roman" w:cs="Times New Roman"/>
          <w:sz w:val="28"/>
          <w:szCs w:val="28"/>
        </w:rPr>
        <w:t>бзац 2 пункта 10 изложить в следующей редакции:</w:t>
      </w:r>
    </w:p>
    <w:p w:rsidR="00FD5218" w:rsidRPr="00AF0014" w:rsidRDefault="00FD5218" w:rsidP="00231FBF">
      <w:pPr>
        <w:pStyle w:val="2"/>
        <w:shd w:val="clear" w:color="auto" w:fill="auto"/>
        <w:spacing w:after="0" w:line="240" w:lineRule="auto"/>
        <w:ind w:firstLine="709"/>
        <w:jc w:val="both"/>
        <w:rPr>
          <w:rFonts w:ascii="Times New Roman" w:hAnsi="Times New Roman" w:cs="Times New Roman"/>
          <w:sz w:val="28"/>
          <w:szCs w:val="28"/>
        </w:rPr>
      </w:pPr>
      <w:r w:rsidRPr="00AF0014">
        <w:rPr>
          <w:rFonts w:ascii="Times New Roman" w:hAnsi="Times New Roman" w:cs="Times New Roman"/>
          <w:sz w:val="28"/>
          <w:szCs w:val="28"/>
        </w:rPr>
        <w:t>«Эти сведения предоставляются руководителям органов администрации Абанского района, наделенными полномочиями назначать на должность и освобождать от должности руководителей муниципальных учреждений.</w:t>
      </w:r>
      <w:r w:rsidR="00F901EF" w:rsidRPr="00AF0014">
        <w:rPr>
          <w:rFonts w:ascii="Times New Roman" w:hAnsi="Times New Roman" w:cs="Times New Roman"/>
          <w:sz w:val="28"/>
          <w:szCs w:val="28"/>
        </w:rPr>
        <w:t>»;</w:t>
      </w:r>
    </w:p>
    <w:p w:rsidR="00F901EF" w:rsidRPr="00AF0014" w:rsidRDefault="00AF0014" w:rsidP="00231FBF">
      <w:pPr>
        <w:pStyle w:val="2"/>
        <w:shd w:val="clear" w:color="auto" w:fill="auto"/>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F901EF" w:rsidRPr="00AF0014">
        <w:rPr>
          <w:rFonts w:ascii="Times New Roman" w:hAnsi="Times New Roman" w:cs="Times New Roman"/>
          <w:sz w:val="28"/>
          <w:szCs w:val="28"/>
        </w:rPr>
        <w:t>ункт 11 изложить в следующей редакции:</w:t>
      </w:r>
    </w:p>
    <w:p w:rsidR="00F901EF" w:rsidRPr="00AF0014" w:rsidRDefault="00F901EF" w:rsidP="00231FBF">
      <w:pPr>
        <w:pStyle w:val="2"/>
        <w:shd w:val="clear" w:color="auto" w:fill="auto"/>
        <w:tabs>
          <w:tab w:val="left" w:pos="1191"/>
        </w:tabs>
        <w:spacing w:after="0" w:line="240" w:lineRule="auto"/>
        <w:ind w:firstLine="709"/>
        <w:jc w:val="both"/>
        <w:rPr>
          <w:rFonts w:ascii="Times New Roman" w:hAnsi="Times New Roman" w:cs="Times New Roman"/>
          <w:color w:val="000000"/>
          <w:sz w:val="28"/>
          <w:szCs w:val="28"/>
        </w:rPr>
      </w:pPr>
      <w:r w:rsidRPr="00AF0014">
        <w:rPr>
          <w:rFonts w:ascii="Times New Roman" w:hAnsi="Times New Roman" w:cs="Times New Roman"/>
          <w:sz w:val="28"/>
          <w:szCs w:val="28"/>
        </w:rPr>
        <w:t>«11.Сведения о доходах, об имуществе и обязательствах имущественного характера руководителя муниципального учреждения, его супруги (супруга) и несовершеннолетних детей размещаются на официальном сайте муниципального образования Абанский район в информационно-телекоммуникационной сети «Интернет» в порядке, утвержденном Решением Абанского районного Совета депутатов от 16.05.2018 № 35-244Р «</w:t>
      </w:r>
      <w:hyperlink r:id="rId8" w:history="1">
        <w:r w:rsidRPr="00AF0014">
          <w:rPr>
            <w:rStyle w:val="aa"/>
            <w:rFonts w:ascii="Times New Roman" w:hAnsi="Times New Roman" w:cs="Times New Roman"/>
            <w:color w:val="000000"/>
            <w:sz w:val="28"/>
            <w:szCs w:val="28"/>
            <w:u w:val="none"/>
          </w:rPr>
          <w:t>Об утверждении порядка размещения и представления для опубликования сведений о доходах, об имуществе и обязательствах имущественного характера, представленных лицами, замещающими муниципальные должности,</w:t>
        </w:r>
      </w:hyperlink>
      <w:r w:rsidRPr="00AF0014">
        <w:rPr>
          <w:rFonts w:ascii="Times New Roman" w:hAnsi="Times New Roman" w:cs="Times New Roman"/>
          <w:color w:val="000000"/>
          <w:sz w:val="28"/>
          <w:szCs w:val="28"/>
        </w:rPr>
        <w:t xml:space="preserve"> </w:t>
      </w:r>
      <w:hyperlink r:id="rId9" w:history="1">
        <w:r w:rsidRPr="00AF0014">
          <w:rPr>
            <w:rStyle w:val="aa"/>
            <w:rFonts w:ascii="Times New Roman" w:hAnsi="Times New Roman" w:cs="Times New Roman"/>
            <w:color w:val="000000"/>
            <w:sz w:val="28"/>
            <w:szCs w:val="28"/>
            <w:u w:val="none"/>
          </w:rPr>
          <w:t>и муниципальными служащими, об источниках получения средств, за счет которых совершены сделки (совершена сделка)</w:t>
        </w:r>
      </w:hyperlink>
      <w:r w:rsidRPr="00AF0014">
        <w:rPr>
          <w:rFonts w:ascii="Times New Roman" w:hAnsi="Times New Roman" w:cs="Times New Roman"/>
          <w:color w:val="000000"/>
          <w:sz w:val="28"/>
          <w:szCs w:val="28"/>
        </w:rPr>
        <w:t>.»;</w:t>
      </w:r>
    </w:p>
    <w:p w:rsidR="00FD5218" w:rsidRPr="00EF3A47" w:rsidRDefault="00DC4B80" w:rsidP="007E4040">
      <w:pPr>
        <w:pStyle w:val="21"/>
        <w:numPr>
          <w:ilvl w:val="1"/>
          <w:numId w:val="2"/>
        </w:numPr>
        <w:shd w:val="clear" w:color="auto" w:fill="auto"/>
        <w:spacing w:before="0" w:line="240" w:lineRule="auto"/>
        <w:ind w:left="0" w:firstLine="709"/>
        <w:jc w:val="both"/>
        <w:rPr>
          <w:rFonts w:ascii="Times New Roman" w:hAnsi="Times New Roman" w:cs="Times New Roman"/>
          <w:sz w:val="28"/>
          <w:szCs w:val="28"/>
        </w:rPr>
      </w:pPr>
      <w:r w:rsidRPr="00231FBF">
        <w:rPr>
          <w:rFonts w:ascii="Times New Roman" w:hAnsi="Times New Roman" w:cs="Times New Roman"/>
          <w:b w:val="0"/>
          <w:color w:val="000000"/>
          <w:sz w:val="28"/>
          <w:szCs w:val="28"/>
        </w:rPr>
        <w:t xml:space="preserve">Приложения 1,2,3,4 к </w:t>
      </w:r>
      <w:r w:rsidR="00231FBF">
        <w:rPr>
          <w:rFonts w:ascii="Times New Roman" w:hAnsi="Times New Roman" w:cs="Times New Roman"/>
          <w:b w:val="0"/>
          <w:color w:val="000000"/>
          <w:sz w:val="28"/>
          <w:szCs w:val="28"/>
        </w:rPr>
        <w:t>П</w:t>
      </w:r>
      <w:r w:rsidRPr="00231FBF">
        <w:rPr>
          <w:rFonts w:ascii="Times New Roman" w:hAnsi="Times New Roman" w:cs="Times New Roman"/>
          <w:b w:val="0"/>
          <w:sz w:val="28"/>
          <w:szCs w:val="28"/>
        </w:rPr>
        <w:t>оложению</w:t>
      </w:r>
      <w:r w:rsidR="00231FBF" w:rsidRPr="00231FBF">
        <w:rPr>
          <w:rFonts w:ascii="Times New Roman" w:hAnsi="Times New Roman" w:cs="Times New Roman"/>
          <w:b w:val="0"/>
          <w:sz w:val="28"/>
          <w:szCs w:val="28"/>
        </w:rPr>
        <w:t xml:space="preserve"> </w:t>
      </w:r>
      <w:r w:rsidRPr="00231FBF">
        <w:rPr>
          <w:rFonts w:ascii="Times New Roman" w:hAnsi="Times New Roman" w:cs="Times New Roman"/>
          <w:b w:val="0"/>
          <w:sz w:val="28"/>
          <w:szCs w:val="28"/>
        </w:rPr>
        <w:t>о представлении гражданами, претендующими на замещение должностей руководителей муниципальных учреждений, и лицами, замещающими данные должности, сведений о доходах, об имуществе и обязательствах имущественного характера исключить.</w:t>
      </w:r>
      <w:r w:rsidR="00231FBF" w:rsidRPr="00EF3A47">
        <w:rPr>
          <w:rFonts w:ascii="Times New Roman" w:hAnsi="Times New Roman" w:cs="Times New Roman"/>
          <w:sz w:val="28"/>
          <w:szCs w:val="28"/>
        </w:rPr>
        <w:t xml:space="preserve"> </w:t>
      </w:r>
    </w:p>
    <w:p w:rsidR="001405ED" w:rsidRDefault="001405ED" w:rsidP="007E4040">
      <w:pPr>
        <w:pStyle w:val="ab"/>
        <w:numPr>
          <w:ilvl w:val="0"/>
          <w:numId w:val="2"/>
        </w:numPr>
        <w:autoSpaceDE w:val="0"/>
        <w:autoSpaceDN w:val="0"/>
        <w:adjustRightInd w:val="0"/>
        <w:ind w:left="0" w:firstLine="709"/>
        <w:jc w:val="both"/>
        <w:rPr>
          <w:sz w:val="28"/>
          <w:szCs w:val="28"/>
        </w:rPr>
      </w:pPr>
      <w:r>
        <w:rPr>
          <w:sz w:val="28"/>
          <w:szCs w:val="28"/>
        </w:rPr>
        <w:t>Опубликовать Постановление в газете «Красное знамя» и разместить на официальном сайте муниципального образования Абанский район в сети Интернет.</w:t>
      </w:r>
    </w:p>
    <w:p w:rsidR="001405ED" w:rsidRDefault="001405ED" w:rsidP="007E4040">
      <w:pPr>
        <w:pStyle w:val="ab"/>
        <w:numPr>
          <w:ilvl w:val="0"/>
          <w:numId w:val="2"/>
        </w:numPr>
        <w:autoSpaceDE w:val="0"/>
        <w:autoSpaceDN w:val="0"/>
        <w:adjustRightInd w:val="0"/>
        <w:ind w:left="0" w:firstLine="709"/>
        <w:jc w:val="both"/>
        <w:rPr>
          <w:sz w:val="28"/>
          <w:szCs w:val="28"/>
        </w:rPr>
      </w:pPr>
      <w:r>
        <w:rPr>
          <w:sz w:val="28"/>
          <w:szCs w:val="28"/>
        </w:rPr>
        <w:t xml:space="preserve">Контроль за исполнением </w:t>
      </w:r>
      <w:r w:rsidR="007E4040">
        <w:rPr>
          <w:sz w:val="28"/>
          <w:szCs w:val="28"/>
        </w:rPr>
        <w:t xml:space="preserve">Постановления </w:t>
      </w:r>
      <w:r>
        <w:rPr>
          <w:sz w:val="28"/>
          <w:szCs w:val="28"/>
        </w:rPr>
        <w:t>возложить на заместителя Главы Абанского района О.В. Кортелеву.</w:t>
      </w:r>
    </w:p>
    <w:p w:rsidR="001405ED" w:rsidRDefault="001405ED" w:rsidP="007E4040">
      <w:pPr>
        <w:pStyle w:val="ab"/>
        <w:numPr>
          <w:ilvl w:val="0"/>
          <w:numId w:val="2"/>
        </w:numPr>
        <w:autoSpaceDE w:val="0"/>
        <w:autoSpaceDN w:val="0"/>
        <w:adjustRightInd w:val="0"/>
        <w:ind w:left="0" w:firstLine="709"/>
        <w:jc w:val="both"/>
        <w:rPr>
          <w:sz w:val="28"/>
          <w:szCs w:val="28"/>
        </w:rPr>
      </w:pPr>
      <w:r>
        <w:rPr>
          <w:sz w:val="28"/>
          <w:szCs w:val="28"/>
        </w:rPr>
        <w:t>Постановление вступает в силу со дня, следующего за днем официального опубликования.</w:t>
      </w:r>
    </w:p>
    <w:p w:rsidR="001405ED" w:rsidRDefault="001405ED" w:rsidP="007E4040">
      <w:pPr>
        <w:pStyle w:val="ab"/>
        <w:autoSpaceDE w:val="0"/>
        <w:autoSpaceDN w:val="0"/>
        <w:adjustRightInd w:val="0"/>
        <w:ind w:left="0" w:firstLine="709"/>
        <w:jc w:val="both"/>
        <w:rPr>
          <w:sz w:val="28"/>
          <w:szCs w:val="28"/>
        </w:rPr>
      </w:pPr>
    </w:p>
    <w:p w:rsidR="001405ED" w:rsidRDefault="001405ED" w:rsidP="001405ED">
      <w:pPr>
        <w:pStyle w:val="ab"/>
        <w:autoSpaceDE w:val="0"/>
        <w:autoSpaceDN w:val="0"/>
        <w:adjustRightInd w:val="0"/>
        <w:ind w:left="1211"/>
        <w:jc w:val="both"/>
        <w:rPr>
          <w:sz w:val="28"/>
          <w:szCs w:val="28"/>
        </w:rPr>
      </w:pPr>
    </w:p>
    <w:p w:rsidR="001405ED" w:rsidRPr="00EB3417" w:rsidRDefault="001405ED" w:rsidP="001405ED">
      <w:pPr>
        <w:pStyle w:val="ab"/>
        <w:autoSpaceDE w:val="0"/>
        <w:autoSpaceDN w:val="0"/>
        <w:adjustRightInd w:val="0"/>
        <w:ind w:left="0"/>
        <w:jc w:val="both"/>
        <w:rPr>
          <w:sz w:val="28"/>
          <w:szCs w:val="28"/>
        </w:rPr>
      </w:pPr>
      <w:r>
        <w:rPr>
          <w:sz w:val="28"/>
          <w:szCs w:val="28"/>
        </w:rPr>
        <w:t xml:space="preserve">Глава Абанского района                         </w:t>
      </w:r>
      <w:r w:rsidR="000762C4">
        <w:rPr>
          <w:sz w:val="28"/>
          <w:szCs w:val="28"/>
        </w:rPr>
        <w:t xml:space="preserve">    </w:t>
      </w:r>
      <w:r>
        <w:rPr>
          <w:sz w:val="28"/>
          <w:szCs w:val="28"/>
        </w:rPr>
        <w:t xml:space="preserve">                                 Г.В. Иванченко</w:t>
      </w:r>
    </w:p>
    <w:p w:rsidR="00476C54" w:rsidRPr="00EF3A47" w:rsidRDefault="00476C54" w:rsidP="007E4040">
      <w:pPr>
        <w:pStyle w:val="50"/>
        <w:shd w:val="clear" w:color="auto" w:fill="auto"/>
        <w:spacing w:before="0"/>
        <w:ind w:left="380"/>
        <w:rPr>
          <w:i w:val="0"/>
          <w:iCs w:val="0"/>
          <w:color w:val="000000"/>
          <w:sz w:val="28"/>
          <w:szCs w:val="28"/>
        </w:rPr>
      </w:pPr>
    </w:p>
    <w:p w:rsidR="00FE6E9B" w:rsidRDefault="00FE6E9B"/>
    <w:sectPr w:rsidR="00FE6E9B" w:rsidSect="00FB4606">
      <w:headerReference w:type="default" r:id="rId10"/>
      <w:pgSz w:w="11906" w:h="16838"/>
      <w:pgMar w:top="1134" w:right="567" w:bottom="1134" w:left="1985"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3283" w:rsidRDefault="000C3283" w:rsidP="00FB4606">
      <w:r>
        <w:separator/>
      </w:r>
    </w:p>
  </w:endnote>
  <w:endnote w:type="continuationSeparator" w:id="0">
    <w:p w:rsidR="000C3283" w:rsidRDefault="000C3283" w:rsidP="00FB46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3283" w:rsidRDefault="000C3283" w:rsidP="00FB4606">
      <w:r>
        <w:separator/>
      </w:r>
    </w:p>
  </w:footnote>
  <w:footnote w:type="continuationSeparator" w:id="0">
    <w:p w:rsidR="000C3283" w:rsidRDefault="000C3283" w:rsidP="00FB46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318161"/>
      <w:docPartObj>
        <w:docPartGallery w:val="Page Numbers (Top of Page)"/>
        <w:docPartUnique/>
      </w:docPartObj>
    </w:sdtPr>
    <w:sdtContent>
      <w:p w:rsidR="00FB4606" w:rsidRDefault="00F6398B">
        <w:pPr>
          <w:pStyle w:val="a3"/>
          <w:jc w:val="center"/>
        </w:pPr>
        <w:fldSimple w:instr=" PAGE   \* MERGEFORMAT ">
          <w:r w:rsidR="006A4B36">
            <w:rPr>
              <w:noProof/>
            </w:rPr>
            <w:t>2</w:t>
          </w:r>
        </w:fldSimple>
      </w:p>
    </w:sdtContent>
  </w:sdt>
  <w:p w:rsidR="00FB4606" w:rsidRDefault="00FB4606">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6B2C4F"/>
    <w:multiLevelType w:val="multilevel"/>
    <w:tmpl w:val="087E4C32"/>
    <w:lvl w:ilvl="0">
      <w:start w:val="1"/>
      <w:numFmt w:val="decimal"/>
      <w:lvlText w:val="%1."/>
      <w:lvlJc w:val="left"/>
      <w:pPr>
        <w:ind w:left="380" w:hanging="360"/>
      </w:pPr>
      <w:rPr>
        <w:rFonts w:hint="default"/>
      </w:rPr>
    </w:lvl>
    <w:lvl w:ilvl="1">
      <w:start w:val="1"/>
      <w:numFmt w:val="decimal"/>
      <w:isLgl/>
      <w:lvlText w:val="%1.%2."/>
      <w:lvlJc w:val="left"/>
      <w:pPr>
        <w:ind w:left="1429" w:hanging="720"/>
      </w:pPr>
      <w:rPr>
        <w:rFonts w:eastAsia="Times New Roman" w:hint="default"/>
        <w:b w:val="0"/>
        <w:color w:val="000000"/>
      </w:rPr>
    </w:lvl>
    <w:lvl w:ilvl="2">
      <w:start w:val="1"/>
      <w:numFmt w:val="decimal"/>
      <w:isLgl/>
      <w:lvlText w:val="%1.%2.%3."/>
      <w:lvlJc w:val="left"/>
      <w:pPr>
        <w:ind w:left="2118" w:hanging="720"/>
      </w:pPr>
      <w:rPr>
        <w:rFonts w:eastAsia="Times New Roman" w:hint="default"/>
        <w:color w:val="000000"/>
      </w:rPr>
    </w:lvl>
    <w:lvl w:ilvl="3">
      <w:start w:val="1"/>
      <w:numFmt w:val="decimal"/>
      <w:isLgl/>
      <w:lvlText w:val="%1.%2.%3.%4."/>
      <w:lvlJc w:val="left"/>
      <w:pPr>
        <w:ind w:left="3167" w:hanging="1080"/>
      </w:pPr>
      <w:rPr>
        <w:rFonts w:eastAsia="Times New Roman" w:hint="default"/>
        <w:color w:val="000000"/>
      </w:rPr>
    </w:lvl>
    <w:lvl w:ilvl="4">
      <w:start w:val="1"/>
      <w:numFmt w:val="decimal"/>
      <w:isLgl/>
      <w:lvlText w:val="%1.%2.%3.%4.%5."/>
      <w:lvlJc w:val="left"/>
      <w:pPr>
        <w:ind w:left="3856" w:hanging="1080"/>
      </w:pPr>
      <w:rPr>
        <w:rFonts w:eastAsia="Times New Roman" w:hint="default"/>
        <w:color w:val="000000"/>
      </w:rPr>
    </w:lvl>
    <w:lvl w:ilvl="5">
      <w:start w:val="1"/>
      <w:numFmt w:val="decimal"/>
      <w:isLgl/>
      <w:lvlText w:val="%1.%2.%3.%4.%5.%6."/>
      <w:lvlJc w:val="left"/>
      <w:pPr>
        <w:ind w:left="4905" w:hanging="1440"/>
      </w:pPr>
      <w:rPr>
        <w:rFonts w:eastAsia="Times New Roman" w:hint="default"/>
        <w:color w:val="000000"/>
      </w:rPr>
    </w:lvl>
    <w:lvl w:ilvl="6">
      <w:start w:val="1"/>
      <w:numFmt w:val="decimal"/>
      <w:isLgl/>
      <w:lvlText w:val="%1.%2.%3.%4.%5.%6.%7."/>
      <w:lvlJc w:val="left"/>
      <w:pPr>
        <w:ind w:left="5954" w:hanging="1800"/>
      </w:pPr>
      <w:rPr>
        <w:rFonts w:eastAsia="Times New Roman" w:hint="default"/>
        <w:color w:val="000000"/>
      </w:rPr>
    </w:lvl>
    <w:lvl w:ilvl="7">
      <w:start w:val="1"/>
      <w:numFmt w:val="decimal"/>
      <w:isLgl/>
      <w:lvlText w:val="%1.%2.%3.%4.%5.%6.%7.%8."/>
      <w:lvlJc w:val="left"/>
      <w:pPr>
        <w:ind w:left="6643" w:hanging="1800"/>
      </w:pPr>
      <w:rPr>
        <w:rFonts w:eastAsia="Times New Roman" w:hint="default"/>
        <w:color w:val="000000"/>
      </w:rPr>
    </w:lvl>
    <w:lvl w:ilvl="8">
      <w:start w:val="1"/>
      <w:numFmt w:val="decimal"/>
      <w:isLgl/>
      <w:lvlText w:val="%1.%2.%3.%4.%5.%6.%7.%8.%9."/>
      <w:lvlJc w:val="left"/>
      <w:pPr>
        <w:ind w:left="7692" w:hanging="2160"/>
      </w:pPr>
      <w:rPr>
        <w:rFonts w:eastAsia="Times New Roman" w:hint="default"/>
        <w:color w:val="000000"/>
      </w:rPr>
    </w:lvl>
  </w:abstractNum>
  <w:abstractNum w:abstractNumId="1">
    <w:nsid w:val="2C921C39"/>
    <w:multiLevelType w:val="multilevel"/>
    <w:tmpl w:val="63A2980E"/>
    <w:lvl w:ilvl="0">
      <w:start w:val="1"/>
      <w:numFmt w:val="decimal"/>
      <w:lvlText w:val="%1."/>
      <w:lvlJc w:val="left"/>
      <w:pPr>
        <w:ind w:left="1211" w:hanging="360"/>
      </w:pPr>
      <w:rPr>
        <w:rFonts w:hint="default"/>
      </w:rPr>
    </w:lvl>
    <w:lvl w:ilvl="1">
      <w:start w:val="8"/>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2">
    <w:nsid w:val="4B1350E6"/>
    <w:multiLevelType w:val="multilevel"/>
    <w:tmpl w:val="8634F59E"/>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4153DD1"/>
    <w:multiLevelType w:val="hybridMultilevel"/>
    <w:tmpl w:val="C5026CB8"/>
    <w:lvl w:ilvl="0" w:tplc="3F3061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FB4606"/>
    <w:rsid w:val="000762C4"/>
    <w:rsid w:val="000C3283"/>
    <w:rsid w:val="001405ED"/>
    <w:rsid w:val="001B449B"/>
    <w:rsid w:val="00230EB3"/>
    <w:rsid w:val="00231FBF"/>
    <w:rsid w:val="0036162C"/>
    <w:rsid w:val="00476C54"/>
    <w:rsid w:val="00495C83"/>
    <w:rsid w:val="004A292A"/>
    <w:rsid w:val="00594058"/>
    <w:rsid w:val="005B2887"/>
    <w:rsid w:val="00626248"/>
    <w:rsid w:val="006A4B36"/>
    <w:rsid w:val="00790258"/>
    <w:rsid w:val="007E4040"/>
    <w:rsid w:val="00AF0014"/>
    <w:rsid w:val="00D530AB"/>
    <w:rsid w:val="00DC4B80"/>
    <w:rsid w:val="00EF3A47"/>
    <w:rsid w:val="00F07A68"/>
    <w:rsid w:val="00F6398B"/>
    <w:rsid w:val="00F901EF"/>
    <w:rsid w:val="00FB4606"/>
    <w:rsid w:val="00FD5218"/>
    <w:rsid w:val="00FE6E9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4606"/>
    <w:pPr>
      <w:widowControl w:val="0"/>
      <w:spacing w:after="0" w:line="240" w:lineRule="auto"/>
    </w:pPr>
    <w:rPr>
      <w:rFonts w:ascii="Courier New" w:eastAsia="Times New Roman" w:hAnsi="Courier New" w:cs="Courier New"/>
      <w:color w:val="000000"/>
      <w:sz w:val="24"/>
      <w:szCs w:val="24"/>
      <w:lang w:eastAsia="ru-RU"/>
    </w:rPr>
  </w:style>
  <w:style w:type="paragraph" w:styleId="1">
    <w:name w:val="heading 1"/>
    <w:basedOn w:val="a"/>
    <w:next w:val="a"/>
    <w:link w:val="10"/>
    <w:uiPriority w:val="99"/>
    <w:qFormat/>
    <w:rsid w:val="00FB4606"/>
    <w:pPr>
      <w:keepNext/>
      <w:widowControl/>
      <w:jc w:val="center"/>
      <w:outlineLvl w:val="0"/>
    </w:pPr>
    <w:rPr>
      <w:b/>
      <w:bCs/>
      <w:color w:val="auto"/>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B4606"/>
    <w:pPr>
      <w:tabs>
        <w:tab w:val="center" w:pos="4677"/>
        <w:tab w:val="right" w:pos="9355"/>
      </w:tabs>
    </w:pPr>
  </w:style>
  <w:style w:type="character" w:customStyle="1" w:styleId="a4">
    <w:name w:val="Верхний колонтитул Знак"/>
    <w:basedOn w:val="a0"/>
    <w:link w:val="a3"/>
    <w:uiPriority w:val="99"/>
    <w:rsid w:val="00FB4606"/>
  </w:style>
  <w:style w:type="paragraph" w:styleId="a5">
    <w:name w:val="footer"/>
    <w:basedOn w:val="a"/>
    <w:link w:val="a6"/>
    <w:uiPriority w:val="99"/>
    <w:semiHidden/>
    <w:unhideWhenUsed/>
    <w:rsid w:val="00FB4606"/>
    <w:pPr>
      <w:tabs>
        <w:tab w:val="center" w:pos="4677"/>
        <w:tab w:val="right" w:pos="9355"/>
      </w:tabs>
    </w:pPr>
  </w:style>
  <w:style w:type="character" w:customStyle="1" w:styleId="a6">
    <w:name w:val="Нижний колонтитул Знак"/>
    <w:basedOn w:val="a0"/>
    <w:link w:val="a5"/>
    <w:uiPriority w:val="99"/>
    <w:semiHidden/>
    <w:rsid w:val="00FB4606"/>
  </w:style>
  <w:style w:type="character" w:customStyle="1" w:styleId="10">
    <w:name w:val="Заголовок 1 Знак"/>
    <w:basedOn w:val="a0"/>
    <w:link w:val="1"/>
    <w:uiPriority w:val="99"/>
    <w:rsid w:val="00FB4606"/>
    <w:rPr>
      <w:rFonts w:ascii="Courier New" w:eastAsia="Times New Roman" w:hAnsi="Courier New" w:cs="Courier New"/>
      <w:b/>
      <w:bCs/>
      <w:sz w:val="32"/>
      <w:szCs w:val="32"/>
      <w:lang w:eastAsia="ru-RU"/>
    </w:rPr>
  </w:style>
  <w:style w:type="paragraph" w:customStyle="1" w:styleId="11">
    <w:name w:val="Знак Знак Знак Знак Знак Знак1 Знак Знак Знак Знак Знак Знак Знак"/>
    <w:basedOn w:val="a"/>
    <w:uiPriority w:val="99"/>
    <w:rsid w:val="00FB4606"/>
    <w:pPr>
      <w:adjustRightInd w:val="0"/>
      <w:spacing w:line="360" w:lineRule="atLeast"/>
      <w:jc w:val="both"/>
    </w:pPr>
    <w:rPr>
      <w:rFonts w:ascii="Verdana" w:hAnsi="Verdana" w:cs="Verdana"/>
      <w:color w:val="auto"/>
      <w:sz w:val="20"/>
      <w:szCs w:val="20"/>
      <w:lang w:val="en-US" w:eastAsia="en-US"/>
    </w:rPr>
  </w:style>
  <w:style w:type="paragraph" w:styleId="a7">
    <w:name w:val="Balloon Text"/>
    <w:basedOn w:val="a"/>
    <w:link w:val="a8"/>
    <w:uiPriority w:val="99"/>
    <w:semiHidden/>
    <w:unhideWhenUsed/>
    <w:rsid w:val="00FB4606"/>
    <w:rPr>
      <w:rFonts w:ascii="Tahoma" w:hAnsi="Tahoma" w:cs="Tahoma"/>
      <w:sz w:val="16"/>
      <w:szCs w:val="16"/>
    </w:rPr>
  </w:style>
  <w:style w:type="character" w:customStyle="1" w:styleId="a8">
    <w:name w:val="Текст выноски Знак"/>
    <w:basedOn w:val="a0"/>
    <w:link w:val="a7"/>
    <w:uiPriority w:val="99"/>
    <w:semiHidden/>
    <w:rsid w:val="00FB4606"/>
    <w:rPr>
      <w:rFonts w:ascii="Tahoma" w:eastAsia="Times New Roman" w:hAnsi="Tahoma" w:cs="Tahoma"/>
      <w:color w:val="000000"/>
      <w:sz w:val="16"/>
      <w:szCs w:val="16"/>
      <w:lang w:eastAsia="ru-RU"/>
    </w:rPr>
  </w:style>
  <w:style w:type="character" w:customStyle="1" w:styleId="5">
    <w:name w:val="Основной текст (5)_"/>
    <w:basedOn w:val="a0"/>
    <w:link w:val="50"/>
    <w:uiPriority w:val="99"/>
    <w:locked/>
    <w:rsid w:val="00FE6E9B"/>
    <w:rPr>
      <w:rFonts w:ascii="Times New Roman" w:hAnsi="Times New Roman" w:cs="Times New Roman"/>
      <w:i/>
      <w:iCs/>
      <w:spacing w:val="-6"/>
      <w:sz w:val="26"/>
      <w:szCs w:val="26"/>
      <w:shd w:val="clear" w:color="auto" w:fill="FFFFFF"/>
    </w:rPr>
  </w:style>
  <w:style w:type="paragraph" w:customStyle="1" w:styleId="50">
    <w:name w:val="Основной текст (5)"/>
    <w:basedOn w:val="a"/>
    <w:link w:val="5"/>
    <w:uiPriority w:val="99"/>
    <w:rsid w:val="00FE6E9B"/>
    <w:pPr>
      <w:shd w:val="clear" w:color="auto" w:fill="FFFFFF"/>
      <w:spacing w:before="420" w:after="600" w:line="312" w:lineRule="exact"/>
      <w:jc w:val="both"/>
    </w:pPr>
    <w:rPr>
      <w:rFonts w:ascii="Times New Roman" w:eastAsiaTheme="minorHAnsi" w:hAnsi="Times New Roman" w:cs="Times New Roman"/>
      <w:i/>
      <w:iCs/>
      <w:color w:val="auto"/>
      <w:spacing w:val="-6"/>
      <w:sz w:val="26"/>
      <w:szCs w:val="26"/>
      <w:lang w:eastAsia="en-US"/>
    </w:rPr>
  </w:style>
  <w:style w:type="character" w:customStyle="1" w:styleId="a9">
    <w:name w:val="Основной текст_"/>
    <w:basedOn w:val="a0"/>
    <w:link w:val="2"/>
    <w:rsid w:val="00EF3A47"/>
    <w:rPr>
      <w:sz w:val="26"/>
      <w:szCs w:val="26"/>
      <w:shd w:val="clear" w:color="auto" w:fill="FFFFFF"/>
    </w:rPr>
  </w:style>
  <w:style w:type="paragraph" w:customStyle="1" w:styleId="2">
    <w:name w:val="Основной текст2"/>
    <w:basedOn w:val="a"/>
    <w:link w:val="a9"/>
    <w:rsid w:val="00EF3A47"/>
    <w:pPr>
      <w:shd w:val="clear" w:color="auto" w:fill="FFFFFF"/>
      <w:spacing w:after="300" w:line="322" w:lineRule="exact"/>
    </w:pPr>
    <w:rPr>
      <w:rFonts w:asciiTheme="minorHAnsi" w:eastAsiaTheme="minorHAnsi" w:hAnsiTheme="minorHAnsi" w:cstheme="minorBidi"/>
      <w:color w:val="auto"/>
      <w:sz w:val="26"/>
      <w:szCs w:val="26"/>
      <w:lang w:eastAsia="en-US"/>
    </w:rPr>
  </w:style>
  <w:style w:type="character" w:styleId="aa">
    <w:name w:val="Hyperlink"/>
    <w:basedOn w:val="a0"/>
    <w:uiPriority w:val="99"/>
    <w:unhideWhenUsed/>
    <w:rsid w:val="00F901EF"/>
    <w:rPr>
      <w:color w:val="0000FF"/>
      <w:u w:val="single"/>
    </w:rPr>
  </w:style>
  <w:style w:type="character" w:customStyle="1" w:styleId="20">
    <w:name w:val="Основной текст (2)_"/>
    <w:basedOn w:val="a0"/>
    <w:link w:val="21"/>
    <w:rsid w:val="00DC4B80"/>
    <w:rPr>
      <w:b/>
      <w:bCs/>
      <w:spacing w:val="-1"/>
      <w:sz w:val="26"/>
      <w:szCs w:val="26"/>
      <w:shd w:val="clear" w:color="auto" w:fill="FFFFFF"/>
    </w:rPr>
  </w:style>
  <w:style w:type="paragraph" w:customStyle="1" w:styleId="21">
    <w:name w:val="Основной текст (2)"/>
    <w:basedOn w:val="a"/>
    <w:link w:val="20"/>
    <w:rsid w:val="00DC4B80"/>
    <w:pPr>
      <w:shd w:val="clear" w:color="auto" w:fill="FFFFFF"/>
      <w:spacing w:before="300" w:line="322" w:lineRule="exact"/>
      <w:jc w:val="center"/>
    </w:pPr>
    <w:rPr>
      <w:rFonts w:asciiTheme="minorHAnsi" w:eastAsiaTheme="minorHAnsi" w:hAnsiTheme="minorHAnsi" w:cstheme="minorBidi"/>
      <w:b/>
      <w:bCs/>
      <w:color w:val="auto"/>
      <w:spacing w:val="-1"/>
      <w:sz w:val="26"/>
      <w:szCs w:val="26"/>
      <w:lang w:eastAsia="en-US"/>
    </w:rPr>
  </w:style>
  <w:style w:type="paragraph" w:styleId="ab">
    <w:name w:val="List Paragraph"/>
    <w:basedOn w:val="a"/>
    <w:uiPriority w:val="34"/>
    <w:qFormat/>
    <w:rsid w:val="001405ED"/>
    <w:pPr>
      <w:widowControl/>
      <w:ind w:left="720"/>
      <w:contextualSpacing/>
    </w:pPr>
    <w:rPr>
      <w:rFonts w:ascii="Times New Roman" w:hAnsi="Times New Roman" w:cs="Times New Roman"/>
      <w:color w:val="auto"/>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bannet.ru/sites/default/files/no35-244r_ot_16.05.2018.doc"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abannet.ru/sites/default/files/no35-244r_ot_16.05.2018.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1078</Words>
  <Characters>6147</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2021-05-24T06:26:00Z</dcterms:created>
  <dcterms:modified xsi:type="dcterms:W3CDTF">2021-06-10T09:58:00Z</dcterms:modified>
</cp:coreProperties>
</file>