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0A4" w:rsidRDefault="003760A4" w:rsidP="003760A4">
      <w:pPr>
        <w:spacing w:line="240" w:lineRule="auto"/>
        <w:ind w:firstLine="1049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0641EC">
        <w:rPr>
          <w:rFonts w:ascii="Times New Roman" w:hAnsi="Times New Roman" w:cs="Times New Roman"/>
          <w:sz w:val="28"/>
        </w:rPr>
        <w:t>5</w:t>
      </w:r>
    </w:p>
    <w:p w:rsidR="003760A4" w:rsidRDefault="003760A4" w:rsidP="003760A4">
      <w:pPr>
        <w:spacing w:line="240" w:lineRule="auto"/>
        <w:ind w:firstLine="1049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постановлению администрации</w:t>
      </w:r>
    </w:p>
    <w:p w:rsidR="003760A4" w:rsidRDefault="003760A4" w:rsidP="003760A4">
      <w:pPr>
        <w:spacing w:line="240" w:lineRule="auto"/>
        <w:ind w:firstLine="1049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Абанского района</w:t>
      </w:r>
    </w:p>
    <w:p w:rsidR="003760A4" w:rsidRDefault="003760A4" w:rsidP="003760A4">
      <w:pPr>
        <w:ind w:firstLine="10490"/>
      </w:pPr>
      <w:r>
        <w:rPr>
          <w:rFonts w:ascii="Times New Roman" w:hAnsi="Times New Roman" w:cs="Times New Roman"/>
          <w:sz w:val="28"/>
        </w:rPr>
        <w:t xml:space="preserve">от </w:t>
      </w:r>
      <w:r w:rsidR="000641EC">
        <w:rPr>
          <w:rFonts w:ascii="Times New Roman" w:hAnsi="Times New Roman" w:cs="Times New Roman"/>
          <w:sz w:val="28"/>
        </w:rPr>
        <w:t>2</w:t>
      </w:r>
      <w:r w:rsidR="00FF2BEF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.0</w:t>
      </w:r>
      <w:r w:rsidR="000641EC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.2022 № </w:t>
      </w:r>
      <w:r w:rsidR="00FF2BEF">
        <w:rPr>
          <w:rFonts w:ascii="Times New Roman" w:hAnsi="Times New Roman" w:cs="Times New Roman"/>
          <w:sz w:val="28"/>
        </w:rPr>
        <w:t>302-п</w:t>
      </w:r>
    </w:p>
    <w:tbl>
      <w:tblPr>
        <w:tblW w:w="15593" w:type="dxa"/>
        <w:tblInd w:w="250" w:type="dxa"/>
        <w:tblLayout w:type="fixed"/>
        <w:tblLook w:val="04A0"/>
      </w:tblPr>
      <w:tblGrid>
        <w:gridCol w:w="2977"/>
        <w:gridCol w:w="1827"/>
        <w:gridCol w:w="583"/>
        <w:gridCol w:w="567"/>
        <w:gridCol w:w="1416"/>
        <w:gridCol w:w="677"/>
        <w:gridCol w:w="1167"/>
        <w:gridCol w:w="1081"/>
        <w:gridCol w:w="1060"/>
        <w:gridCol w:w="1189"/>
        <w:gridCol w:w="3049"/>
      </w:tblGrid>
      <w:tr w:rsidR="00296B51" w:rsidRPr="005D709D" w:rsidTr="003760A4">
        <w:trPr>
          <w:trHeight w:val="37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FA7DF0">
            <w:pPr>
              <w:spacing w:line="240" w:lineRule="auto"/>
              <w:ind w:firstLine="219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</w:tc>
      </w:tr>
      <w:tr w:rsidR="00296B51" w:rsidRPr="005D709D" w:rsidTr="003760A4">
        <w:trPr>
          <w:trHeight w:val="37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Default="00296B51" w:rsidP="00296B51">
            <w:pPr>
              <w:spacing w:line="240" w:lineRule="auto"/>
              <w:ind w:firstLine="48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подпрограмме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</w:p>
          <w:p w:rsidR="00296B51" w:rsidRPr="00677A38" w:rsidRDefault="00296B51" w:rsidP="00296B51">
            <w:pPr>
              <w:spacing w:line="240" w:lineRule="auto"/>
              <w:ind w:firstLine="48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муниципальной</w:t>
            </w: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96B51" w:rsidRPr="005D709D" w:rsidTr="003760A4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296B51">
            <w:pPr>
              <w:spacing w:line="240" w:lineRule="auto"/>
              <w:ind w:firstLine="48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 и прочие мероприятия»</w:t>
            </w: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96B51" w:rsidRPr="005D709D" w:rsidTr="003760A4">
        <w:trPr>
          <w:trHeight w:val="885"/>
        </w:trPr>
        <w:tc>
          <w:tcPr>
            <w:tcW w:w="155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 «</w:t>
            </w:r>
            <w:r w:rsidR="005F37BC" w:rsidRPr="001A70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реализации </w:t>
            </w:r>
            <w:r w:rsidR="005F37BC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  <w:r w:rsidR="005F37BC" w:rsidRPr="001A70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 и прочие мероприятия</w:t>
            </w:r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296B51" w:rsidRPr="005D709D" w:rsidTr="003760A4">
        <w:trPr>
          <w:trHeight w:val="8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96B51" w:rsidRPr="005D709D" w:rsidTr="003760A4">
        <w:trPr>
          <w:trHeight w:val="69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24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497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8DF" w:rsidRDefault="00296B51" w:rsidP="005B4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годам реализации</w:t>
            </w:r>
          </w:p>
          <w:p w:rsidR="00296B51" w:rsidRPr="005D709D" w:rsidRDefault="00296B51" w:rsidP="005B4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304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96B51" w:rsidRPr="005D709D" w:rsidTr="003760A4">
        <w:trPr>
          <w:trHeight w:val="276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7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7DF0" w:rsidRPr="005D709D" w:rsidTr="003760A4">
        <w:trPr>
          <w:trHeight w:val="60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DF0" w:rsidRPr="005D709D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DF0" w:rsidRPr="005D709D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FA7DF0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FA7DF0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FA7DF0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FA7DF0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FA7DF0" w:rsidP="005531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FA7DF0" w:rsidP="005531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FA7DF0" w:rsidP="00FA7DF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FA7DF0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период</w:t>
            </w:r>
          </w:p>
        </w:tc>
        <w:tc>
          <w:tcPr>
            <w:tcW w:w="304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A7DF0" w:rsidRPr="005D709D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B51" w:rsidRPr="005D709D" w:rsidTr="003760A4">
        <w:trPr>
          <w:trHeight w:val="266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96B51" w:rsidRPr="005D709D" w:rsidRDefault="00296B51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B88">
              <w:rPr>
                <w:rFonts w:ascii="Times New Roman" w:eastAsia="Calibri" w:hAnsi="Times New Roman"/>
                <w:sz w:val="24"/>
                <w:szCs w:val="24"/>
              </w:rPr>
              <w:t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</w:tr>
      <w:tr w:rsidR="00296B51" w:rsidRPr="005D709D" w:rsidTr="003760A4">
        <w:trPr>
          <w:trHeight w:val="420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96B51" w:rsidRPr="005D709D" w:rsidRDefault="00296B51" w:rsidP="00F80D75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1: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D340DD">
              <w:rPr>
                <w:rFonts w:ascii="Times New Roman" w:hAnsi="Times New Roman"/>
                <w:sz w:val="24"/>
                <w:szCs w:val="24"/>
              </w:rPr>
              <w:t>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финансового управления администрации Абанского района.</w:t>
            </w:r>
          </w:p>
        </w:tc>
      </w:tr>
      <w:tr w:rsidR="00FA7DF0" w:rsidRPr="005D709D" w:rsidTr="003760A4">
        <w:trPr>
          <w:trHeight w:val="206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1.1.:                                                                                    Выполнение функций государственными органами, органами местного самоуправления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B062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B062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B062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FA7DF0" w:rsidP="003760A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</w:t>
            </w:r>
            <w:r w:rsidR="0037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7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FA7DF0" w:rsidP="0055313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6 197,9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FA7DF0" w:rsidP="0055313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6 197,9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F54A0C" w:rsidRDefault="00FA7DF0" w:rsidP="003760A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</w:t>
            </w:r>
            <w:r w:rsidR="0037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7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3760A4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FA7DF0" w:rsidRPr="005D709D" w:rsidTr="003760A4">
        <w:trPr>
          <w:trHeight w:val="196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835C01" w:rsidRDefault="00FA7DF0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FA7DF0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FA7DF0" w:rsidP="0055313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FA7DF0" w:rsidP="0055313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F54A0C" w:rsidRDefault="00FA7DF0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3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3760A4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FA7DF0" w:rsidRPr="005D709D" w:rsidTr="003760A4">
        <w:trPr>
          <w:trHeight w:val="200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835C01" w:rsidRDefault="00FA7DF0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3760A4" w:rsidP="003760A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1 937,2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FA7DF0" w:rsidP="0055313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1 872,0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FA7DF0" w:rsidP="0055313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1 872,0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F54A0C" w:rsidRDefault="00FA7DF0" w:rsidP="003760A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</w:t>
            </w:r>
            <w:r w:rsidR="0037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7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3760A4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FA7DF0" w:rsidRPr="005D709D" w:rsidTr="003760A4">
        <w:trPr>
          <w:trHeight w:val="70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835C01" w:rsidRDefault="00FA7DF0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835C0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835C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FA7DF0" w:rsidP="003760A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  <w:r w:rsidR="0037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7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F54A0C" w:rsidRDefault="00FA7DF0" w:rsidP="003701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1 179,8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F54A0C" w:rsidRDefault="00FA7DF0" w:rsidP="0055313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1 179,8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F54A0C" w:rsidRDefault="00FA7DF0" w:rsidP="003760A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  <w:r w:rsidR="0037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7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3760A4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FA7DF0" w:rsidRPr="005D709D" w:rsidTr="003760A4">
        <w:trPr>
          <w:trHeight w:val="7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FC7B0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1.2:                     Осуществление  части полномочий по осуществлению контроля за исполнением местного </w:t>
            </w:r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бюджета, соблюдением установленного порядка подготовки и рассмотрения проекта местного бюджета, отчета о его исполнении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управление администрации Абанского района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B062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B062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B062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3760A4" w:rsidP="00B0624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FA7DF0" w:rsidP="00B0624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FA7DF0" w:rsidP="00B0624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B60B85" w:rsidRDefault="003760A4" w:rsidP="00B0624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3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3760A4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FA7DF0" w:rsidRPr="005D709D" w:rsidTr="003760A4">
        <w:trPr>
          <w:trHeight w:val="7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3760A4" w:rsidP="00102C3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187,3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FA7DF0" w:rsidP="00102C3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FA7DF0" w:rsidP="00102C3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B60B85" w:rsidRDefault="003760A4" w:rsidP="00102C3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187,3</w:t>
            </w:r>
          </w:p>
        </w:tc>
        <w:tc>
          <w:tcPr>
            <w:tcW w:w="3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3760A4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FA7DF0" w:rsidRPr="005D709D" w:rsidTr="003760A4">
        <w:trPr>
          <w:trHeight w:val="97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1.3.:                                                                 Внедрение современных механизмов организации бюджетного процесса, переход на «программный бюджет»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6975B2" w:rsidRDefault="00FA7DF0" w:rsidP="00B062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6975B2" w:rsidRDefault="00FA7DF0" w:rsidP="00B062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6975B2" w:rsidRDefault="00FA7DF0" w:rsidP="00B062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6975B2" w:rsidRDefault="00FA7DF0" w:rsidP="00B062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6975B2" w:rsidRDefault="00FA7DF0" w:rsidP="00B062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B06248">
            <w:pPr>
              <w:spacing w:line="240" w:lineRule="auto"/>
              <w:jc w:val="center"/>
            </w:pPr>
            <w:r w:rsidRPr="00BA3F5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B06248">
            <w:pPr>
              <w:spacing w:line="240" w:lineRule="auto"/>
              <w:jc w:val="center"/>
            </w:pPr>
            <w:r w:rsidRPr="00BA3F5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6975B2" w:rsidRDefault="00FA7DF0" w:rsidP="00B062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5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3760A4" w:rsidRDefault="00FA7DF0" w:rsidP="000213A3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3760A4">
              <w:rPr>
                <w:rFonts w:ascii="Times New Roman" w:hAnsi="Times New Roman" w:cs="Times New Roman"/>
                <w:szCs w:val="24"/>
              </w:rPr>
              <w:t>своевременное составление проекта районного бюджета и отчета об исполнении районного бюджета (не позднее 15 ноября и 1 мая текущего года соответственно)</w:t>
            </w:r>
          </w:p>
        </w:tc>
      </w:tr>
      <w:tr w:rsidR="00FA7DF0" w:rsidRPr="005D709D" w:rsidTr="003760A4">
        <w:trPr>
          <w:trHeight w:val="973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1.4.:                                                                 Обеспечение исполнения бюджета по доходам и расходам</w:t>
            </w:r>
          </w:p>
        </w:tc>
        <w:tc>
          <w:tcPr>
            <w:tcW w:w="18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8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B06248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B06248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B06248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B06248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B06248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B06248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B06248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Default="00FA7DF0" w:rsidP="00B06248">
            <w:pPr>
              <w:spacing w:line="240" w:lineRule="auto"/>
              <w:jc w:val="center"/>
            </w:pPr>
            <w:r w:rsidRPr="009B24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3760A4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760A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исполнение районного  бюджета по доходам без учета безвозмездных поступлений к первоначально утвержденному уровню (от 80% до 105 % ежегодно)</w:t>
            </w:r>
          </w:p>
        </w:tc>
      </w:tr>
      <w:tr w:rsidR="00FA7DF0" w:rsidRPr="005D709D" w:rsidTr="003760A4">
        <w:trPr>
          <w:trHeight w:val="97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1.5.:                                                                            Повышение кадрового потенциала сотрудников путем направления их на обучающие семинары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B06248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B06248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B06248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B06248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B06248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B06248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B06248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Default="00FA7DF0" w:rsidP="00B06248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3760A4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760A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повышение квалификации муниципальных служащих, работающих в финансовом управлении администрации Абанского района (не менее 20% ежегодно)</w:t>
            </w:r>
          </w:p>
        </w:tc>
      </w:tr>
      <w:tr w:rsidR="00FA7DF0" w:rsidRPr="005D709D" w:rsidTr="003760A4">
        <w:trPr>
          <w:trHeight w:val="166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FA7DF0" w:rsidRPr="005D709D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2: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доступа для граждан к информации о районном бюджете и бюджетном процессе в компактной и доступной форме</w:t>
            </w:r>
          </w:p>
        </w:tc>
      </w:tr>
      <w:tr w:rsidR="00FA7DF0" w:rsidRPr="005D709D" w:rsidTr="003760A4">
        <w:trPr>
          <w:trHeight w:val="988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2.1:                                                                                                             Разработка и размещение на официальном сайте Абанского района бюджета для граждан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B06248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B06248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B06248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B06248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B06248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B06248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B06248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Default="00FA7DF0" w:rsidP="00B06248">
            <w:pPr>
              <w:spacing w:line="240" w:lineRule="auto"/>
              <w:jc w:val="center"/>
            </w:pPr>
            <w:r w:rsidRPr="008767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7DF0" w:rsidRPr="005D709D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0A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разработка и размещение официальном сайте Абанского района бюджета для граждан с ежегодной актуализацией информации</w:t>
            </w:r>
          </w:p>
        </w:tc>
      </w:tr>
      <w:tr w:rsidR="00FA7DF0" w:rsidRPr="005D709D" w:rsidTr="003760A4">
        <w:trPr>
          <w:trHeight w:val="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F0" w:rsidRPr="005D709D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F0" w:rsidRPr="005D709D" w:rsidRDefault="00FA7DF0" w:rsidP="00B06248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F0" w:rsidRPr="005D709D" w:rsidRDefault="00FA7DF0" w:rsidP="00B06248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F0" w:rsidRPr="005D709D" w:rsidRDefault="00FA7DF0" w:rsidP="00B06248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F0" w:rsidRPr="005D709D" w:rsidRDefault="00FA7DF0" w:rsidP="00B06248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3760A4" w:rsidP="00FA7DF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10 528,5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F54A0C" w:rsidRDefault="00FA7DF0" w:rsidP="00B0624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9 258,0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F54A0C" w:rsidRDefault="00FA7DF0" w:rsidP="00B0624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9 258,0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F54A0C" w:rsidRDefault="003760A4" w:rsidP="00B0624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29 044,5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DF0" w:rsidRPr="005D709D" w:rsidRDefault="00FA7DF0" w:rsidP="005D709D">
            <w:pPr>
              <w:spacing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D709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</w:tbl>
    <w:p w:rsidR="0003304C" w:rsidRDefault="0003304C"/>
    <w:sectPr w:rsidR="0003304C" w:rsidSect="00A549D0">
      <w:headerReference w:type="default" r:id="rId7"/>
      <w:pgSz w:w="16838" w:h="11906" w:orient="landscape"/>
      <w:pgMar w:top="1701" w:right="567" w:bottom="851" w:left="567" w:header="709" w:footer="709" w:gutter="0"/>
      <w:pgNumType w:start="3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0B0" w:rsidRDefault="00F110B0" w:rsidP="00117053">
      <w:pPr>
        <w:spacing w:line="240" w:lineRule="auto"/>
      </w:pPr>
      <w:r>
        <w:separator/>
      </w:r>
    </w:p>
  </w:endnote>
  <w:endnote w:type="continuationSeparator" w:id="0">
    <w:p w:rsidR="00F110B0" w:rsidRDefault="00F110B0" w:rsidP="0011705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0B0" w:rsidRDefault="00F110B0" w:rsidP="00117053">
      <w:pPr>
        <w:spacing w:line="240" w:lineRule="auto"/>
      </w:pPr>
      <w:r>
        <w:separator/>
      </w:r>
    </w:p>
  </w:footnote>
  <w:footnote w:type="continuationSeparator" w:id="0">
    <w:p w:rsidR="00F110B0" w:rsidRDefault="00F110B0" w:rsidP="0011705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053" w:rsidRDefault="00117053" w:rsidP="00117053">
    <w:pPr>
      <w:pStyle w:val="a3"/>
      <w:tabs>
        <w:tab w:val="clear" w:pos="4677"/>
        <w:tab w:val="clear" w:pos="9355"/>
      </w:tabs>
      <w:jc w:val="center"/>
    </w:pPr>
  </w:p>
  <w:p w:rsidR="00117053" w:rsidRDefault="0011705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09D"/>
    <w:rsid w:val="000213A3"/>
    <w:rsid w:val="0003304C"/>
    <w:rsid w:val="00057CBA"/>
    <w:rsid w:val="00063EEB"/>
    <w:rsid w:val="000641EC"/>
    <w:rsid w:val="00065D9B"/>
    <w:rsid w:val="0008106A"/>
    <w:rsid w:val="000856A9"/>
    <w:rsid w:val="00101528"/>
    <w:rsid w:val="00110D43"/>
    <w:rsid w:val="00117053"/>
    <w:rsid w:val="001E7A7D"/>
    <w:rsid w:val="001F27F2"/>
    <w:rsid w:val="00201F67"/>
    <w:rsid w:val="00241B6F"/>
    <w:rsid w:val="0028358B"/>
    <w:rsid w:val="002966B0"/>
    <w:rsid w:val="00296B51"/>
    <w:rsid w:val="002F73A3"/>
    <w:rsid w:val="003000EE"/>
    <w:rsid w:val="00342620"/>
    <w:rsid w:val="00362BEB"/>
    <w:rsid w:val="003665DA"/>
    <w:rsid w:val="00370158"/>
    <w:rsid w:val="003760A4"/>
    <w:rsid w:val="00392EDD"/>
    <w:rsid w:val="003B53DF"/>
    <w:rsid w:val="00401C30"/>
    <w:rsid w:val="004133BC"/>
    <w:rsid w:val="00434A91"/>
    <w:rsid w:val="004908DD"/>
    <w:rsid w:val="004C0006"/>
    <w:rsid w:val="004D0A7F"/>
    <w:rsid w:val="004E27AA"/>
    <w:rsid w:val="005425FD"/>
    <w:rsid w:val="0057420B"/>
    <w:rsid w:val="00582406"/>
    <w:rsid w:val="0058510B"/>
    <w:rsid w:val="0058736C"/>
    <w:rsid w:val="005B26D4"/>
    <w:rsid w:val="005B48DF"/>
    <w:rsid w:val="005C018F"/>
    <w:rsid w:val="005D709D"/>
    <w:rsid w:val="005E7888"/>
    <w:rsid w:val="005F37BC"/>
    <w:rsid w:val="005F3BAA"/>
    <w:rsid w:val="00651322"/>
    <w:rsid w:val="0067634D"/>
    <w:rsid w:val="00677A38"/>
    <w:rsid w:val="006975B2"/>
    <w:rsid w:val="00755D98"/>
    <w:rsid w:val="007805EF"/>
    <w:rsid w:val="007C232C"/>
    <w:rsid w:val="007F1D67"/>
    <w:rsid w:val="0080727B"/>
    <w:rsid w:val="00821665"/>
    <w:rsid w:val="00835C01"/>
    <w:rsid w:val="0084204B"/>
    <w:rsid w:val="00852269"/>
    <w:rsid w:val="00871BD9"/>
    <w:rsid w:val="008B2F4B"/>
    <w:rsid w:val="008B5128"/>
    <w:rsid w:val="008D56D2"/>
    <w:rsid w:val="008D5995"/>
    <w:rsid w:val="00927834"/>
    <w:rsid w:val="00927F2B"/>
    <w:rsid w:val="009335FF"/>
    <w:rsid w:val="009D6F88"/>
    <w:rsid w:val="009E3F83"/>
    <w:rsid w:val="009E782D"/>
    <w:rsid w:val="00A02895"/>
    <w:rsid w:val="00A1006C"/>
    <w:rsid w:val="00A32617"/>
    <w:rsid w:val="00A373AF"/>
    <w:rsid w:val="00A40B86"/>
    <w:rsid w:val="00A46E5D"/>
    <w:rsid w:val="00A549D0"/>
    <w:rsid w:val="00A636DC"/>
    <w:rsid w:val="00A76B4D"/>
    <w:rsid w:val="00AB5BA3"/>
    <w:rsid w:val="00AC6DA1"/>
    <w:rsid w:val="00AF6695"/>
    <w:rsid w:val="00B01BC7"/>
    <w:rsid w:val="00B15E17"/>
    <w:rsid w:val="00B2087E"/>
    <w:rsid w:val="00B60B85"/>
    <w:rsid w:val="00BA76B8"/>
    <w:rsid w:val="00BB1035"/>
    <w:rsid w:val="00C31218"/>
    <w:rsid w:val="00C45BA1"/>
    <w:rsid w:val="00C84802"/>
    <w:rsid w:val="00C87700"/>
    <w:rsid w:val="00C87DCC"/>
    <w:rsid w:val="00CB5BD4"/>
    <w:rsid w:val="00D31DC5"/>
    <w:rsid w:val="00D45CD3"/>
    <w:rsid w:val="00D5560B"/>
    <w:rsid w:val="00D77CAA"/>
    <w:rsid w:val="00DD3290"/>
    <w:rsid w:val="00E13D55"/>
    <w:rsid w:val="00E17F9F"/>
    <w:rsid w:val="00E22640"/>
    <w:rsid w:val="00E23AFC"/>
    <w:rsid w:val="00E45216"/>
    <w:rsid w:val="00E55F04"/>
    <w:rsid w:val="00EA4089"/>
    <w:rsid w:val="00EC2A6E"/>
    <w:rsid w:val="00F06953"/>
    <w:rsid w:val="00F110B0"/>
    <w:rsid w:val="00F54A0C"/>
    <w:rsid w:val="00F57986"/>
    <w:rsid w:val="00F80D75"/>
    <w:rsid w:val="00F9690B"/>
    <w:rsid w:val="00FA7DF0"/>
    <w:rsid w:val="00FC7B0D"/>
    <w:rsid w:val="00FE00E8"/>
    <w:rsid w:val="00FF2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7053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7053"/>
  </w:style>
  <w:style w:type="paragraph" w:styleId="a5">
    <w:name w:val="footer"/>
    <w:basedOn w:val="a"/>
    <w:link w:val="a6"/>
    <w:uiPriority w:val="99"/>
    <w:semiHidden/>
    <w:unhideWhenUsed/>
    <w:rsid w:val="00117053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17053"/>
  </w:style>
  <w:style w:type="paragraph" w:styleId="a7">
    <w:name w:val="Balloon Text"/>
    <w:basedOn w:val="a"/>
    <w:link w:val="a8"/>
    <w:uiPriority w:val="99"/>
    <w:semiHidden/>
    <w:unhideWhenUsed/>
    <w:rsid w:val="00A549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49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3F2A4-FFB9-4CE2-853E-72F5F8F92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48</cp:revision>
  <cp:lastPrinted>2022-08-02T06:49:00Z</cp:lastPrinted>
  <dcterms:created xsi:type="dcterms:W3CDTF">2017-11-13T05:15:00Z</dcterms:created>
  <dcterms:modified xsi:type="dcterms:W3CDTF">2022-08-02T06:50:00Z</dcterms:modified>
</cp:coreProperties>
</file>