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B23" w:rsidRDefault="00FB6B23" w:rsidP="00FB6B23">
      <w:pPr>
        <w:spacing w:after="0" w:line="240" w:lineRule="auto"/>
        <w:ind w:right="-143"/>
        <w:jc w:val="center"/>
        <w:rPr>
          <w:rFonts w:ascii="Arial" w:eastAsia="Times New Roman" w:hAnsi="Arial" w:cs="Arial"/>
          <w:b/>
          <w:bCs/>
          <w:sz w:val="16"/>
          <w:szCs w:val="16"/>
          <w:lang w:eastAsia="ru-RU"/>
        </w:rPr>
      </w:pPr>
    </w:p>
    <w:p w:rsidR="00FB6B23" w:rsidRDefault="00FB6B23" w:rsidP="00FB6B23">
      <w:pPr>
        <w:spacing w:after="0" w:line="240" w:lineRule="auto"/>
        <w:ind w:right="-143"/>
        <w:jc w:val="center"/>
        <w:rPr>
          <w:rFonts w:ascii="Cambria" w:eastAsia="Times New Roman" w:hAnsi="Cambria" w:cs="Times New Roman"/>
          <w:sz w:val="24"/>
          <w:szCs w:val="24"/>
        </w:rPr>
      </w:pPr>
    </w:p>
    <w:p w:rsidR="00FB6B23" w:rsidRPr="00FB6B23" w:rsidRDefault="00FB6B23" w:rsidP="00FB6B23">
      <w:pPr>
        <w:spacing w:after="0" w:line="240" w:lineRule="auto"/>
        <w:ind w:right="-143"/>
        <w:jc w:val="center"/>
        <w:rPr>
          <w:rFonts w:ascii="Cambria" w:eastAsia="Times New Roman" w:hAnsi="Cambria" w:cs="Times New Roman"/>
          <w:b/>
          <w:sz w:val="32"/>
          <w:szCs w:val="32"/>
        </w:rPr>
      </w:pPr>
      <w:r w:rsidRPr="00FB6B23">
        <w:rPr>
          <w:rFonts w:ascii="Cambria" w:eastAsia="Times New Roman" w:hAnsi="Cambria" w:cs="Times New Roman"/>
          <w:b/>
          <w:sz w:val="32"/>
          <w:szCs w:val="32"/>
        </w:rPr>
        <w:t>Администрация  Абанского  района</w:t>
      </w:r>
    </w:p>
    <w:p w:rsidR="00FB6B23" w:rsidRPr="00FB6B23" w:rsidRDefault="00FB6B23" w:rsidP="00FB6B23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B6B2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Красноярского  края</w:t>
      </w:r>
    </w:p>
    <w:p w:rsidR="00FB6B23" w:rsidRPr="00FB6B23" w:rsidRDefault="00FB6B23" w:rsidP="00FB6B23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B6B23" w:rsidRPr="00FB6B23" w:rsidRDefault="00FB6B23" w:rsidP="00FB6B23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B6B2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FB6B23" w:rsidRPr="00FB6B23" w:rsidRDefault="00FB6B23" w:rsidP="00FB6B23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B6B23" w:rsidRPr="00FB6B23" w:rsidRDefault="00FB6B23" w:rsidP="00FB6B23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B6B2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11.05.202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2                             п. Абан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  <w:t xml:space="preserve">          </w:t>
      </w:r>
      <w:r w:rsidRPr="00FB6B2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</w:t>
      </w:r>
      <w:r w:rsidRPr="00FB6B2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№ 182-п</w:t>
      </w:r>
    </w:p>
    <w:p w:rsidR="00FB6B23" w:rsidRPr="00FB6B23" w:rsidRDefault="00FB6B23" w:rsidP="00FB6B23">
      <w:pPr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B6B23" w:rsidRPr="00FB6B23" w:rsidRDefault="00FB6B23" w:rsidP="00FB6B23">
      <w:pPr>
        <w:autoSpaceDE w:val="0"/>
        <w:autoSpaceDN w:val="0"/>
        <w:adjustRightInd w:val="0"/>
        <w:spacing w:after="0" w:line="16" w:lineRule="atLeast"/>
        <w:ind w:right="-143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B6B23" w:rsidRPr="00FB6B23" w:rsidRDefault="00FB6B23" w:rsidP="00FB6B23">
      <w:pPr>
        <w:spacing w:after="0" w:line="192" w:lineRule="auto"/>
        <w:ind w:right="-142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B6B2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 внесении изменений в Примерное положение об оплате труда работников муниципальных бюджетных  учреждений, осуществляющих свою деятельность в области молодежной политики, подведомственных отделу культуры, по делам молодежи и спорта администрации  Абанского района.</w:t>
      </w:r>
    </w:p>
    <w:p w:rsidR="00FB6B23" w:rsidRDefault="00FB6B23" w:rsidP="00FB6B23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6B23" w:rsidRPr="00FB6B23" w:rsidRDefault="00FB6B23" w:rsidP="00FB6B23">
      <w:pPr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B6B23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Трудовым кодексом Российской Федерации, постановлением администрации Абанского района от 24.06.2011 № 583-п «Об оплате труда работников районных муниципальных учреждений Абанского района», руководствуясь ст.ст. 43, 44 Устава Абанского района Красноярского края, </w:t>
      </w:r>
    </w:p>
    <w:p w:rsidR="00FB6B23" w:rsidRPr="00FB6B23" w:rsidRDefault="00FB6B23" w:rsidP="00FB6B23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B6B23">
        <w:rPr>
          <w:rFonts w:ascii="Arial" w:eastAsia="Times New Roman" w:hAnsi="Arial" w:cs="Arial"/>
          <w:sz w:val="24"/>
          <w:szCs w:val="24"/>
          <w:lang w:eastAsia="ru-RU"/>
        </w:rPr>
        <w:t>ПОСТАНОВЛЯЮ:</w:t>
      </w:r>
    </w:p>
    <w:p w:rsidR="00FB6B23" w:rsidRPr="00FB6B23" w:rsidRDefault="00FB6B23" w:rsidP="00FB6B23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43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B6B23">
        <w:rPr>
          <w:rFonts w:ascii="Arial" w:eastAsia="Times New Roman" w:hAnsi="Arial" w:cs="Arial"/>
          <w:sz w:val="24"/>
          <w:szCs w:val="24"/>
          <w:lang w:eastAsia="ru-RU"/>
        </w:rPr>
        <w:t>Внести в Примерное положение об оплате труда работников муниципальных бюджетных учреждений, осуществляющих свою деятельность в области молодежной политики, подведомственных отделу культуры, по делам молодежи и спорта администрации Абанского района, утвержденное постановлением администрации Абанского района от 20.02.2013  № 203-п (далее – Примерное положение), следующие изменения:</w:t>
      </w:r>
    </w:p>
    <w:p w:rsidR="00FB6B23" w:rsidRPr="00FB6B23" w:rsidRDefault="00FB6B23" w:rsidP="00FB6B23">
      <w:pPr>
        <w:pStyle w:val="a6"/>
        <w:autoSpaceDE w:val="0"/>
        <w:autoSpaceDN w:val="0"/>
        <w:adjustRightInd w:val="0"/>
        <w:spacing w:after="0" w:line="240" w:lineRule="auto"/>
        <w:ind w:left="0" w:right="-143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B6B23">
        <w:rPr>
          <w:rFonts w:ascii="Arial" w:eastAsia="Times New Roman" w:hAnsi="Arial" w:cs="Arial"/>
          <w:sz w:val="24"/>
          <w:szCs w:val="24"/>
          <w:lang w:eastAsia="ru-RU"/>
        </w:rPr>
        <w:t>1.1. во всем тексте слова «муниципальное бюджетное учреждение», заменить словами «муниципальное казенное учреждение»;</w:t>
      </w:r>
    </w:p>
    <w:p w:rsidR="00FB6B23" w:rsidRPr="00FB6B23" w:rsidRDefault="00FB6B23" w:rsidP="00FB6B23">
      <w:pPr>
        <w:pStyle w:val="a6"/>
        <w:autoSpaceDE w:val="0"/>
        <w:autoSpaceDN w:val="0"/>
        <w:adjustRightInd w:val="0"/>
        <w:spacing w:after="0" w:line="240" w:lineRule="auto"/>
        <w:ind w:left="0" w:right="-143"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FB6B23">
        <w:rPr>
          <w:rFonts w:ascii="Arial" w:eastAsia="Times New Roman" w:hAnsi="Arial" w:cs="Arial"/>
          <w:bCs/>
          <w:sz w:val="24"/>
          <w:szCs w:val="24"/>
          <w:lang w:eastAsia="ru-RU"/>
        </w:rPr>
        <w:t>1.2. приложение № 1</w:t>
      </w:r>
      <w:r w:rsidRPr="00FB6B23">
        <w:rPr>
          <w:rFonts w:ascii="Arial" w:eastAsia="Times New Roman" w:hAnsi="Arial" w:cs="Arial"/>
          <w:sz w:val="24"/>
          <w:szCs w:val="24"/>
          <w:lang w:eastAsia="ru-RU"/>
        </w:rPr>
        <w:t xml:space="preserve"> к Примерному положению изложить в новой редакции согласно Приложению к настоящему постановлению.</w:t>
      </w:r>
    </w:p>
    <w:p w:rsidR="00FB6B23" w:rsidRPr="00FB6B23" w:rsidRDefault="00FB6B23" w:rsidP="00FB6B23">
      <w:pPr>
        <w:tabs>
          <w:tab w:val="left" w:pos="709"/>
        </w:tabs>
        <w:spacing w:after="0" w:line="240" w:lineRule="auto"/>
        <w:ind w:right="-143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B6B23">
        <w:rPr>
          <w:rFonts w:ascii="Arial" w:eastAsia="Times New Roman" w:hAnsi="Arial" w:cs="Arial"/>
          <w:sz w:val="24"/>
          <w:szCs w:val="24"/>
          <w:lang w:eastAsia="ru-RU"/>
        </w:rPr>
        <w:t>2. Опубликовать постановление в газете «Красное знамя» и разместить на официальном сайте муниципального образования Абанский район.</w:t>
      </w:r>
    </w:p>
    <w:p w:rsidR="00FB6B23" w:rsidRPr="00FB6B23" w:rsidRDefault="00FB6B23" w:rsidP="00FB6B2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FB6B23">
        <w:rPr>
          <w:rFonts w:ascii="Arial" w:eastAsia="Times New Roman" w:hAnsi="Arial" w:cs="Arial"/>
          <w:bCs/>
          <w:sz w:val="24"/>
          <w:szCs w:val="24"/>
          <w:lang w:eastAsia="ru-RU"/>
        </w:rPr>
        <w:t>3. Контроль за выполнением постановления возложить на заместителя главы Абанского района – начальника отдела культуры, по делам молодежи и спорта Л.А. Харисову.</w:t>
      </w:r>
    </w:p>
    <w:p w:rsidR="00FB6B23" w:rsidRPr="00FB6B23" w:rsidRDefault="00FB6B23" w:rsidP="00FB6B23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FB6B23">
        <w:rPr>
          <w:rFonts w:ascii="Arial" w:eastAsia="Times New Roman" w:hAnsi="Arial" w:cs="Arial"/>
          <w:bCs/>
          <w:sz w:val="24"/>
          <w:szCs w:val="24"/>
          <w:lang w:eastAsia="ru-RU"/>
        </w:rPr>
        <w:t>4. Постановление вступает в силу с 01.07.2022 года.</w:t>
      </w:r>
    </w:p>
    <w:p w:rsidR="00FB6B23" w:rsidRPr="00FB6B23" w:rsidRDefault="00FB6B23" w:rsidP="00FB6B2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B6B23" w:rsidRPr="00FB6B23" w:rsidRDefault="00FB6B23" w:rsidP="00FB6B23">
      <w:pPr>
        <w:autoSpaceDE w:val="0"/>
        <w:autoSpaceDN w:val="0"/>
        <w:adjustRightInd w:val="0"/>
        <w:spacing w:after="0" w:line="192" w:lineRule="auto"/>
        <w:ind w:right="-142"/>
        <w:rPr>
          <w:rFonts w:ascii="Arial" w:eastAsia="Times New Roman" w:hAnsi="Arial" w:cs="Arial"/>
          <w:sz w:val="24"/>
          <w:szCs w:val="24"/>
          <w:lang w:eastAsia="ru-RU"/>
        </w:rPr>
      </w:pPr>
    </w:p>
    <w:p w:rsidR="00FB6B23" w:rsidRPr="00FB6B23" w:rsidRDefault="00FB6B23" w:rsidP="00FB6B23">
      <w:pPr>
        <w:autoSpaceDE w:val="0"/>
        <w:autoSpaceDN w:val="0"/>
        <w:adjustRightInd w:val="0"/>
        <w:spacing w:after="0" w:line="192" w:lineRule="auto"/>
        <w:ind w:right="-142"/>
        <w:rPr>
          <w:rFonts w:ascii="Arial" w:eastAsia="Times New Roman" w:hAnsi="Arial" w:cs="Arial"/>
          <w:sz w:val="24"/>
          <w:szCs w:val="24"/>
          <w:lang w:eastAsia="ru-RU"/>
        </w:rPr>
      </w:pPr>
      <w:r w:rsidRPr="00FB6B23">
        <w:rPr>
          <w:rFonts w:ascii="Arial" w:eastAsia="Times New Roman" w:hAnsi="Arial" w:cs="Arial"/>
          <w:sz w:val="24"/>
          <w:szCs w:val="24"/>
          <w:lang w:eastAsia="ru-RU"/>
        </w:rPr>
        <w:t xml:space="preserve">Глава Абанского района                                                            Г.В. Иванченко                                                            </w:t>
      </w:r>
    </w:p>
    <w:p w:rsidR="00FB6B23" w:rsidRPr="00FB6B23" w:rsidRDefault="00FB6B23" w:rsidP="00FB6B23">
      <w:pPr>
        <w:autoSpaceDE w:val="0"/>
        <w:autoSpaceDN w:val="0"/>
        <w:adjustRightInd w:val="0"/>
        <w:spacing w:after="0" w:line="192" w:lineRule="auto"/>
        <w:ind w:right="-142"/>
        <w:rPr>
          <w:rFonts w:ascii="Arial" w:eastAsia="Times New Roman" w:hAnsi="Arial" w:cs="Arial"/>
          <w:sz w:val="24"/>
          <w:szCs w:val="24"/>
          <w:lang w:eastAsia="ru-RU"/>
        </w:rPr>
      </w:pPr>
    </w:p>
    <w:p w:rsidR="00FB6B23" w:rsidRPr="00FB6B23" w:rsidRDefault="00FB6B23" w:rsidP="00FB6B23">
      <w:pPr>
        <w:autoSpaceDE w:val="0"/>
        <w:autoSpaceDN w:val="0"/>
        <w:adjustRightInd w:val="0"/>
        <w:spacing w:after="0" w:line="240" w:lineRule="auto"/>
        <w:ind w:left="5103" w:right="-286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FB6B23" w:rsidRPr="00FB6B23" w:rsidRDefault="00FB6B23" w:rsidP="00FB6B23">
      <w:pPr>
        <w:autoSpaceDE w:val="0"/>
        <w:autoSpaceDN w:val="0"/>
        <w:adjustRightInd w:val="0"/>
        <w:spacing w:after="0" w:line="240" w:lineRule="auto"/>
        <w:ind w:right="-286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FB6B23" w:rsidRPr="00FB6B23" w:rsidRDefault="00FB6B23" w:rsidP="00FB6B23">
      <w:pPr>
        <w:autoSpaceDE w:val="0"/>
        <w:autoSpaceDN w:val="0"/>
        <w:adjustRightInd w:val="0"/>
        <w:spacing w:after="0" w:line="240" w:lineRule="auto"/>
        <w:ind w:left="5103" w:right="-286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FB6B23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</w:t>
      </w:r>
    </w:p>
    <w:p w:rsidR="00FB6B23" w:rsidRPr="00FB6B23" w:rsidRDefault="00FB6B23" w:rsidP="00FB6B23">
      <w:pPr>
        <w:pStyle w:val="a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B6B23">
        <w:rPr>
          <w:rFonts w:ascii="Arial" w:eastAsia="Times New Roman" w:hAnsi="Arial" w:cs="Arial"/>
          <w:sz w:val="24"/>
          <w:szCs w:val="24"/>
          <w:lang w:eastAsia="ru-RU"/>
        </w:rPr>
        <w:t xml:space="preserve"> Приложение к постановлению </w:t>
      </w:r>
    </w:p>
    <w:p w:rsidR="00FB6B23" w:rsidRPr="00FB6B23" w:rsidRDefault="00FB6B23" w:rsidP="00FB6B23">
      <w:pPr>
        <w:pStyle w:val="a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B6B23">
        <w:rPr>
          <w:rFonts w:ascii="Arial" w:eastAsia="Times New Roman" w:hAnsi="Arial" w:cs="Arial"/>
          <w:sz w:val="24"/>
          <w:szCs w:val="24"/>
          <w:lang w:eastAsia="ru-RU"/>
        </w:rPr>
        <w:t>администрации Абанского района</w:t>
      </w:r>
    </w:p>
    <w:p w:rsidR="00FB6B23" w:rsidRPr="00FB6B23" w:rsidRDefault="00FB6B23" w:rsidP="00FB6B2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B6B23">
        <w:rPr>
          <w:rFonts w:ascii="Arial" w:eastAsia="Times New Roman" w:hAnsi="Arial" w:cs="Arial"/>
          <w:sz w:val="24"/>
          <w:szCs w:val="24"/>
          <w:lang w:eastAsia="ru-RU"/>
        </w:rPr>
        <w:t xml:space="preserve">от 11.05.2022  № </w:t>
      </w:r>
      <w:bookmarkStart w:id="0" w:name="_GoBack"/>
      <w:bookmarkEnd w:id="0"/>
      <w:r w:rsidRPr="00FB6B23">
        <w:rPr>
          <w:rFonts w:ascii="Arial" w:eastAsia="Times New Roman" w:hAnsi="Arial" w:cs="Arial"/>
          <w:sz w:val="24"/>
          <w:szCs w:val="24"/>
          <w:lang w:eastAsia="ru-RU"/>
        </w:rPr>
        <w:t>182-п</w:t>
      </w:r>
    </w:p>
    <w:p w:rsidR="00FB6B23" w:rsidRPr="00FB6B23" w:rsidRDefault="00FB6B23" w:rsidP="00FB6B23">
      <w:pPr>
        <w:autoSpaceDE w:val="0"/>
        <w:autoSpaceDN w:val="0"/>
        <w:adjustRightInd w:val="0"/>
        <w:spacing w:after="0" w:line="240" w:lineRule="auto"/>
        <w:ind w:left="5103" w:right="-286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FB6B23" w:rsidRPr="00FB6B23" w:rsidRDefault="00FB6B23" w:rsidP="00FB6B23">
      <w:pPr>
        <w:autoSpaceDE w:val="0"/>
        <w:autoSpaceDN w:val="0"/>
        <w:adjustRightInd w:val="0"/>
        <w:spacing w:after="0" w:line="240" w:lineRule="auto"/>
        <w:ind w:left="5103" w:right="-1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FB6B23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Приложение № 1</w:t>
      </w:r>
    </w:p>
    <w:p w:rsidR="00FB6B23" w:rsidRPr="00FB6B23" w:rsidRDefault="00FB6B23" w:rsidP="00FB6B23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FB6B23">
        <w:rPr>
          <w:rFonts w:ascii="Arial" w:eastAsia="Times New Roman" w:hAnsi="Arial" w:cs="Arial"/>
          <w:bCs/>
          <w:sz w:val="24"/>
          <w:szCs w:val="24"/>
          <w:lang w:eastAsia="ru-RU"/>
        </w:rPr>
        <w:lastRenderedPageBreak/>
        <w:t>к Примерному положению</w:t>
      </w:r>
    </w:p>
    <w:p w:rsidR="00FB6B23" w:rsidRPr="00FB6B23" w:rsidRDefault="00FB6B23" w:rsidP="00FB6B23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FB6B2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об оплате труда работников </w:t>
      </w:r>
    </w:p>
    <w:p w:rsidR="00FB6B23" w:rsidRPr="00FB6B23" w:rsidRDefault="00FB6B23" w:rsidP="00FB6B23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FB6B2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муниципальных </w:t>
      </w:r>
      <w:r w:rsidRPr="00FB6B23">
        <w:rPr>
          <w:rFonts w:ascii="Arial" w:eastAsia="Times New Roman" w:hAnsi="Arial" w:cs="Arial"/>
          <w:sz w:val="24"/>
          <w:szCs w:val="24"/>
          <w:lang w:eastAsia="ru-RU"/>
        </w:rPr>
        <w:t xml:space="preserve">бюджетных </w:t>
      </w:r>
    </w:p>
    <w:p w:rsidR="00FB6B23" w:rsidRPr="00FB6B23" w:rsidRDefault="00FB6B23" w:rsidP="00FB6B23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B6B23">
        <w:rPr>
          <w:rFonts w:ascii="Arial" w:eastAsia="Times New Roman" w:hAnsi="Arial" w:cs="Arial"/>
          <w:sz w:val="24"/>
          <w:szCs w:val="24"/>
          <w:lang w:eastAsia="ru-RU"/>
        </w:rPr>
        <w:t>учреждений, осуществляющих свою</w:t>
      </w:r>
    </w:p>
    <w:p w:rsidR="00FB6B23" w:rsidRPr="00FB6B23" w:rsidRDefault="00FB6B23" w:rsidP="00FB6B23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B6B23">
        <w:rPr>
          <w:rFonts w:ascii="Arial" w:eastAsia="Times New Roman" w:hAnsi="Arial" w:cs="Arial"/>
          <w:sz w:val="24"/>
          <w:szCs w:val="24"/>
          <w:lang w:eastAsia="ru-RU"/>
        </w:rPr>
        <w:t xml:space="preserve"> деятельность в области молодежной </w:t>
      </w:r>
    </w:p>
    <w:p w:rsidR="00FB6B23" w:rsidRPr="00FB6B23" w:rsidRDefault="00FB6B23" w:rsidP="00FB6B23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B6B23">
        <w:rPr>
          <w:rFonts w:ascii="Arial" w:eastAsia="Times New Roman" w:hAnsi="Arial" w:cs="Arial"/>
          <w:sz w:val="24"/>
          <w:szCs w:val="24"/>
          <w:lang w:eastAsia="ru-RU"/>
        </w:rPr>
        <w:t xml:space="preserve">политики, подведомственные  </w:t>
      </w:r>
    </w:p>
    <w:p w:rsidR="00FB6B23" w:rsidRPr="00FB6B23" w:rsidRDefault="00FB6B23" w:rsidP="00FB6B23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FB6B23">
        <w:rPr>
          <w:rFonts w:ascii="Arial" w:eastAsia="Times New Roman" w:hAnsi="Arial" w:cs="Arial"/>
          <w:bCs/>
          <w:sz w:val="24"/>
          <w:szCs w:val="24"/>
          <w:lang w:eastAsia="ru-RU"/>
        </w:rPr>
        <w:t>отделу культуры, по делам молодежи</w:t>
      </w:r>
    </w:p>
    <w:p w:rsidR="00FB6B23" w:rsidRPr="00FB6B23" w:rsidRDefault="00FB6B23" w:rsidP="00FB6B23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FB6B2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и спорта администрации </w:t>
      </w:r>
    </w:p>
    <w:p w:rsidR="00FB6B23" w:rsidRPr="00FB6B23" w:rsidRDefault="00FB6B23" w:rsidP="00FB6B23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FB6B23">
        <w:rPr>
          <w:rFonts w:ascii="Arial" w:eastAsia="Times New Roman" w:hAnsi="Arial" w:cs="Arial"/>
          <w:bCs/>
          <w:sz w:val="24"/>
          <w:szCs w:val="24"/>
          <w:lang w:eastAsia="ru-RU"/>
        </w:rPr>
        <w:t>Абанского района</w:t>
      </w:r>
    </w:p>
    <w:p w:rsidR="00FB6B23" w:rsidRPr="00FB6B23" w:rsidRDefault="00FB6B23" w:rsidP="00FB6B23">
      <w:pPr>
        <w:autoSpaceDE w:val="0"/>
        <w:autoSpaceDN w:val="0"/>
        <w:adjustRightInd w:val="0"/>
        <w:spacing w:after="0" w:line="240" w:lineRule="auto"/>
        <w:ind w:left="5103" w:right="-286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FB6B23" w:rsidRPr="00FB6B23" w:rsidRDefault="00FB6B23" w:rsidP="00FB6B23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FB6B23" w:rsidRPr="00FB6B23" w:rsidRDefault="00FB6B23" w:rsidP="00FB6B2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FB6B23">
        <w:rPr>
          <w:rFonts w:ascii="Arial" w:eastAsia="Times New Roman" w:hAnsi="Arial" w:cs="Arial"/>
          <w:sz w:val="24"/>
          <w:szCs w:val="24"/>
          <w:lang w:eastAsia="ru-RU"/>
        </w:rPr>
        <w:t>Минимальные размеры</w:t>
      </w:r>
    </w:p>
    <w:p w:rsidR="00FB6B23" w:rsidRPr="00FB6B23" w:rsidRDefault="00FB6B23" w:rsidP="00FB6B2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FB6B23">
        <w:rPr>
          <w:rFonts w:ascii="Arial" w:eastAsia="Times New Roman" w:hAnsi="Arial" w:cs="Arial"/>
          <w:sz w:val="24"/>
          <w:szCs w:val="24"/>
          <w:lang w:eastAsia="ru-RU"/>
        </w:rPr>
        <w:t xml:space="preserve">окладов (должностных окладов), ставок заработной платы </w:t>
      </w:r>
    </w:p>
    <w:p w:rsidR="00FB6B23" w:rsidRPr="00FB6B23" w:rsidRDefault="00FB6B23" w:rsidP="00FB6B2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FB6B23" w:rsidRPr="00FB6B23" w:rsidRDefault="00FB6B23" w:rsidP="00FB6B2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FB6B23" w:rsidRPr="00FB6B23" w:rsidRDefault="00FB6B23" w:rsidP="00FB6B23">
      <w:pPr>
        <w:autoSpaceDE w:val="0"/>
        <w:autoSpaceDN w:val="0"/>
        <w:adjustRightInd w:val="0"/>
        <w:spacing w:after="0" w:line="232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FB6B23">
        <w:rPr>
          <w:rFonts w:ascii="Arial" w:eastAsia="Times New Roman" w:hAnsi="Arial" w:cs="Arial"/>
          <w:sz w:val="24"/>
          <w:szCs w:val="24"/>
          <w:lang w:eastAsia="ru-RU"/>
        </w:rPr>
        <w:t>1. Минимальные размеры окладов (должностных окладов) работников, занимающих общеотраслевые должности руководителей, специалистов и служащих:</w:t>
      </w:r>
    </w:p>
    <w:p w:rsidR="00FB6B23" w:rsidRPr="00FB6B23" w:rsidRDefault="00FB6B23" w:rsidP="00FB6B23">
      <w:pPr>
        <w:autoSpaceDE w:val="0"/>
        <w:autoSpaceDN w:val="0"/>
        <w:adjustRightInd w:val="0"/>
        <w:spacing w:after="0" w:line="232" w:lineRule="auto"/>
        <w:ind w:firstLine="540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FB6B23" w:rsidRPr="00FB6B23" w:rsidRDefault="00FB6B23" w:rsidP="00FB6B23">
      <w:pPr>
        <w:autoSpaceDE w:val="0"/>
        <w:autoSpaceDN w:val="0"/>
        <w:adjustRightInd w:val="0"/>
        <w:spacing w:after="0" w:line="232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FB6B23">
        <w:rPr>
          <w:rFonts w:ascii="Arial" w:eastAsia="Times New Roman" w:hAnsi="Arial" w:cs="Arial"/>
          <w:sz w:val="24"/>
          <w:szCs w:val="24"/>
          <w:lang w:eastAsia="ru-RU"/>
        </w:rPr>
        <w:t>1.2. ПКГ «Общеотраслевые должности служащих второго уровня»:</w:t>
      </w:r>
    </w:p>
    <w:p w:rsidR="00FB6B23" w:rsidRPr="00FB6B23" w:rsidRDefault="00FB6B23" w:rsidP="00FB6B23">
      <w:pPr>
        <w:autoSpaceDE w:val="0"/>
        <w:autoSpaceDN w:val="0"/>
        <w:adjustRightInd w:val="0"/>
        <w:spacing w:after="0" w:line="232" w:lineRule="auto"/>
        <w:ind w:firstLine="540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864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391"/>
        <w:gridCol w:w="4249"/>
      </w:tblGrid>
      <w:tr w:rsidR="00FB6B23" w:rsidRPr="00FB6B23" w:rsidTr="00FB6B23">
        <w:trPr>
          <w:cantSplit/>
          <w:trHeight w:val="36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B23" w:rsidRPr="00FB6B23" w:rsidRDefault="00FB6B23">
            <w:pPr>
              <w:suppressAutoHyphens/>
              <w:autoSpaceDE w:val="0"/>
              <w:spacing w:after="0" w:line="232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ar-SA"/>
              </w:rPr>
            </w:pPr>
            <w:r w:rsidRPr="00FB6B23">
              <w:rPr>
                <w:rFonts w:ascii="Arial" w:eastAsia="Arial" w:hAnsi="Arial" w:cs="Arial"/>
                <w:sz w:val="24"/>
                <w:szCs w:val="24"/>
                <w:lang w:eastAsia="ar-SA"/>
              </w:rPr>
              <w:t>Квалификационные уровни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6B23" w:rsidRPr="00FB6B23" w:rsidRDefault="00FB6B23">
            <w:pPr>
              <w:suppressAutoHyphens/>
              <w:autoSpaceDE w:val="0"/>
              <w:spacing w:after="0" w:line="232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ar-SA"/>
              </w:rPr>
            </w:pPr>
            <w:r w:rsidRPr="00FB6B23">
              <w:rPr>
                <w:rFonts w:ascii="Arial" w:eastAsia="Arial" w:hAnsi="Arial" w:cs="Arial"/>
                <w:sz w:val="24"/>
                <w:szCs w:val="24"/>
                <w:lang w:eastAsia="ar-SA"/>
              </w:rPr>
              <w:t xml:space="preserve">Размер оклада      </w:t>
            </w:r>
            <w:r w:rsidRPr="00FB6B23">
              <w:rPr>
                <w:rFonts w:ascii="Arial" w:eastAsia="Arial" w:hAnsi="Arial" w:cs="Arial"/>
                <w:sz w:val="24"/>
                <w:szCs w:val="24"/>
                <w:lang w:eastAsia="ar-SA"/>
              </w:rPr>
              <w:br/>
              <w:t>(должностного оклада), руб.</w:t>
            </w:r>
          </w:p>
        </w:tc>
      </w:tr>
      <w:tr w:rsidR="00FB6B23" w:rsidRPr="00FB6B23" w:rsidTr="00FB6B23">
        <w:trPr>
          <w:cantSplit/>
          <w:trHeight w:val="24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6B23" w:rsidRPr="00FB6B23" w:rsidRDefault="00FB6B23">
            <w:pPr>
              <w:suppressAutoHyphens/>
              <w:autoSpaceDE w:val="0"/>
              <w:spacing w:after="0" w:line="232" w:lineRule="auto"/>
              <w:rPr>
                <w:rFonts w:ascii="Arial" w:eastAsia="Arial" w:hAnsi="Arial" w:cs="Arial"/>
                <w:sz w:val="24"/>
                <w:szCs w:val="24"/>
                <w:lang w:eastAsia="ar-SA"/>
              </w:rPr>
            </w:pPr>
            <w:r w:rsidRPr="00FB6B23">
              <w:rPr>
                <w:rFonts w:ascii="Arial" w:eastAsia="Arial" w:hAnsi="Arial" w:cs="Arial"/>
                <w:sz w:val="24"/>
                <w:szCs w:val="24"/>
                <w:lang w:eastAsia="ar-SA"/>
              </w:rPr>
              <w:t xml:space="preserve">1 квалификационный уровень        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6B23" w:rsidRPr="00FB6B23" w:rsidRDefault="00FB6B23">
            <w:pPr>
              <w:suppressAutoHyphens/>
              <w:autoSpaceDE w:val="0"/>
              <w:spacing w:after="0" w:line="232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ar-SA"/>
              </w:rPr>
            </w:pPr>
            <w:r w:rsidRPr="00FB6B23">
              <w:rPr>
                <w:rFonts w:ascii="Arial" w:eastAsia="Arial" w:hAnsi="Arial" w:cs="Arial"/>
                <w:sz w:val="24"/>
                <w:szCs w:val="24"/>
                <w:lang w:eastAsia="ar-SA"/>
              </w:rPr>
              <w:t>4 231</w:t>
            </w:r>
          </w:p>
        </w:tc>
      </w:tr>
    </w:tbl>
    <w:p w:rsidR="00FB6B23" w:rsidRPr="00FB6B23" w:rsidRDefault="00FB6B23" w:rsidP="00FB6B23">
      <w:pPr>
        <w:autoSpaceDE w:val="0"/>
        <w:autoSpaceDN w:val="0"/>
        <w:adjustRightInd w:val="0"/>
        <w:spacing w:after="0" w:line="232" w:lineRule="auto"/>
        <w:ind w:firstLine="540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FB6B23" w:rsidRPr="00FB6B23" w:rsidRDefault="00FB6B23" w:rsidP="00FB6B2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FB6B23">
        <w:rPr>
          <w:rFonts w:ascii="Arial" w:eastAsia="Times New Roman" w:hAnsi="Arial" w:cs="Arial"/>
          <w:sz w:val="24"/>
          <w:szCs w:val="24"/>
          <w:lang w:eastAsia="ru-RU"/>
        </w:rPr>
        <w:t>2. Минимальные размеры ставок заработной платы работников, осуществляющих профессиональную деятельность по профессиям рабочих:</w:t>
      </w:r>
    </w:p>
    <w:p w:rsidR="00FB6B23" w:rsidRPr="00FB6B23" w:rsidRDefault="00FB6B23" w:rsidP="00FB6B2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FB6B23">
        <w:rPr>
          <w:rFonts w:ascii="Arial" w:eastAsia="Times New Roman" w:hAnsi="Arial" w:cs="Arial"/>
          <w:sz w:val="24"/>
          <w:szCs w:val="24"/>
          <w:lang w:eastAsia="ru-RU"/>
        </w:rPr>
        <w:t>2.1. ПКГ «Общеотраслевые профессии рабочих первого уровня»:</w:t>
      </w:r>
    </w:p>
    <w:p w:rsidR="00FB6B23" w:rsidRPr="00FB6B23" w:rsidRDefault="00FB6B23" w:rsidP="00FB6B2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864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391"/>
        <w:gridCol w:w="4249"/>
      </w:tblGrid>
      <w:tr w:rsidR="00FB6B23" w:rsidRPr="00FB6B23" w:rsidTr="00FB6B23">
        <w:trPr>
          <w:cantSplit/>
          <w:trHeight w:val="36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B23" w:rsidRPr="00FB6B23" w:rsidRDefault="00FB6B2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ar-SA"/>
              </w:rPr>
            </w:pPr>
            <w:r w:rsidRPr="00FB6B23">
              <w:rPr>
                <w:rFonts w:ascii="Arial" w:eastAsia="Arial" w:hAnsi="Arial" w:cs="Arial"/>
                <w:sz w:val="24"/>
                <w:szCs w:val="24"/>
                <w:lang w:eastAsia="ar-SA"/>
              </w:rPr>
              <w:t>Квалификационные уровни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6B23" w:rsidRPr="00FB6B23" w:rsidRDefault="00FB6B2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ar-SA"/>
              </w:rPr>
            </w:pPr>
            <w:r w:rsidRPr="00FB6B23">
              <w:rPr>
                <w:rFonts w:ascii="Arial" w:eastAsia="Arial" w:hAnsi="Arial" w:cs="Arial"/>
                <w:sz w:val="24"/>
                <w:szCs w:val="24"/>
                <w:lang w:eastAsia="ar-SA"/>
              </w:rPr>
              <w:t xml:space="preserve">Размер          </w:t>
            </w:r>
            <w:r w:rsidRPr="00FB6B23">
              <w:rPr>
                <w:rFonts w:ascii="Arial" w:eastAsia="Arial" w:hAnsi="Arial" w:cs="Arial"/>
                <w:sz w:val="24"/>
                <w:szCs w:val="24"/>
                <w:lang w:eastAsia="ar-SA"/>
              </w:rPr>
              <w:br/>
              <w:t>ставки заработной платы, руб.</w:t>
            </w:r>
          </w:p>
        </w:tc>
      </w:tr>
      <w:tr w:rsidR="00FB6B23" w:rsidRPr="00FB6B23" w:rsidTr="00FB6B23">
        <w:trPr>
          <w:cantSplit/>
          <w:trHeight w:val="24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6B23" w:rsidRPr="00FB6B23" w:rsidRDefault="00FB6B23">
            <w:pPr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sz w:val="24"/>
                <w:szCs w:val="24"/>
                <w:lang w:eastAsia="ar-SA"/>
              </w:rPr>
            </w:pPr>
            <w:r w:rsidRPr="00FB6B23">
              <w:rPr>
                <w:rFonts w:ascii="Arial" w:eastAsia="Arial" w:hAnsi="Arial" w:cs="Arial"/>
                <w:sz w:val="24"/>
                <w:szCs w:val="24"/>
                <w:lang w:eastAsia="ar-SA"/>
              </w:rPr>
              <w:t xml:space="preserve">1 квалификационный уровень        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6B23" w:rsidRPr="00FB6B23" w:rsidRDefault="00FB6B2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ar-SA"/>
              </w:rPr>
            </w:pPr>
            <w:r w:rsidRPr="00FB6B23">
              <w:rPr>
                <w:rFonts w:ascii="Arial" w:eastAsia="Arial" w:hAnsi="Arial" w:cs="Arial"/>
                <w:sz w:val="24"/>
                <w:szCs w:val="24"/>
                <w:lang w:eastAsia="ar-SA"/>
              </w:rPr>
              <w:t>3 275</w:t>
            </w:r>
          </w:p>
        </w:tc>
      </w:tr>
    </w:tbl>
    <w:p w:rsidR="00FB6B23" w:rsidRPr="00FB6B23" w:rsidRDefault="00FB6B23" w:rsidP="00FB6B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B6B23" w:rsidRPr="00FB6B23" w:rsidRDefault="00FB6B23" w:rsidP="00FB6B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B6B23" w:rsidRPr="00FB6B23" w:rsidRDefault="00FB6B23" w:rsidP="00FB6B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B6B23" w:rsidRPr="00FB6B23" w:rsidRDefault="00FB6B23" w:rsidP="00FB6B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B6B23" w:rsidRPr="00FB6B23" w:rsidRDefault="00FB6B23" w:rsidP="00FB6B23">
      <w:pPr>
        <w:rPr>
          <w:rFonts w:ascii="Arial" w:hAnsi="Arial" w:cs="Arial"/>
          <w:sz w:val="24"/>
          <w:szCs w:val="24"/>
        </w:rPr>
      </w:pPr>
    </w:p>
    <w:p w:rsidR="007202E0" w:rsidRPr="00FB6B23" w:rsidRDefault="007202E0">
      <w:pPr>
        <w:rPr>
          <w:rFonts w:ascii="Arial" w:hAnsi="Arial" w:cs="Arial"/>
          <w:sz w:val="24"/>
          <w:szCs w:val="24"/>
        </w:rPr>
      </w:pPr>
    </w:p>
    <w:sectPr w:rsidR="007202E0" w:rsidRPr="00FB6B23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0173C"/>
    <w:multiLevelType w:val="hybridMultilevel"/>
    <w:tmpl w:val="D090D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B6B23"/>
    <w:rsid w:val="001C44A6"/>
    <w:rsid w:val="006D3B86"/>
    <w:rsid w:val="007202E0"/>
    <w:rsid w:val="00746660"/>
    <w:rsid w:val="00C06201"/>
    <w:rsid w:val="00FB6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B2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styleId="a5">
    <w:name w:val="No Spacing"/>
    <w:uiPriority w:val="1"/>
    <w:qFormat/>
    <w:rsid w:val="00FB6B2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FB6B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7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446</Words>
  <Characters>2543</Characters>
  <Application>Microsoft Office Word</Application>
  <DocSecurity>0</DocSecurity>
  <Lines>21</Lines>
  <Paragraphs>5</Paragraphs>
  <ScaleCrop>false</ScaleCrop>
  <Company/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2022-05-13T08:57:00Z</dcterms:created>
  <dcterms:modified xsi:type="dcterms:W3CDTF">2022-05-13T08:58:00Z</dcterms:modified>
</cp:coreProperties>
</file>