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1A1" w:rsidRPr="00531594" w:rsidRDefault="00C071A1" w:rsidP="00C071A1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514350" cy="619125"/>
            <wp:effectExtent l="19050" t="0" r="0" b="0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159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071A1" w:rsidRPr="00E12F4E" w:rsidRDefault="00C071A1" w:rsidP="00C071A1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E12F4E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АБАНСКИЙ РАЙОННЫЙ СОВЕТ ДЕПУТАТОВ</w:t>
      </w:r>
    </w:p>
    <w:p w:rsidR="00C071A1" w:rsidRPr="00E12F4E" w:rsidRDefault="00C071A1" w:rsidP="00C071A1">
      <w:pPr>
        <w:shd w:val="clear" w:color="auto" w:fill="FFFFFF"/>
        <w:jc w:val="center"/>
        <w:rPr>
          <w:sz w:val="28"/>
          <w:szCs w:val="28"/>
        </w:rPr>
      </w:pPr>
      <w:r w:rsidRPr="00E12F4E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КРАСНОЯРСКОГО КРАЯ</w:t>
      </w:r>
    </w:p>
    <w:p w:rsidR="00C071A1" w:rsidRDefault="00C071A1" w:rsidP="00C071A1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C071A1" w:rsidRDefault="00C071A1" w:rsidP="00C071A1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E12F4E">
        <w:rPr>
          <w:rFonts w:ascii="Times New Roman" w:hAnsi="Times New Roman" w:cs="Times New Roman"/>
          <w:color w:val="000000"/>
          <w:spacing w:val="-4"/>
          <w:sz w:val="28"/>
          <w:szCs w:val="28"/>
        </w:rPr>
        <w:t>РЕШЕНИЕ</w:t>
      </w:r>
    </w:p>
    <w:p w:rsidR="00C071A1" w:rsidRPr="00E12F4E" w:rsidRDefault="00C071A1" w:rsidP="00C071A1">
      <w:pPr>
        <w:shd w:val="clear" w:color="auto" w:fill="FFFFFF"/>
        <w:jc w:val="center"/>
        <w:rPr>
          <w:sz w:val="28"/>
          <w:szCs w:val="28"/>
        </w:rPr>
      </w:pPr>
    </w:p>
    <w:p w:rsidR="00C071A1" w:rsidRPr="00691643" w:rsidRDefault="00C071A1" w:rsidP="00C071A1">
      <w:pPr>
        <w:shd w:val="clear" w:color="auto" w:fill="FFFFFF"/>
        <w:tabs>
          <w:tab w:val="left" w:pos="2990"/>
        </w:tabs>
        <w:jc w:val="center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2021</w:t>
      </w:r>
      <w:r w:rsidRPr="00E12F4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                         п</w:t>
      </w:r>
      <w:proofErr w:type="gramStart"/>
      <w:r w:rsidRPr="00E12F4E">
        <w:rPr>
          <w:rFonts w:ascii="Times New Roman" w:hAnsi="Times New Roman" w:cs="Times New Roman"/>
          <w:color w:val="000000"/>
          <w:spacing w:val="2"/>
          <w:sz w:val="28"/>
          <w:szCs w:val="28"/>
        </w:rPr>
        <w:t>.А</w:t>
      </w:r>
      <w:proofErr w:type="gramEnd"/>
      <w:r w:rsidRPr="00E12F4E">
        <w:rPr>
          <w:rFonts w:ascii="Times New Roman" w:hAnsi="Times New Roman" w:cs="Times New Roman"/>
          <w:color w:val="000000"/>
          <w:spacing w:val="2"/>
          <w:sz w:val="28"/>
          <w:szCs w:val="28"/>
        </w:rPr>
        <w:t>бан</w:t>
      </w:r>
      <w:r w:rsidRPr="0069164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</w:t>
      </w:r>
      <w:r w:rsidRPr="0069164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             ПРОЕКТ</w:t>
      </w:r>
    </w:p>
    <w:p w:rsidR="00C071A1" w:rsidRDefault="00C071A1" w:rsidP="00C071A1">
      <w:pPr>
        <w:shd w:val="clear" w:color="auto" w:fill="FFFFFF"/>
        <w:spacing w:line="192" w:lineRule="auto"/>
        <w:jc w:val="center"/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</w:pPr>
    </w:p>
    <w:p w:rsidR="00C071A1" w:rsidRDefault="00C071A1" w:rsidP="00C071A1">
      <w:pPr>
        <w:shd w:val="clear" w:color="auto" w:fill="FFFFFF"/>
        <w:spacing w:line="192" w:lineRule="auto"/>
        <w:jc w:val="center"/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</w:pPr>
    </w:p>
    <w:p w:rsidR="00C071A1" w:rsidRDefault="00C071A1" w:rsidP="00C071A1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1F4831">
        <w:rPr>
          <w:rFonts w:ascii="Times New Roman" w:hAnsi="Times New Roman"/>
          <w:b w:val="0"/>
          <w:bCs/>
          <w:color w:val="000000"/>
          <w:spacing w:val="4"/>
          <w:sz w:val="28"/>
          <w:szCs w:val="28"/>
        </w:rPr>
        <w:t xml:space="preserve">О внесении изменений в методику распределения </w:t>
      </w:r>
      <w:r w:rsidRPr="001F4831">
        <w:rPr>
          <w:rFonts w:ascii="Times New Roman" w:hAnsi="Times New Roman"/>
          <w:b w:val="0"/>
          <w:sz w:val="28"/>
          <w:szCs w:val="28"/>
        </w:rPr>
        <w:t xml:space="preserve">дотаций </w:t>
      </w:r>
    </w:p>
    <w:p w:rsidR="00C071A1" w:rsidRPr="001F4831" w:rsidRDefault="00C071A1" w:rsidP="00C071A1">
      <w:pPr>
        <w:pStyle w:val="ConsTitle"/>
        <w:widowControl/>
        <w:ind w:right="0"/>
        <w:jc w:val="center"/>
        <w:rPr>
          <w:rFonts w:ascii="Times New Roman" w:hAnsi="Times New Roman"/>
          <w:b w:val="0"/>
          <w:bCs/>
          <w:color w:val="000000"/>
          <w:spacing w:val="4"/>
          <w:sz w:val="28"/>
          <w:szCs w:val="28"/>
        </w:rPr>
      </w:pPr>
      <w:r w:rsidRPr="001F4831">
        <w:rPr>
          <w:rFonts w:ascii="Times New Roman" w:hAnsi="Times New Roman"/>
          <w:b w:val="0"/>
          <w:sz w:val="28"/>
          <w:szCs w:val="28"/>
        </w:rPr>
        <w:t>на выравнивание  бюджетной обеспеченности поселений</w:t>
      </w:r>
      <w:r w:rsidRPr="001F4831">
        <w:rPr>
          <w:rFonts w:ascii="Times New Roman" w:hAnsi="Times New Roman"/>
          <w:b w:val="0"/>
          <w:bCs/>
          <w:color w:val="000000"/>
          <w:spacing w:val="4"/>
          <w:sz w:val="28"/>
          <w:szCs w:val="28"/>
        </w:rPr>
        <w:t xml:space="preserve">, </w:t>
      </w:r>
      <w:proofErr w:type="gramStart"/>
      <w:r w:rsidRPr="001F4831">
        <w:rPr>
          <w:rFonts w:ascii="Times New Roman" w:hAnsi="Times New Roman"/>
          <w:b w:val="0"/>
          <w:bCs/>
          <w:color w:val="000000"/>
          <w:spacing w:val="4"/>
          <w:sz w:val="28"/>
          <w:szCs w:val="28"/>
        </w:rPr>
        <w:t>утвержденную</w:t>
      </w:r>
      <w:proofErr w:type="gramEnd"/>
      <w:r w:rsidRPr="001F4831">
        <w:rPr>
          <w:rFonts w:ascii="Times New Roman" w:hAnsi="Times New Roman"/>
          <w:b w:val="0"/>
          <w:bCs/>
          <w:color w:val="000000"/>
          <w:spacing w:val="4"/>
          <w:sz w:val="28"/>
          <w:szCs w:val="28"/>
        </w:rPr>
        <w:t xml:space="preserve"> решением Абанского районного Совета депутатов от 13.04.2012 № 20-162Р «О межбюджетных отношениях в Абанском районе»</w:t>
      </w:r>
    </w:p>
    <w:p w:rsidR="00C071A1" w:rsidRPr="00E12F4E" w:rsidRDefault="00C071A1" w:rsidP="00C071A1">
      <w:pPr>
        <w:jc w:val="center"/>
      </w:pPr>
    </w:p>
    <w:p w:rsidR="00C071A1" w:rsidRPr="00E12F4E" w:rsidRDefault="00C071A1" w:rsidP="00C071A1">
      <w:pPr>
        <w:jc w:val="center"/>
      </w:pPr>
    </w:p>
    <w:p w:rsidR="00C071A1" w:rsidRDefault="00C071A1" w:rsidP="00C071A1">
      <w:pPr>
        <w:ind w:firstLine="708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E931C4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В соответствии с Бюджетным кодексом Российской Федерации, Федеральным законом от 06.10.2003 № 131-ФЗ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«Об общих принципах организации местного самоуправления в Российской Федерации», другими нормативно-правовыми актами Красноярского края и Абанского района, в соответствии со статьями </w:t>
      </w:r>
      <w:r w:rsidRPr="00B1454A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24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, 33 Устава Абанского района Красноярского края Абанский районный Совет депутатов РЕШИЛ:</w:t>
      </w:r>
    </w:p>
    <w:p w:rsidR="00C071A1" w:rsidRDefault="00C071A1" w:rsidP="00C071A1"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1. Внести </w:t>
      </w:r>
      <w:r w:rsidRPr="00E12F4E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в методику распределения 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дотаций</w:t>
      </w:r>
      <w:r w:rsidRPr="00E12F4E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на </w:t>
      </w:r>
      <w:r w:rsidRPr="001F4831">
        <w:rPr>
          <w:rFonts w:ascii="Times New Roman" w:hAnsi="Times New Roman"/>
          <w:sz w:val="28"/>
          <w:szCs w:val="28"/>
        </w:rPr>
        <w:t>выравнивание  бюджетной обеспеченности поселений</w:t>
      </w:r>
      <w:r w:rsidRPr="001F4831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, </w:t>
      </w:r>
      <w:r w:rsidRPr="00E12F4E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утвержденную решением Абанского районного Совета депутатов от 13.04.2012 № 20-162Р «О межбюджетных отношениях в Абанском районе»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, следующие  изменения:</w:t>
      </w:r>
    </w:p>
    <w:p w:rsidR="00C071A1" w:rsidRPr="0003035D" w:rsidRDefault="00C071A1" w:rsidP="00C071A1"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в пункте 4 раздела 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:</w:t>
      </w:r>
    </w:p>
    <w:p w:rsidR="00C071A1" w:rsidRDefault="00C071A1" w:rsidP="00C071A1">
      <w:pPr>
        <w:pStyle w:val="ConsNormal"/>
        <w:widowControl/>
        <w:ind w:right="0" w:firstLine="708"/>
        <w:jc w:val="both"/>
        <w:rPr>
          <w:rFonts w:ascii="Times New Roman" w:hAnsi="Times New Roman"/>
          <w:bCs/>
          <w:color w:val="000000"/>
          <w:spacing w:val="4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4"/>
          <w:sz w:val="28"/>
          <w:szCs w:val="28"/>
        </w:rPr>
        <w:t>абзац четвертый изложить в следующей редакции:</w:t>
      </w:r>
    </w:p>
    <w:p w:rsidR="00C071A1" w:rsidRDefault="00C071A1" w:rsidP="00C071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35D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«</w:t>
      </w:r>
      <w:r w:rsidRPr="0003035D">
        <w:rPr>
          <w:rFonts w:ascii="Times New Roman" w:hAnsi="Times New Roman" w:cs="Times New Roman"/>
          <w:sz w:val="28"/>
          <w:szCs w:val="28"/>
        </w:rPr>
        <w:t>БРФФП - совокупный базовый расчетный объем дотаций на выравнивание бюджетной обеспеченности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образований в планируемом году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C071A1" w:rsidRDefault="00C071A1" w:rsidP="00C071A1">
      <w:pPr>
        <w:pStyle w:val="ConsNormal"/>
        <w:widowControl/>
        <w:ind w:right="0" w:firstLine="708"/>
        <w:jc w:val="both"/>
        <w:rPr>
          <w:rFonts w:ascii="Times New Roman" w:hAnsi="Times New Roman"/>
          <w:bCs/>
          <w:color w:val="000000"/>
          <w:spacing w:val="4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4"/>
          <w:sz w:val="28"/>
          <w:szCs w:val="28"/>
        </w:rPr>
        <w:t>абзац восьмой изложить в следующей редакции:</w:t>
      </w:r>
    </w:p>
    <w:p w:rsidR="00C071A1" w:rsidRDefault="00C071A1" w:rsidP="00C071A1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71F03">
        <w:rPr>
          <w:rFonts w:ascii="Times New Roman" w:hAnsi="Times New Roman"/>
          <w:sz w:val="28"/>
          <w:szCs w:val="28"/>
        </w:rPr>
        <w:t>«У – установленный уровень выравнивания, значение которого в 20</w:t>
      </w:r>
      <w:r>
        <w:rPr>
          <w:rFonts w:ascii="Times New Roman" w:hAnsi="Times New Roman"/>
          <w:sz w:val="28"/>
          <w:szCs w:val="28"/>
        </w:rPr>
        <w:t>22</w:t>
      </w:r>
      <w:r w:rsidRPr="00371F03">
        <w:rPr>
          <w:rFonts w:ascii="Times New Roman" w:hAnsi="Times New Roman"/>
          <w:sz w:val="28"/>
          <w:szCs w:val="28"/>
        </w:rPr>
        <w:t xml:space="preserve"> году равно 1,7; в 202</w:t>
      </w:r>
      <w:r>
        <w:rPr>
          <w:rFonts w:ascii="Times New Roman" w:hAnsi="Times New Roman"/>
          <w:sz w:val="28"/>
          <w:szCs w:val="28"/>
        </w:rPr>
        <w:t>3</w:t>
      </w:r>
      <w:r w:rsidRPr="00371F03">
        <w:rPr>
          <w:rFonts w:ascii="Times New Roman" w:hAnsi="Times New Roman"/>
          <w:sz w:val="28"/>
          <w:szCs w:val="28"/>
        </w:rPr>
        <w:t xml:space="preserve"> и последующие годы равно 1,</w:t>
      </w:r>
      <w:r>
        <w:rPr>
          <w:rFonts w:ascii="Times New Roman" w:hAnsi="Times New Roman"/>
          <w:sz w:val="28"/>
          <w:szCs w:val="28"/>
        </w:rPr>
        <w:t>4</w:t>
      </w:r>
      <w:r w:rsidRPr="00371F0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»;</w:t>
      </w:r>
    </w:p>
    <w:p w:rsidR="00C071A1" w:rsidRPr="00371F03" w:rsidRDefault="00C071A1" w:rsidP="00C071A1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4"/>
          <w:sz w:val="28"/>
          <w:szCs w:val="28"/>
        </w:rPr>
        <w:t>абзац девятый признать утратившим силу</w:t>
      </w:r>
      <w:r>
        <w:rPr>
          <w:rFonts w:ascii="Times New Roman" w:hAnsi="Times New Roman"/>
          <w:sz w:val="28"/>
          <w:szCs w:val="28"/>
        </w:rPr>
        <w:t>.</w:t>
      </w:r>
    </w:p>
    <w:p w:rsidR="00C071A1" w:rsidRPr="009A7097" w:rsidRDefault="00C071A1" w:rsidP="00C071A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2</w:t>
      </w:r>
      <w:r w:rsidRPr="009A7097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. </w:t>
      </w:r>
      <w:r w:rsidRPr="009A7097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дня, следующего за днем опубликования в газете «Красное знамя» и подлежит размещению на официальном сайте муниципального образования Абанский район.</w:t>
      </w:r>
    </w:p>
    <w:p w:rsidR="00C071A1" w:rsidRDefault="00C071A1" w:rsidP="00C071A1">
      <w:pPr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</w:p>
    <w:p w:rsidR="00C071A1" w:rsidRDefault="00C071A1" w:rsidP="00C071A1">
      <w:pPr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</w:p>
    <w:p w:rsidR="00C071A1" w:rsidRPr="001F4831" w:rsidRDefault="00C071A1" w:rsidP="00C071A1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 w:rsidRPr="001F4831">
        <w:rPr>
          <w:rFonts w:ascii="Times New Roman" w:hAnsi="Times New Roman" w:cs="Times New Roman"/>
          <w:sz w:val="28"/>
          <w:szCs w:val="28"/>
        </w:rPr>
        <w:t xml:space="preserve">Председатель Абанского </w:t>
      </w:r>
      <w:proofErr w:type="gramStart"/>
      <w:r w:rsidRPr="001F4831"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  <w:r w:rsidRPr="001F4831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F4831">
        <w:rPr>
          <w:rFonts w:ascii="Times New Roman" w:hAnsi="Times New Roman" w:cs="Times New Roman"/>
          <w:sz w:val="28"/>
          <w:szCs w:val="28"/>
        </w:rPr>
        <w:t xml:space="preserve">  Глава Абанского  района                                                                                  </w:t>
      </w:r>
    </w:p>
    <w:p w:rsidR="00C071A1" w:rsidRPr="001F4831" w:rsidRDefault="00C071A1" w:rsidP="00C071A1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 w:rsidRPr="001F4831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C071A1" w:rsidRDefault="00C071A1" w:rsidP="00C071A1">
      <w:pPr>
        <w:tabs>
          <w:tab w:val="left" w:pos="0"/>
          <w:tab w:val="left" w:pos="6930"/>
        </w:tabs>
        <w:rPr>
          <w:rFonts w:ascii="Times New Roman" w:hAnsi="Times New Roman" w:cs="Times New Roman"/>
          <w:sz w:val="28"/>
          <w:szCs w:val="28"/>
        </w:rPr>
      </w:pPr>
      <w:r w:rsidRPr="001F483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C071A1" w:rsidRPr="007A360C" w:rsidRDefault="00C071A1" w:rsidP="00C071A1">
      <w:pPr>
        <w:tabs>
          <w:tab w:val="left" w:pos="0"/>
          <w:tab w:val="left" w:pos="693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1F4831">
        <w:rPr>
          <w:rFonts w:ascii="Times New Roman" w:hAnsi="Times New Roman" w:cs="Times New Roman"/>
          <w:sz w:val="28"/>
          <w:szCs w:val="28"/>
        </w:rPr>
        <w:t xml:space="preserve"> П.А. Попов </w:t>
      </w:r>
      <w:r w:rsidRPr="001F483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F4831">
        <w:rPr>
          <w:rFonts w:ascii="Times New Roman" w:hAnsi="Times New Roman" w:cs="Times New Roman"/>
          <w:sz w:val="28"/>
          <w:szCs w:val="28"/>
        </w:rPr>
        <w:t>Г.В.Иванченко</w:t>
      </w:r>
    </w:p>
    <w:p w:rsidR="00C071A1" w:rsidRPr="00AA55BA" w:rsidRDefault="00C071A1" w:rsidP="00C071A1">
      <w:pPr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</w:p>
    <w:p w:rsidR="007202E0" w:rsidRDefault="007202E0"/>
    <w:sectPr w:rsidR="007202E0" w:rsidSect="001F483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71A1"/>
    <w:rsid w:val="001C44A6"/>
    <w:rsid w:val="007202E0"/>
    <w:rsid w:val="009814DE"/>
    <w:rsid w:val="00C06201"/>
    <w:rsid w:val="00C07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1A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C06201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customStyle="1" w:styleId="ConsNormal">
    <w:name w:val="ConsNormal"/>
    <w:rsid w:val="00C071A1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Title">
    <w:name w:val="ConsTitle"/>
    <w:rsid w:val="00C071A1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2421</Characters>
  <Application>Microsoft Office Word</Application>
  <DocSecurity>0</DocSecurity>
  <Lines>20</Lines>
  <Paragraphs>5</Paragraphs>
  <ScaleCrop>false</ScaleCrop>
  <Company/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2021-12-16T01:49:00Z</dcterms:created>
  <dcterms:modified xsi:type="dcterms:W3CDTF">2021-12-16T01:49:00Z</dcterms:modified>
</cp:coreProperties>
</file>