
<file path=[Content_Types].xml><?xml version="1.0" encoding="utf-8"?>
<Types xmlns="http://schemas.openxmlformats.org/package/2006/content-types">
  <Default Extension="png" ContentType="image/png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221" w:rsidRDefault="00950221" w:rsidP="00950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0802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9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221" w:rsidRDefault="00950221" w:rsidP="00950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178">
        <w:rPr>
          <w:rFonts w:ascii="Times New Roman" w:hAnsi="Times New Roman"/>
          <w:b/>
          <w:bCs/>
          <w:sz w:val="28"/>
          <w:szCs w:val="28"/>
        </w:rPr>
        <w:t>АБАНСКИЙ РАЙОННЫЙ СОВЕТ ДЕПУТАТОВ</w:t>
      </w: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178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178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19.08.2021</w:t>
      </w:r>
      <w:r w:rsidRPr="00454178">
        <w:rPr>
          <w:rFonts w:ascii="Times New Roman" w:hAnsi="Times New Roman"/>
          <w:bCs/>
          <w:sz w:val="28"/>
          <w:szCs w:val="28"/>
        </w:rPr>
        <w:t xml:space="preserve">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454178">
        <w:rPr>
          <w:rFonts w:ascii="Times New Roman" w:hAnsi="Times New Roman"/>
          <w:bCs/>
          <w:sz w:val="28"/>
          <w:szCs w:val="28"/>
        </w:rPr>
        <w:t xml:space="preserve">            п. Абан          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54178">
        <w:rPr>
          <w:rFonts w:ascii="Times New Roman" w:hAnsi="Times New Roman"/>
          <w:bCs/>
          <w:sz w:val="28"/>
          <w:szCs w:val="28"/>
        </w:rPr>
        <w:t xml:space="preserve">                             00-00Р</w:t>
      </w: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0221" w:rsidRDefault="00950221" w:rsidP="009502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3A32">
        <w:rPr>
          <w:rFonts w:ascii="Times New Roman" w:hAnsi="Times New Roman"/>
          <w:sz w:val="28"/>
          <w:szCs w:val="28"/>
        </w:rPr>
        <w:t xml:space="preserve">Об утверждении структуры аппарата </w:t>
      </w:r>
    </w:p>
    <w:p w:rsidR="00950221" w:rsidRPr="00643A32" w:rsidRDefault="00950221" w:rsidP="009502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3A32">
        <w:rPr>
          <w:rFonts w:ascii="Times New Roman" w:hAnsi="Times New Roman"/>
          <w:sz w:val="28"/>
          <w:szCs w:val="28"/>
        </w:rPr>
        <w:t>Абанского районного Совета депутатов</w:t>
      </w:r>
    </w:p>
    <w:p w:rsidR="00950221" w:rsidRPr="00643A32" w:rsidRDefault="00950221" w:rsidP="00950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221" w:rsidRPr="00643A32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A32">
        <w:rPr>
          <w:rFonts w:ascii="Times New Roman" w:hAnsi="Times New Roman"/>
          <w:sz w:val="28"/>
          <w:szCs w:val="28"/>
        </w:rPr>
        <w:t>В соответствие со статьёй 48 Регламента А</w:t>
      </w:r>
      <w:r w:rsidRPr="00643A32">
        <w:rPr>
          <w:rFonts w:ascii="Times New Roman" w:hAnsi="Times New Roman"/>
          <w:bCs/>
          <w:sz w:val="28"/>
          <w:szCs w:val="28"/>
        </w:rPr>
        <w:t xml:space="preserve">банского районного Совета депутатов, утвержденного Решением Абанского районного Совета депутатов от 01.02.2017 N 26-190Р, </w:t>
      </w:r>
      <w:r w:rsidRPr="00643A32">
        <w:rPr>
          <w:rFonts w:ascii="Times New Roman" w:hAnsi="Times New Roman"/>
          <w:sz w:val="28"/>
          <w:szCs w:val="28"/>
        </w:rPr>
        <w:t>статьями 24, 33, 35 Устава Абанского района,  Абанский районный Совет депутатов РЕШИЛ:</w:t>
      </w:r>
    </w:p>
    <w:p w:rsidR="00950221" w:rsidRPr="00643A32" w:rsidRDefault="00950221" w:rsidP="00950221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>Утвердить структуру аппарата Абанского районного Совета депутатов согласно приложению к настоящему решению.</w:t>
      </w:r>
    </w:p>
    <w:p w:rsidR="00950221" w:rsidRPr="00643A32" w:rsidRDefault="00950221" w:rsidP="00950221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3A3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3A32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</w:t>
      </w:r>
      <w:r>
        <w:rPr>
          <w:rFonts w:ascii="Times New Roman" w:hAnsi="Times New Roman" w:cs="Times New Roman"/>
          <w:sz w:val="28"/>
          <w:szCs w:val="28"/>
        </w:rPr>
        <w:t>постоянную комиссию по законности и правопорядку</w:t>
      </w:r>
      <w:r w:rsidRPr="00643A32">
        <w:rPr>
          <w:rFonts w:ascii="Times New Roman" w:hAnsi="Times New Roman" w:cs="Times New Roman"/>
          <w:sz w:val="28"/>
          <w:szCs w:val="28"/>
        </w:rPr>
        <w:t>.</w:t>
      </w:r>
    </w:p>
    <w:p w:rsidR="00950221" w:rsidRPr="00643A32" w:rsidRDefault="00950221" w:rsidP="00950221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 xml:space="preserve">Решение вступает в силу со </w:t>
      </w:r>
      <w:proofErr w:type="gramStart"/>
      <w:r w:rsidRPr="00643A32">
        <w:rPr>
          <w:rFonts w:ascii="Times New Roman" w:hAnsi="Times New Roman" w:cs="Times New Roman"/>
          <w:sz w:val="28"/>
          <w:szCs w:val="28"/>
        </w:rPr>
        <w:t>дня, следующего за днем его принятия и подлежит</w:t>
      </w:r>
      <w:proofErr w:type="gramEnd"/>
      <w:r w:rsidRPr="00643A32">
        <w:rPr>
          <w:rFonts w:ascii="Times New Roman" w:hAnsi="Times New Roman" w:cs="Times New Roman"/>
          <w:sz w:val="28"/>
          <w:szCs w:val="28"/>
        </w:rPr>
        <w:t xml:space="preserve"> опубликованию в газете «Красное знамя» и размещению на официальном сайте муниципального образования в сети Интернет.</w:t>
      </w:r>
    </w:p>
    <w:p w:rsidR="00950221" w:rsidRDefault="00950221" w:rsidP="00950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Pr="00643A32" w:rsidRDefault="00950221" w:rsidP="00950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>Абанского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643A32">
        <w:rPr>
          <w:rFonts w:ascii="Times New Roman" w:hAnsi="Times New Roman" w:cs="Times New Roman"/>
          <w:sz w:val="28"/>
          <w:szCs w:val="28"/>
        </w:rPr>
        <w:t xml:space="preserve">Попов П.А. </w:t>
      </w: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950221" w:rsidRDefault="00950221" w:rsidP="00950221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Абанского районного Совета депутатов от 10.09.2021 </w:t>
      </w:r>
    </w:p>
    <w:p w:rsidR="00950221" w:rsidRDefault="00950221" w:rsidP="00950221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00-00Р</w:t>
      </w: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Pr="00643A32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3A32">
        <w:rPr>
          <w:rFonts w:ascii="Times New Roman" w:hAnsi="Times New Roman"/>
          <w:sz w:val="28"/>
          <w:szCs w:val="28"/>
        </w:rPr>
        <w:t>СТРУКТУР</w:t>
      </w:r>
      <w:r>
        <w:rPr>
          <w:rFonts w:ascii="Times New Roman" w:hAnsi="Times New Roman"/>
          <w:sz w:val="28"/>
          <w:szCs w:val="28"/>
        </w:rPr>
        <w:t>А</w:t>
      </w:r>
    </w:p>
    <w:p w:rsidR="00950221" w:rsidRDefault="00950221" w:rsidP="009502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43A32">
        <w:rPr>
          <w:rFonts w:ascii="Times New Roman" w:hAnsi="Times New Roman"/>
          <w:sz w:val="28"/>
          <w:szCs w:val="28"/>
        </w:rPr>
        <w:t>аппарата Абанского районного Совета депутатов</w:t>
      </w:r>
    </w:p>
    <w:p w:rsidR="00950221" w:rsidRDefault="00950221" w:rsidP="009502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50221" w:rsidRDefault="00950221" w:rsidP="00950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commentRangeStart w:id="0"/>
      <w:r w:rsidRPr="00741049">
        <w:rPr>
          <w:rFonts w:ascii="Times New Roman" w:hAnsi="Times New Roman"/>
          <w:sz w:val="28"/>
          <w:szCs w:val="28"/>
        </w:rPr>
        <w:t>Специалист аппарата:</w:t>
      </w:r>
      <w:commentRangeEnd w:id="0"/>
      <w:r>
        <w:rPr>
          <w:rStyle w:val="a5"/>
        </w:rPr>
        <w:commentReference w:id="0"/>
      </w:r>
    </w:p>
    <w:p w:rsidR="00950221" w:rsidRPr="00741049" w:rsidRDefault="00950221" w:rsidP="00950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2392"/>
        <w:gridCol w:w="2393"/>
        <w:gridCol w:w="2393"/>
        <w:gridCol w:w="2393"/>
      </w:tblGrid>
      <w:tr w:rsidR="00950221" w:rsidRPr="00396046" w:rsidTr="00DC669B">
        <w:tc>
          <w:tcPr>
            <w:tcW w:w="2392" w:type="dxa"/>
          </w:tcPr>
          <w:p w:rsidR="00950221" w:rsidRDefault="00950221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должности</w:t>
            </w:r>
          </w:p>
          <w:p w:rsidR="00950221" w:rsidRPr="00396046" w:rsidRDefault="00950221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0221" w:rsidRDefault="00950221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должности</w:t>
            </w:r>
          </w:p>
          <w:p w:rsidR="00950221" w:rsidRPr="00396046" w:rsidRDefault="00950221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0221" w:rsidRDefault="00950221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950221" w:rsidRPr="00396046" w:rsidRDefault="00950221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0221" w:rsidRDefault="00950221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единиц</w:t>
            </w:r>
          </w:p>
          <w:p w:rsidR="00950221" w:rsidRPr="00396046" w:rsidRDefault="00950221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221" w:rsidRPr="00396046" w:rsidTr="00DC669B">
        <w:tc>
          <w:tcPr>
            <w:tcW w:w="2392" w:type="dxa"/>
          </w:tcPr>
          <w:p w:rsidR="00950221" w:rsidRPr="00396046" w:rsidRDefault="003376AB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2393" w:type="dxa"/>
          </w:tcPr>
          <w:p w:rsidR="00950221" w:rsidRPr="00396046" w:rsidRDefault="003376AB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2393" w:type="dxa"/>
          </w:tcPr>
          <w:p w:rsidR="00950221" w:rsidRPr="00396046" w:rsidRDefault="003376AB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393" w:type="dxa"/>
          </w:tcPr>
          <w:p w:rsidR="00950221" w:rsidRPr="00396046" w:rsidRDefault="003376AB" w:rsidP="00DC66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50221" w:rsidRPr="00643A32" w:rsidRDefault="00950221" w:rsidP="00950221">
      <w:pPr>
        <w:spacing w:after="0" w:line="240" w:lineRule="auto"/>
        <w:ind w:firstLine="709"/>
        <w:jc w:val="center"/>
      </w:pPr>
    </w:p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0802">
        <w:rPr>
          <w:rFonts w:ascii="Times New Roman" w:hAnsi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14350" cy="621102"/>
            <wp:effectExtent l="19050" t="0" r="0" b="0"/>
            <wp:docPr id="10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221" w:rsidRDefault="00950221" w:rsidP="00950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178">
        <w:rPr>
          <w:rFonts w:ascii="Times New Roman" w:hAnsi="Times New Roman"/>
          <w:b/>
          <w:bCs/>
          <w:sz w:val="28"/>
          <w:szCs w:val="28"/>
        </w:rPr>
        <w:t>АБАНСКИЙ РАЙОННЫЙ СОВЕТ ДЕПУТАТОВ</w:t>
      </w: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178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178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00.00.2021</w:t>
      </w:r>
      <w:r w:rsidRPr="00454178">
        <w:rPr>
          <w:rFonts w:ascii="Times New Roman" w:hAnsi="Times New Roman"/>
          <w:bCs/>
          <w:sz w:val="28"/>
          <w:szCs w:val="28"/>
        </w:rPr>
        <w:t xml:space="preserve">                                    п. Абан                                             00-00Р</w:t>
      </w:r>
    </w:p>
    <w:p w:rsidR="00950221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0221" w:rsidRPr="00454178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0221" w:rsidRPr="00643A32" w:rsidRDefault="00950221" w:rsidP="009502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Абанского районного Совета депутатов от 19.12.2019 № 7-46Р «О структуре Абанского районного Совета депутатов»</w:t>
      </w:r>
    </w:p>
    <w:p w:rsidR="00950221" w:rsidRPr="00643A32" w:rsidRDefault="00950221" w:rsidP="00950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221" w:rsidRPr="00A94AFA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В соответствие статьями 24, 33 Устава Абанского района,  Абанский районный Совет депутатов РЕШИЛ:</w:t>
      </w:r>
    </w:p>
    <w:p w:rsidR="00950221" w:rsidRPr="00A94AFA" w:rsidRDefault="00950221" w:rsidP="00950221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FA">
        <w:rPr>
          <w:rFonts w:ascii="Times New Roman" w:hAnsi="Times New Roman" w:cs="Times New Roman"/>
          <w:sz w:val="28"/>
          <w:szCs w:val="28"/>
        </w:rPr>
        <w:t>Внести в решение Абанского районного Совета депутатов от 19.12.2019 № 7-46Р «О структуре Абанского районного Совета депутатов</w:t>
      </w:r>
      <w:proofErr w:type="gramStart"/>
      <w:r w:rsidRPr="00A94AFA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A94AFA">
        <w:rPr>
          <w:rFonts w:ascii="Times New Roman" w:hAnsi="Times New Roman" w:cs="Times New Roman"/>
          <w:sz w:val="28"/>
          <w:szCs w:val="28"/>
        </w:rPr>
        <w:t>далее - Решение) следующие изменения:</w:t>
      </w:r>
    </w:p>
    <w:p w:rsidR="00950221" w:rsidRPr="00A94AFA" w:rsidRDefault="00950221" w:rsidP="00950221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третий пун</w:t>
      </w:r>
      <w:r w:rsidRPr="00A94AFA">
        <w:rPr>
          <w:rFonts w:ascii="Times New Roman" w:hAnsi="Times New Roman" w:cs="Times New Roman"/>
          <w:sz w:val="28"/>
          <w:szCs w:val="28"/>
        </w:rPr>
        <w:t>кта 1 Решения исключить;</w:t>
      </w:r>
    </w:p>
    <w:p w:rsidR="00950221" w:rsidRPr="00A94AFA" w:rsidRDefault="00950221" w:rsidP="00950221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FA">
        <w:rPr>
          <w:rFonts w:ascii="Times New Roman" w:hAnsi="Times New Roman" w:cs="Times New Roman"/>
          <w:sz w:val="28"/>
          <w:szCs w:val="28"/>
        </w:rPr>
        <w:t>в Приложении к Решению:</w:t>
      </w:r>
    </w:p>
    <w:p w:rsidR="00950221" w:rsidRPr="00A94AFA" w:rsidRDefault="00950221" w:rsidP="00950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FA">
        <w:rPr>
          <w:rFonts w:ascii="Times New Roman" w:hAnsi="Times New Roman" w:cs="Times New Roman"/>
          <w:sz w:val="28"/>
          <w:szCs w:val="28"/>
        </w:rPr>
        <w:t>в пункте 1.2. после слов «положения об Аппарате» дополнит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94AFA">
        <w:rPr>
          <w:rFonts w:ascii="Times New Roman" w:hAnsi="Times New Roman" w:cs="Times New Roman"/>
          <w:sz w:val="28"/>
          <w:szCs w:val="28"/>
        </w:rPr>
        <w:t xml:space="preserve"> словами «</w:t>
      </w:r>
      <w:proofErr w:type="gramStart"/>
      <w:r w:rsidRPr="00A94AFA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A94AFA">
        <w:rPr>
          <w:rFonts w:ascii="Times New Roman" w:hAnsi="Times New Roman" w:cs="Times New Roman"/>
          <w:sz w:val="28"/>
          <w:szCs w:val="28"/>
        </w:rPr>
        <w:t>тверждение структуры Аппарата»;</w:t>
      </w:r>
    </w:p>
    <w:p w:rsidR="00950221" w:rsidRPr="00A94AFA" w:rsidRDefault="00950221" w:rsidP="00950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FA">
        <w:rPr>
          <w:rFonts w:ascii="Times New Roman" w:hAnsi="Times New Roman" w:cs="Times New Roman"/>
          <w:sz w:val="28"/>
          <w:szCs w:val="28"/>
        </w:rPr>
        <w:t>дополнить пунктом 1.7. следующего содержания:</w:t>
      </w:r>
    </w:p>
    <w:p w:rsidR="00950221" w:rsidRPr="00A94AFA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«1.7. Работой Аппарата руководит Председатель Совета.</w:t>
      </w:r>
    </w:p>
    <w:p w:rsidR="00950221" w:rsidRPr="00A94AFA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Председатель Совета в отношении работников Аппарата применяет меры поощрения и дисциплинарной ответственности в порядке, установленном законодательством и муниципальными правовыми актами</w:t>
      </w:r>
      <w:proofErr w:type="gramStart"/>
      <w:r w:rsidRPr="00A94AFA">
        <w:rPr>
          <w:rFonts w:ascii="Times New Roman" w:hAnsi="Times New Roman"/>
          <w:sz w:val="28"/>
          <w:szCs w:val="28"/>
        </w:rPr>
        <w:t>.»;</w:t>
      </w:r>
      <w:proofErr w:type="gramEnd"/>
    </w:p>
    <w:p w:rsidR="00950221" w:rsidRPr="00A94AFA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пункт 2.4 дополнить словами «, направляет в прокуратуру района проекты решений</w:t>
      </w:r>
      <w:proofErr w:type="gramStart"/>
      <w:r w:rsidRPr="00A94AFA">
        <w:rPr>
          <w:rFonts w:ascii="Times New Roman" w:hAnsi="Times New Roman"/>
          <w:sz w:val="28"/>
          <w:szCs w:val="28"/>
        </w:rPr>
        <w:t>.»;</w:t>
      </w:r>
      <w:proofErr w:type="gramEnd"/>
    </w:p>
    <w:p w:rsidR="00950221" w:rsidRPr="00A94AFA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дополнить пунктами 2.24-2.27 следующего содержания:</w:t>
      </w:r>
    </w:p>
    <w:p w:rsidR="00950221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«2.24. Организует работу районного Совета с обращениями граждан и организаций, ведет автоматизированный учет писем, жалоб, обращений граждан, сроков исполнения служебных документов, поступающих в адрес районного Совета</w:t>
      </w:r>
      <w:r>
        <w:rPr>
          <w:rFonts w:ascii="Times New Roman" w:hAnsi="Times New Roman"/>
          <w:sz w:val="28"/>
          <w:szCs w:val="28"/>
        </w:rPr>
        <w:t>.</w:t>
      </w:r>
    </w:p>
    <w:p w:rsidR="00950221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2.25. </w:t>
      </w:r>
      <w:r w:rsidRPr="00A94AFA">
        <w:rPr>
          <w:rFonts w:ascii="Times New Roman" w:hAnsi="Times New Roman"/>
          <w:sz w:val="28"/>
          <w:szCs w:val="28"/>
        </w:rPr>
        <w:t>Формирует и систематизирует документы,  информацию и материалы, связанные с деятельностью постоянных комиссий районного Совета.</w:t>
      </w:r>
    </w:p>
    <w:p w:rsidR="00950221" w:rsidRPr="00A94AFA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2.26. </w:t>
      </w:r>
      <w:r w:rsidRPr="00A94AFA">
        <w:rPr>
          <w:rFonts w:ascii="Times New Roman" w:hAnsi="Times New Roman"/>
          <w:sz w:val="28"/>
          <w:szCs w:val="28"/>
        </w:rPr>
        <w:t>Участвует в разработке проектов решений районного Совета.</w:t>
      </w:r>
    </w:p>
    <w:p w:rsidR="00950221" w:rsidRPr="00A94AFA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2.27. Работники Аппарата несут персональную ответственность за исполнение возложенных на них обязанностей</w:t>
      </w:r>
      <w:proofErr w:type="gramStart"/>
      <w:r w:rsidRPr="00A94AFA">
        <w:rPr>
          <w:rFonts w:ascii="Times New Roman" w:hAnsi="Times New Roman"/>
          <w:sz w:val="28"/>
          <w:szCs w:val="28"/>
        </w:rPr>
        <w:t>.».</w:t>
      </w:r>
      <w:proofErr w:type="gramEnd"/>
    </w:p>
    <w:p w:rsidR="00950221" w:rsidRPr="00A94AFA" w:rsidRDefault="00950221" w:rsidP="00950221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4A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4AFA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94AFA">
        <w:rPr>
          <w:rFonts w:ascii="Times New Roman" w:hAnsi="Times New Roman" w:cs="Times New Roman"/>
          <w:sz w:val="28"/>
          <w:szCs w:val="28"/>
        </w:rPr>
        <w:t>решения возложить на постоянную комиссию по законности и правопорядку.</w:t>
      </w:r>
    </w:p>
    <w:p w:rsidR="00950221" w:rsidRPr="00A94AFA" w:rsidRDefault="00950221" w:rsidP="00950221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Настоящее р</w:t>
      </w:r>
      <w:r w:rsidRPr="00A94AFA">
        <w:rPr>
          <w:rFonts w:ascii="Times New Roman" w:hAnsi="Times New Roman" w:cs="Times New Roman"/>
          <w:sz w:val="28"/>
          <w:szCs w:val="28"/>
        </w:rPr>
        <w:t xml:space="preserve">ешение вступает в силу со </w:t>
      </w:r>
      <w:proofErr w:type="gramStart"/>
      <w:r w:rsidRPr="00A94AFA">
        <w:rPr>
          <w:rFonts w:ascii="Times New Roman" w:hAnsi="Times New Roman" w:cs="Times New Roman"/>
          <w:sz w:val="28"/>
          <w:szCs w:val="28"/>
        </w:rPr>
        <w:t>дня, следующего за днем его принятия и подлежит</w:t>
      </w:r>
      <w:proofErr w:type="gramEnd"/>
      <w:r w:rsidRPr="00A94AFA">
        <w:rPr>
          <w:rFonts w:ascii="Times New Roman" w:hAnsi="Times New Roman" w:cs="Times New Roman"/>
          <w:sz w:val="28"/>
          <w:szCs w:val="28"/>
        </w:rPr>
        <w:t xml:space="preserve"> опубликованию в газете «Красное знамя» и размещению на официальном сайте муниципального образования в сети Интернет.</w:t>
      </w:r>
    </w:p>
    <w:p w:rsidR="00950221" w:rsidRPr="00A94AFA" w:rsidRDefault="00950221" w:rsidP="00950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Pr="00643A32" w:rsidRDefault="00950221" w:rsidP="00950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950221" w:rsidRDefault="00950221" w:rsidP="009502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>Абанского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643A32">
        <w:rPr>
          <w:rFonts w:ascii="Times New Roman" w:hAnsi="Times New Roman" w:cs="Times New Roman"/>
          <w:sz w:val="28"/>
          <w:szCs w:val="28"/>
        </w:rPr>
        <w:t xml:space="preserve">Попов П.А. </w:t>
      </w:r>
    </w:p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/>
    <w:p w:rsidR="00950221" w:rsidRDefault="00950221" w:rsidP="00950221">
      <w:pPr>
        <w:rPr>
          <w:rFonts w:ascii="Times New Roman" w:hAnsi="Times New Roman"/>
          <w:sz w:val="28"/>
          <w:szCs w:val="28"/>
        </w:rPr>
      </w:pPr>
    </w:p>
    <w:p w:rsidR="00950221" w:rsidRPr="00297869" w:rsidRDefault="00950221" w:rsidP="00950221">
      <w:pPr>
        <w:pStyle w:val="a3"/>
        <w:spacing w:after="0"/>
        <w:rPr>
          <w:rFonts w:ascii="Times New Roman" w:hAnsi="Times New Roman"/>
          <w:sz w:val="24"/>
        </w:rPr>
      </w:pPr>
      <w:r w:rsidRPr="00297869">
        <w:rPr>
          <w:rFonts w:ascii="Times New Roman" w:hAnsi="Times New Roman"/>
          <w:noProof/>
          <w:sz w:val="24"/>
          <w:lang w:eastAsia="ru-RU"/>
        </w:rPr>
        <w:lastRenderedPageBreak/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221" w:rsidRPr="00297869" w:rsidRDefault="00950221" w:rsidP="00950221">
      <w:pPr>
        <w:pStyle w:val="a3"/>
        <w:spacing w:after="0"/>
        <w:rPr>
          <w:rFonts w:ascii="Times New Roman" w:hAnsi="Times New Roman"/>
          <w:b/>
          <w:sz w:val="24"/>
        </w:rPr>
      </w:pPr>
      <w:r w:rsidRPr="00297869">
        <w:rPr>
          <w:rFonts w:ascii="Times New Roman" w:hAnsi="Times New Roman"/>
          <w:b/>
          <w:sz w:val="24"/>
        </w:rPr>
        <w:t xml:space="preserve">АБАНСКИЙ РАЙОННЫЙ СОВЕТ ДЕПУТАТОВ </w:t>
      </w:r>
    </w:p>
    <w:p w:rsidR="00950221" w:rsidRPr="00297869" w:rsidRDefault="00950221" w:rsidP="00950221">
      <w:pPr>
        <w:pStyle w:val="a3"/>
        <w:spacing w:after="0"/>
        <w:rPr>
          <w:rFonts w:ascii="Times New Roman" w:hAnsi="Times New Roman"/>
          <w:b/>
          <w:sz w:val="24"/>
        </w:rPr>
      </w:pPr>
      <w:r w:rsidRPr="00297869">
        <w:rPr>
          <w:rFonts w:ascii="Times New Roman" w:hAnsi="Times New Roman"/>
          <w:b/>
          <w:sz w:val="24"/>
        </w:rPr>
        <w:t xml:space="preserve">КРАСНОЯРСКОГО КРАЯ </w:t>
      </w:r>
    </w:p>
    <w:p w:rsidR="00950221" w:rsidRPr="00297869" w:rsidRDefault="00950221" w:rsidP="00950221">
      <w:pPr>
        <w:pStyle w:val="a3"/>
        <w:spacing w:after="0"/>
        <w:rPr>
          <w:rFonts w:ascii="Times New Roman" w:hAnsi="Times New Roman"/>
          <w:b/>
          <w:sz w:val="24"/>
        </w:rPr>
      </w:pPr>
    </w:p>
    <w:p w:rsidR="00950221" w:rsidRPr="00297869" w:rsidRDefault="00950221" w:rsidP="00950221">
      <w:pPr>
        <w:pStyle w:val="a3"/>
        <w:spacing w:after="0"/>
        <w:rPr>
          <w:rFonts w:ascii="Times New Roman" w:hAnsi="Times New Roman"/>
          <w:b/>
          <w:sz w:val="24"/>
        </w:rPr>
      </w:pPr>
      <w:r w:rsidRPr="00297869">
        <w:rPr>
          <w:rFonts w:ascii="Times New Roman" w:hAnsi="Times New Roman"/>
          <w:b/>
          <w:sz w:val="24"/>
        </w:rPr>
        <w:t>РЕШЕНИЕ</w:t>
      </w:r>
    </w:p>
    <w:p w:rsidR="00950221" w:rsidRPr="00297869" w:rsidRDefault="00950221" w:rsidP="009502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0221" w:rsidRPr="00297869" w:rsidRDefault="00950221" w:rsidP="00950221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Cs/>
          <w:color w:val="303030"/>
          <w:sz w:val="28"/>
          <w:szCs w:val="28"/>
        </w:rPr>
      </w:pPr>
      <w:r w:rsidRPr="00297869">
        <w:rPr>
          <w:rFonts w:ascii="Times New Roman" w:hAnsi="Times New Roman"/>
          <w:color w:val="303030"/>
          <w:sz w:val="28"/>
          <w:szCs w:val="28"/>
        </w:rPr>
        <w:t>19.12.2019                                          п</w:t>
      </w:r>
      <w:proofErr w:type="gramStart"/>
      <w:r w:rsidRPr="00297869">
        <w:rPr>
          <w:rFonts w:ascii="Times New Roman" w:hAnsi="Times New Roman"/>
          <w:color w:val="303030"/>
          <w:sz w:val="28"/>
          <w:szCs w:val="28"/>
        </w:rPr>
        <w:t>.А</w:t>
      </w:r>
      <w:proofErr w:type="gramEnd"/>
      <w:r w:rsidRPr="00297869">
        <w:rPr>
          <w:rFonts w:ascii="Times New Roman" w:hAnsi="Times New Roman"/>
          <w:color w:val="303030"/>
          <w:sz w:val="28"/>
          <w:szCs w:val="28"/>
        </w:rPr>
        <w:t xml:space="preserve">бан                                               № 7-46Р                   </w:t>
      </w: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297869">
        <w:rPr>
          <w:rFonts w:ascii="Times New Roman" w:hAnsi="Times New Roman"/>
          <w:bCs/>
          <w:sz w:val="28"/>
          <w:szCs w:val="28"/>
        </w:rPr>
        <w:t>О структуре Абанского районного Совета депутатов</w:t>
      </w: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i/>
        </w:rPr>
      </w:pPr>
      <w:r w:rsidRPr="00297869">
        <w:rPr>
          <w:rFonts w:ascii="Times New Roman" w:hAnsi="Times New Roman"/>
          <w:bCs/>
          <w:i/>
        </w:rPr>
        <w:t>(в редакции решения от 00.00.2021 № 00-00Р)</w:t>
      </w: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97869">
        <w:rPr>
          <w:rFonts w:ascii="Times New Roman" w:hAnsi="Times New Roman"/>
          <w:sz w:val="28"/>
          <w:szCs w:val="28"/>
        </w:rPr>
        <w:t>В соответствии со ст. ст. 24, 33 Устава Абанского района Красноярского края, Абанский районный Совет депутатов РЕШИЛ:</w:t>
      </w: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97869">
        <w:rPr>
          <w:rFonts w:ascii="Times New Roman" w:hAnsi="Times New Roman"/>
          <w:sz w:val="28"/>
          <w:szCs w:val="28"/>
        </w:rPr>
        <w:t>1.Утвердить структуру Абанского районного Совета депутатов в составе:</w:t>
      </w: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97869">
        <w:rPr>
          <w:rFonts w:ascii="Times New Roman" w:hAnsi="Times New Roman"/>
          <w:sz w:val="28"/>
          <w:szCs w:val="28"/>
        </w:rPr>
        <w:t>- Председатель Абанского районного Совета депутатов;</w:t>
      </w: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</w:rPr>
      </w:pPr>
      <w:commentRangeStart w:id="1"/>
      <w:r w:rsidRPr="00297869">
        <w:rPr>
          <w:rFonts w:ascii="Times New Roman" w:hAnsi="Times New Roman"/>
          <w:sz w:val="28"/>
          <w:szCs w:val="28"/>
        </w:rPr>
        <w:t>абзац исключен</w:t>
      </w:r>
      <w:proofErr w:type="gramStart"/>
      <w:r w:rsidRPr="00297869">
        <w:rPr>
          <w:rFonts w:ascii="Times New Roman" w:hAnsi="Times New Roman"/>
          <w:sz w:val="28"/>
          <w:szCs w:val="28"/>
        </w:rPr>
        <w:t>.</w:t>
      </w:r>
      <w:proofErr w:type="gramEnd"/>
      <w:r w:rsidRPr="00297869">
        <w:rPr>
          <w:rFonts w:ascii="Times New Roman" w:hAnsi="Times New Roman"/>
          <w:sz w:val="28"/>
          <w:szCs w:val="28"/>
        </w:rPr>
        <w:t xml:space="preserve"> </w:t>
      </w:r>
      <w:r w:rsidRPr="00297869">
        <w:rPr>
          <w:rFonts w:ascii="Times New Roman" w:hAnsi="Times New Roman"/>
          <w:i/>
        </w:rPr>
        <w:t>(</w:t>
      </w:r>
      <w:proofErr w:type="gramStart"/>
      <w:r w:rsidRPr="00297869">
        <w:rPr>
          <w:rFonts w:ascii="Times New Roman" w:hAnsi="Times New Roman"/>
          <w:i/>
        </w:rPr>
        <w:t>р</w:t>
      </w:r>
      <w:proofErr w:type="gramEnd"/>
      <w:r w:rsidRPr="00297869">
        <w:rPr>
          <w:rFonts w:ascii="Times New Roman" w:hAnsi="Times New Roman"/>
          <w:i/>
        </w:rPr>
        <w:t>ешение от 00.00.2021 № 00-00Р)</w:t>
      </w:r>
      <w:commentRangeEnd w:id="1"/>
      <w:r w:rsidRPr="00297869">
        <w:rPr>
          <w:rStyle w:val="a5"/>
          <w:rFonts w:ascii="Times New Roman" w:hAnsi="Times New Roman"/>
        </w:rPr>
        <w:commentReference w:id="1"/>
      </w: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97869">
        <w:rPr>
          <w:rFonts w:ascii="Times New Roman" w:hAnsi="Times New Roman"/>
          <w:sz w:val="28"/>
          <w:szCs w:val="28"/>
        </w:rPr>
        <w:t xml:space="preserve">- аппарат Абанского районного Совета депутатов. </w:t>
      </w: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97869">
        <w:rPr>
          <w:rFonts w:ascii="Times New Roman" w:hAnsi="Times New Roman"/>
          <w:sz w:val="28"/>
          <w:szCs w:val="28"/>
        </w:rPr>
        <w:t>2.Утвердить Положение об аппарате Абанского районного Совета депутатов (Приложение № 1).</w:t>
      </w: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97869">
        <w:rPr>
          <w:rFonts w:ascii="Times New Roman" w:hAnsi="Times New Roman"/>
          <w:sz w:val="28"/>
          <w:szCs w:val="28"/>
        </w:rPr>
        <w:t>3. Считать утратившим силу решение Абанского районного Совета депутатов от 29.04.2014  № 3-13Р «О структуре Абанского районного Совета депутатов».</w:t>
      </w:r>
    </w:p>
    <w:p w:rsidR="00950221" w:rsidRPr="00297869" w:rsidRDefault="00950221" w:rsidP="0095022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97869">
        <w:rPr>
          <w:rFonts w:ascii="Times New Roman" w:hAnsi="Times New Roman"/>
          <w:sz w:val="28"/>
          <w:szCs w:val="28"/>
        </w:rPr>
        <w:t>4.</w:t>
      </w:r>
      <w:proofErr w:type="gramStart"/>
      <w:r w:rsidRPr="0029786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97869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законности и правопорядку.</w:t>
      </w:r>
    </w:p>
    <w:p w:rsidR="00950221" w:rsidRPr="00297869" w:rsidRDefault="00950221" w:rsidP="0095022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97869">
        <w:rPr>
          <w:rFonts w:ascii="Times New Roman" w:hAnsi="Times New Roman"/>
          <w:sz w:val="28"/>
          <w:szCs w:val="28"/>
        </w:rPr>
        <w:t>3.Решение вступает в силу с момента его принятия.</w:t>
      </w: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50221" w:rsidRPr="00297869" w:rsidRDefault="00950221" w:rsidP="0095022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7869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50221" w:rsidRPr="00384422" w:rsidRDefault="00950221" w:rsidP="00950221">
      <w:pPr>
        <w:widowControl w:val="0"/>
        <w:autoSpaceDE w:val="0"/>
        <w:autoSpaceDN w:val="0"/>
        <w:adjustRightInd w:val="0"/>
        <w:spacing w:after="0"/>
        <w:rPr>
          <w:sz w:val="28"/>
          <w:szCs w:val="28"/>
        </w:rPr>
      </w:pPr>
      <w:r w:rsidRPr="00297869">
        <w:rPr>
          <w:rFonts w:ascii="Times New Roman" w:hAnsi="Times New Roman"/>
          <w:sz w:val="28"/>
          <w:szCs w:val="28"/>
        </w:rPr>
        <w:t>Абанского районного Совета депутатов                                             П.А. Попов</w:t>
      </w:r>
    </w:p>
    <w:p w:rsidR="00950221" w:rsidRPr="00384422" w:rsidRDefault="00950221" w:rsidP="0095022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50221" w:rsidRDefault="00950221" w:rsidP="00950221">
      <w:pPr>
        <w:outlineLvl w:val="0"/>
        <w:rPr>
          <w:sz w:val="28"/>
          <w:szCs w:val="28"/>
        </w:rPr>
      </w:pPr>
    </w:p>
    <w:p w:rsidR="00950221" w:rsidRDefault="00950221" w:rsidP="00950221">
      <w:pPr>
        <w:outlineLvl w:val="0"/>
        <w:rPr>
          <w:sz w:val="28"/>
          <w:szCs w:val="28"/>
        </w:rPr>
      </w:pPr>
    </w:p>
    <w:p w:rsidR="00950221" w:rsidRDefault="00950221" w:rsidP="00950221">
      <w:pPr>
        <w:outlineLvl w:val="0"/>
        <w:rPr>
          <w:sz w:val="28"/>
          <w:szCs w:val="28"/>
        </w:rPr>
      </w:pPr>
    </w:p>
    <w:p w:rsidR="00950221" w:rsidRDefault="00950221" w:rsidP="00950221">
      <w:pPr>
        <w:outlineLvl w:val="0"/>
      </w:pPr>
    </w:p>
    <w:p w:rsidR="00950221" w:rsidRDefault="00950221" w:rsidP="00950221">
      <w:pPr>
        <w:ind w:firstLine="5580"/>
        <w:outlineLvl w:val="0"/>
      </w:pPr>
    </w:p>
    <w:p w:rsidR="00950221" w:rsidRDefault="00950221" w:rsidP="00950221">
      <w:pPr>
        <w:ind w:left="5103"/>
        <w:outlineLvl w:val="0"/>
        <w:rPr>
          <w:sz w:val="28"/>
          <w:szCs w:val="28"/>
        </w:rPr>
      </w:pPr>
      <w:r w:rsidRPr="00C056E5">
        <w:rPr>
          <w:sz w:val="28"/>
          <w:szCs w:val="28"/>
        </w:rPr>
        <w:lastRenderedPageBreak/>
        <w:t xml:space="preserve">Приложение </w:t>
      </w:r>
    </w:p>
    <w:p w:rsidR="00950221" w:rsidRPr="00C056E5" w:rsidRDefault="00950221" w:rsidP="00950221">
      <w:pPr>
        <w:ind w:left="5103"/>
        <w:outlineLvl w:val="0"/>
        <w:rPr>
          <w:sz w:val="28"/>
          <w:szCs w:val="28"/>
        </w:rPr>
      </w:pPr>
      <w:r w:rsidRPr="00C056E5">
        <w:rPr>
          <w:sz w:val="28"/>
          <w:szCs w:val="28"/>
        </w:rPr>
        <w:t>к Решению Абанского районного Совета депутатов от 19.12.2019 №7-46Р</w:t>
      </w:r>
    </w:p>
    <w:p w:rsidR="00950221" w:rsidRPr="00C056E5" w:rsidRDefault="00950221" w:rsidP="00950221">
      <w:pPr>
        <w:jc w:val="center"/>
        <w:rPr>
          <w:b/>
          <w:sz w:val="28"/>
          <w:szCs w:val="28"/>
        </w:rPr>
      </w:pPr>
    </w:p>
    <w:p w:rsidR="00950221" w:rsidRPr="00C056E5" w:rsidRDefault="00950221" w:rsidP="00950221">
      <w:pPr>
        <w:jc w:val="center"/>
        <w:rPr>
          <w:b/>
          <w:sz w:val="28"/>
          <w:szCs w:val="28"/>
        </w:rPr>
      </w:pPr>
      <w:r w:rsidRPr="00C056E5">
        <w:rPr>
          <w:b/>
          <w:sz w:val="28"/>
          <w:szCs w:val="28"/>
        </w:rPr>
        <w:t>Положение об аппарате Абанского районного Совета депутатов</w:t>
      </w:r>
    </w:p>
    <w:p w:rsidR="00950221" w:rsidRPr="00C056E5" w:rsidRDefault="00950221" w:rsidP="00950221">
      <w:pPr>
        <w:widowControl w:val="0"/>
        <w:autoSpaceDE w:val="0"/>
        <w:autoSpaceDN w:val="0"/>
        <w:adjustRightInd w:val="0"/>
        <w:jc w:val="center"/>
        <w:rPr>
          <w:bCs/>
          <w:i/>
        </w:rPr>
      </w:pPr>
      <w:r w:rsidRPr="00C056E5">
        <w:rPr>
          <w:bCs/>
          <w:i/>
        </w:rPr>
        <w:t>(в редакции решения от 00.00.2021 № 00-00Р)</w:t>
      </w:r>
    </w:p>
    <w:p w:rsidR="00950221" w:rsidRPr="00C056E5" w:rsidRDefault="00950221" w:rsidP="00950221">
      <w:pPr>
        <w:jc w:val="center"/>
        <w:rPr>
          <w:sz w:val="28"/>
          <w:szCs w:val="28"/>
        </w:rPr>
      </w:pPr>
    </w:p>
    <w:p w:rsidR="00950221" w:rsidRPr="00C056E5" w:rsidRDefault="00950221" w:rsidP="00950221">
      <w:pPr>
        <w:numPr>
          <w:ilvl w:val="0"/>
          <w:numId w:val="1"/>
        </w:numPr>
        <w:spacing w:after="0" w:line="240" w:lineRule="auto"/>
        <w:jc w:val="center"/>
        <w:rPr>
          <w:sz w:val="28"/>
          <w:szCs w:val="28"/>
        </w:rPr>
      </w:pPr>
      <w:r w:rsidRPr="00C056E5">
        <w:rPr>
          <w:sz w:val="28"/>
          <w:szCs w:val="28"/>
        </w:rPr>
        <w:t>ОБЩИЕ ПОЛОЖЕНИЯ</w:t>
      </w:r>
    </w:p>
    <w:p w:rsidR="00950221" w:rsidRPr="00C056E5" w:rsidRDefault="00950221" w:rsidP="00950221">
      <w:pPr>
        <w:ind w:firstLine="709"/>
        <w:rPr>
          <w:sz w:val="28"/>
          <w:szCs w:val="28"/>
        </w:rPr>
      </w:pP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1.1.Аппарат Абанского районного Совета депутатов (далее – Аппарат) входит в структуру Абанского районного Совета депутатов (далее  районный Совет) и подчиняется Председателю Абанского районного Совета депутатов (далее – Председатель Совета).</w:t>
      </w:r>
    </w:p>
    <w:p w:rsidR="00950221" w:rsidRPr="00C056E5" w:rsidRDefault="00950221" w:rsidP="00950221">
      <w:pPr>
        <w:widowControl w:val="0"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C056E5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 xml:space="preserve">Создание, реорганизация и ликвидация Аппарата, утверждение Положения об Аппарате, </w:t>
      </w:r>
      <w:commentRangeStart w:id="2"/>
      <w:r w:rsidRPr="00514586">
        <w:rPr>
          <w:color w:val="C00000"/>
          <w:sz w:val="28"/>
          <w:szCs w:val="28"/>
        </w:rPr>
        <w:t>утверждение структуры Аппарата</w:t>
      </w:r>
      <w:r w:rsidRPr="00C056E5">
        <w:rPr>
          <w:sz w:val="28"/>
          <w:szCs w:val="28"/>
        </w:rPr>
        <w:t xml:space="preserve"> </w:t>
      </w:r>
      <w:commentRangeEnd w:id="2"/>
      <w:r>
        <w:rPr>
          <w:rStyle w:val="a5"/>
        </w:rPr>
        <w:commentReference w:id="2"/>
      </w:r>
      <w:r w:rsidRPr="00C056E5">
        <w:rPr>
          <w:sz w:val="28"/>
          <w:szCs w:val="28"/>
        </w:rPr>
        <w:t>осуществляется районным Советом в соответствии с действующим законодательством</w:t>
      </w:r>
      <w:proofErr w:type="gramStart"/>
      <w:r w:rsidRPr="00C056E5">
        <w:rPr>
          <w:sz w:val="28"/>
          <w:szCs w:val="28"/>
        </w:rPr>
        <w:t>.</w:t>
      </w:r>
      <w:proofErr w:type="gramEnd"/>
      <w:r w:rsidRPr="009E3CA8">
        <w:rPr>
          <w:bCs/>
          <w:i/>
        </w:rPr>
        <w:t xml:space="preserve"> </w:t>
      </w:r>
      <w:r w:rsidRPr="00C056E5">
        <w:rPr>
          <w:bCs/>
          <w:i/>
        </w:rPr>
        <w:t>(</w:t>
      </w:r>
      <w:proofErr w:type="gramStart"/>
      <w:r w:rsidRPr="00C056E5">
        <w:rPr>
          <w:bCs/>
          <w:i/>
        </w:rPr>
        <w:t>в</w:t>
      </w:r>
      <w:proofErr w:type="gramEnd"/>
      <w:r w:rsidRPr="00C056E5">
        <w:rPr>
          <w:bCs/>
          <w:i/>
        </w:rPr>
        <w:t xml:space="preserve"> редакции решения от 00.00.2021 № 00-00Р)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Штатное расписание Аппарата утверждается Председателем Совета.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Аппарат в своей деятельности руководствуется Конституцией Российской Федерации, законодательством Российской Федерации, Уставом и законодательством Красноярского края, Уставом Абанского района, регламентом районного Совета депутатов, решениями районного Совета, постановлениями и распоряжениями Председателя Совета, настоящим Положением.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Аппарат осуществляет свою деятельность во взаимодействии с органами и структурными подразделениями администрации Абанского района (далее – администрация района), депутатами и депутатскими формированиями районного Совета, органами местного самоуправления поселений.1.6.Работники Аппарата являются муниципальными служащими, на них распространяется законодательство о муниципальной службе.</w:t>
      </w:r>
    </w:p>
    <w:p w:rsidR="00950221" w:rsidRPr="00514586" w:rsidRDefault="00950221" w:rsidP="00950221">
      <w:pPr>
        <w:autoSpaceDE w:val="0"/>
        <w:autoSpaceDN w:val="0"/>
        <w:adjustRightInd w:val="0"/>
        <w:ind w:firstLine="709"/>
        <w:jc w:val="both"/>
        <w:rPr>
          <w:color w:val="C00000"/>
          <w:sz w:val="28"/>
          <w:szCs w:val="28"/>
        </w:rPr>
      </w:pPr>
      <w:commentRangeStart w:id="3"/>
      <w:r w:rsidRPr="00514586">
        <w:rPr>
          <w:color w:val="C00000"/>
          <w:sz w:val="28"/>
          <w:szCs w:val="28"/>
        </w:rPr>
        <w:lastRenderedPageBreak/>
        <w:t>1.7. Работой Аппарата руководит Председатель Совета.</w:t>
      </w:r>
    </w:p>
    <w:p w:rsidR="00950221" w:rsidRPr="00514586" w:rsidRDefault="00950221" w:rsidP="00950221">
      <w:pPr>
        <w:autoSpaceDE w:val="0"/>
        <w:autoSpaceDN w:val="0"/>
        <w:adjustRightInd w:val="0"/>
        <w:ind w:firstLine="709"/>
        <w:jc w:val="both"/>
        <w:rPr>
          <w:color w:val="C00000"/>
          <w:sz w:val="28"/>
          <w:szCs w:val="28"/>
        </w:rPr>
      </w:pPr>
      <w:r w:rsidRPr="00514586">
        <w:rPr>
          <w:color w:val="C00000"/>
          <w:sz w:val="28"/>
          <w:szCs w:val="28"/>
        </w:rPr>
        <w:t>Председатель Совета в отношении работников Аппарата применяет меры поощрения и дисциплинарной ответственности в порядке, установленном законодательством и муниципальными правовыми актами.</w:t>
      </w:r>
    </w:p>
    <w:commentRangeEnd w:id="3"/>
    <w:p w:rsidR="00950221" w:rsidRPr="004F0E0B" w:rsidRDefault="00950221" w:rsidP="00950221">
      <w:pPr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rStyle w:val="a5"/>
        </w:rPr>
        <w:commentReference w:id="3"/>
      </w:r>
      <w:r w:rsidRPr="004F0E0B">
        <w:rPr>
          <w:i/>
        </w:rPr>
        <w:t>(</w:t>
      </w:r>
      <w:proofErr w:type="gramStart"/>
      <w:r w:rsidRPr="004F0E0B">
        <w:rPr>
          <w:i/>
        </w:rPr>
        <w:t>введен</w:t>
      </w:r>
      <w:proofErr w:type="gramEnd"/>
      <w:r w:rsidRPr="004F0E0B">
        <w:rPr>
          <w:i/>
        </w:rPr>
        <w:t xml:space="preserve"> решением от 00.00.2021 №00-00Р)</w:t>
      </w:r>
    </w:p>
    <w:p w:rsidR="00950221" w:rsidRPr="00C056E5" w:rsidRDefault="00950221" w:rsidP="00950221">
      <w:pPr>
        <w:numPr>
          <w:ilvl w:val="1"/>
          <w:numId w:val="1"/>
        </w:numPr>
        <w:spacing w:after="0" w:line="240" w:lineRule="auto"/>
        <w:ind w:firstLine="709"/>
        <w:jc w:val="both"/>
        <w:rPr>
          <w:sz w:val="28"/>
          <w:szCs w:val="28"/>
        </w:rPr>
      </w:pPr>
    </w:p>
    <w:p w:rsidR="00950221" w:rsidRDefault="00950221" w:rsidP="00950221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sz w:val="28"/>
          <w:szCs w:val="28"/>
        </w:rPr>
      </w:pPr>
      <w:r w:rsidRPr="00C056E5">
        <w:rPr>
          <w:sz w:val="28"/>
          <w:szCs w:val="28"/>
        </w:rPr>
        <w:t>ФУНКЦИИ АППАРАТА</w:t>
      </w:r>
    </w:p>
    <w:p w:rsidR="00950221" w:rsidRPr="00C056E5" w:rsidRDefault="00950221" w:rsidP="00950221">
      <w:pPr>
        <w:rPr>
          <w:sz w:val="28"/>
          <w:szCs w:val="28"/>
        </w:rPr>
      </w:pP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Осуществляет организационно-техническое обеспечение подготовки и проведения заседаний районного Совета, рабочих групп и комиссий районного Совета для разработки или доработки проектов нормативных правовых актов районного Совета.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Обобщает предложения депутатов, комиссий районного Совета, депутатских фракций по вопросам, вносимым на рассмотрение районного Совета, и формирует проекты повесток дня сессий районного Совета.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 xml:space="preserve">Оказывает методическую помощь депутатам районного Совета, органам территориального общественного самоуправления в подготовке проектов нормативных правовых актов, вносимых на рассмотрение районного Совета депутатов, осуществляет </w:t>
      </w:r>
      <w:proofErr w:type="gramStart"/>
      <w:r w:rsidRPr="00C056E5">
        <w:rPr>
          <w:sz w:val="28"/>
          <w:szCs w:val="28"/>
        </w:rPr>
        <w:t>контроль за</w:t>
      </w:r>
      <w:proofErr w:type="gramEnd"/>
      <w:r w:rsidRPr="00C056E5">
        <w:rPr>
          <w:sz w:val="28"/>
          <w:szCs w:val="28"/>
        </w:rPr>
        <w:t xml:space="preserve"> соблюдением сроков их подготовки (представления) и соответствия требованиям регламента районного Совета.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2.4.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Обеспечивает сбор и тиражирование материалов по вопросам, включенным в проект повестки дня очередного заседания районного Совета, своевременного обеспечения ими депутатов районного Совета и других должностных лиц</w:t>
      </w:r>
      <w:r w:rsidRPr="00D269E2">
        <w:rPr>
          <w:color w:val="C00000"/>
          <w:sz w:val="28"/>
          <w:szCs w:val="28"/>
        </w:rPr>
        <w:t xml:space="preserve">, </w:t>
      </w:r>
      <w:commentRangeStart w:id="4"/>
      <w:r w:rsidRPr="00D269E2">
        <w:rPr>
          <w:color w:val="C00000"/>
          <w:sz w:val="28"/>
          <w:szCs w:val="28"/>
        </w:rPr>
        <w:t>направляет в прокуратуру района проекты решений</w:t>
      </w:r>
      <w:commentRangeEnd w:id="4"/>
      <w:r>
        <w:rPr>
          <w:rStyle w:val="a5"/>
        </w:rPr>
        <w:commentReference w:id="4"/>
      </w:r>
      <w:r w:rsidRPr="00C056E5">
        <w:rPr>
          <w:sz w:val="28"/>
          <w:szCs w:val="28"/>
        </w:rPr>
        <w:t>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2.5.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Осуществляет ведение и оформление протоколов сессий районного Совета, своевременный выпуск и доведение решений районного Совета, постановлений и распоряжений Председателя Совета до депутатов и исполнителей, других должностных лиц.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2.6.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 xml:space="preserve">Организует </w:t>
      </w:r>
      <w:proofErr w:type="gramStart"/>
      <w:r w:rsidRPr="00C056E5">
        <w:rPr>
          <w:sz w:val="28"/>
          <w:szCs w:val="28"/>
        </w:rPr>
        <w:t>контроль за</w:t>
      </w:r>
      <w:proofErr w:type="gramEnd"/>
      <w:r w:rsidRPr="00C056E5">
        <w:rPr>
          <w:sz w:val="28"/>
          <w:szCs w:val="28"/>
        </w:rPr>
        <w:t xml:space="preserve"> исполнением принятых решений районного Совета, постановлений и распоряжений Председателя Совета, сбор и анализ информации о результатах их реализации, своевременное информирование Председателя Совета о состоянии этой работы.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lastRenderedPageBreak/>
        <w:t>2.7.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Обобщает предложения комиссий, депутатских фракций для формирования проектов планов работы районного Совета, для внесения их на утверждение районного Совета.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2.8.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Организует взаимодействие районного Совета с органами государственной власти Красноярского края, органами местного самоуправления Абанского района, политическими партиями и органами территориального общественного самоуправления.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2.9.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Организует мероприятия, проводимые районным Советом с органами государственной власти Красноярского края, участвует в организационном обеспечении мероприятий, проводимых районным Советом.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2.10.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Содействует развитию гласности в работе районного Совета. Взаимодействует со средствами массовой информации по вопросам работы районного Совета. Размещает информацию о районном Совете на официальном Интернет-сайте Абанского района.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2.11.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Обеспечивает сбор, накопление, систематизацию различных видов информации: о нормативной, контрольной деятельности районного Совета, о социально-экономическом положении Абанского района.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2.12.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Обеспечивает официальное опубликование нормативных правовых актов районного Совета в районной газете и на официальном сайте муниципального образования Абанский район.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2.13.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Обеспечивает доступ депутатов, должностных лиц органов местного самоуправления поселений к информационным базам законодательства.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2.14.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Организует учебу депутатов районного Совета, оказывает методическую и консультативную помощь комиссиям районного Совета, органам местного самоуправления поселений по вопросам, относящимся к компетенции Аппарата.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2.15.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Организует контроль исполнения служебных документов.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2.16.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Формирует номенклатуру дел, разрабатывает соответствующие правовые акты по ведению делопроизводства.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lastRenderedPageBreak/>
        <w:t>2.17.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Обеспечивает ведение текущего архива, своевременную подготовку и сдачу протоколов сессий и решений районного Совета, постановлений и распоряжений Председателя Совета, других документов на постоянное хранение в архив.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2.18.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Систематизирует сведения по вопросам организации приема избирателей депутатами районного Совета, регистрирует и обобщает обращения избирателей к депутатам районного Совета, анализирует характер и содержание обращений граждан, готовит соответствующие аналитические материалы.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2.19.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Оказывает содействие депутатам районного Совета в осуществлении их полномочий в избирательных округах.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2.20.Отвечает за организационное обеспечение мероприятий, проводимых Председателем Совета, районным Советом.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2.21.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Обеспечивает осуществление мер по рационализации документооборота в районном Совете на основе использования новых информационных технологий.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2.22.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Готовит аналитические материалы по вопросам, относящимся к компетенции Аппарата, за определенный период (квартал, полугодие, год) и направляет их Председателю Совета, организует статистический учет работы районного Совета в целом и работы каждого депутата.</w:t>
      </w:r>
    </w:p>
    <w:p w:rsidR="00950221" w:rsidRPr="00C056E5" w:rsidRDefault="00950221" w:rsidP="00950221">
      <w:pPr>
        <w:ind w:firstLine="709"/>
        <w:jc w:val="both"/>
        <w:rPr>
          <w:sz w:val="28"/>
          <w:szCs w:val="28"/>
        </w:rPr>
      </w:pPr>
      <w:r w:rsidRPr="00C056E5">
        <w:rPr>
          <w:sz w:val="28"/>
          <w:szCs w:val="28"/>
        </w:rPr>
        <w:t>2.23.</w:t>
      </w:r>
      <w:r>
        <w:rPr>
          <w:sz w:val="28"/>
          <w:szCs w:val="28"/>
        </w:rPr>
        <w:t xml:space="preserve"> </w:t>
      </w:r>
      <w:r w:rsidRPr="00C056E5">
        <w:rPr>
          <w:sz w:val="28"/>
          <w:szCs w:val="28"/>
        </w:rPr>
        <w:t>Подготавливает ответы на запросы, поступившие в Аппарат.</w:t>
      </w:r>
    </w:p>
    <w:p w:rsidR="00950221" w:rsidRPr="00484D1A" w:rsidRDefault="00950221" w:rsidP="0095022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C00000"/>
          <w:sz w:val="28"/>
          <w:szCs w:val="28"/>
        </w:rPr>
      </w:pPr>
      <w:commentRangeStart w:id="5"/>
      <w:r w:rsidRPr="00484D1A">
        <w:rPr>
          <w:color w:val="C00000"/>
          <w:sz w:val="28"/>
          <w:szCs w:val="28"/>
        </w:rPr>
        <w:t>Организует работу районного Совета с обращениями граждан и организаций, ведет автоматизированный учет писем, жалоб, обращений граждан, сроков исполнения служебных документов, поступающих в адрес районного Совета;</w:t>
      </w:r>
    </w:p>
    <w:p w:rsidR="00950221" w:rsidRPr="00484D1A" w:rsidRDefault="00950221" w:rsidP="0095022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C00000"/>
          <w:sz w:val="28"/>
          <w:szCs w:val="28"/>
        </w:rPr>
      </w:pPr>
      <w:r w:rsidRPr="00484D1A">
        <w:rPr>
          <w:color w:val="C00000"/>
          <w:sz w:val="28"/>
          <w:szCs w:val="28"/>
        </w:rPr>
        <w:t>Формирует и систематизирует документы, информацию и материалы, связанные с деятельностью постоянных комиссий районного Совета.</w:t>
      </w:r>
    </w:p>
    <w:p w:rsidR="00950221" w:rsidRPr="00484D1A" w:rsidRDefault="00950221" w:rsidP="0095022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C00000"/>
          <w:sz w:val="28"/>
          <w:szCs w:val="28"/>
        </w:rPr>
      </w:pPr>
      <w:r w:rsidRPr="00484D1A">
        <w:rPr>
          <w:color w:val="C00000"/>
          <w:sz w:val="28"/>
          <w:szCs w:val="28"/>
        </w:rPr>
        <w:t>Участвует  в разработке проектов решений районного Совета.</w:t>
      </w:r>
    </w:p>
    <w:p w:rsidR="00950221" w:rsidRPr="00484D1A" w:rsidRDefault="00950221" w:rsidP="00950221">
      <w:pPr>
        <w:autoSpaceDE w:val="0"/>
        <w:autoSpaceDN w:val="0"/>
        <w:adjustRightInd w:val="0"/>
        <w:ind w:firstLine="709"/>
        <w:jc w:val="both"/>
        <w:rPr>
          <w:color w:val="C00000"/>
          <w:sz w:val="28"/>
          <w:szCs w:val="28"/>
        </w:rPr>
      </w:pPr>
      <w:r w:rsidRPr="00484D1A">
        <w:rPr>
          <w:color w:val="C00000"/>
          <w:sz w:val="28"/>
          <w:szCs w:val="28"/>
        </w:rPr>
        <w:t>2.27. Работники Аппарата несут персональную ответственность за исполнение возложенных на них обязанностей.</w:t>
      </w:r>
    </w:p>
    <w:commentRangeEnd w:id="5"/>
    <w:p w:rsidR="00950221" w:rsidRPr="00484D1A" w:rsidRDefault="00950221" w:rsidP="00950221">
      <w:pPr>
        <w:ind w:firstLine="709"/>
      </w:pPr>
      <w:r>
        <w:rPr>
          <w:rStyle w:val="a5"/>
        </w:rPr>
        <w:commentReference w:id="5"/>
      </w:r>
      <w:r w:rsidRPr="00484D1A">
        <w:t>(</w:t>
      </w:r>
      <w:proofErr w:type="spellStart"/>
      <w:r w:rsidRPr="00484D1A">
        <w:t>пп</w:t>
      </w:r>
      <w:proofErr w:type="spellEnd"/>
      <w:r w:rsidRPr="00484D1A">
        <w:t xml:space="preserve">. 2.24-2.27 </w:t>
      </w:r>
      <w:proofErr w:type="gramStart"/>
      <w:r w:rsidRPr="00484D1A">
        <w:t>введены</w:t>
      </w:r>
      <w:proofErr w:type="gramEnd"/>
      <w:r w:rsidRPr="00484D1A">
        <w:t xml:space="preserve"> решением от 00.00.2021 № 00-00Р)</w:t>
      </w:r>
    </w:p>
    <w:p w:rsidR="00950221" w:rsidRPr="00484D1A" w:rsidRDefault="00950221" w:rsidP="00950221">
      <w:pPr>
        <w:ind w:firstLine="709"/>
      </w:pPr>
    </w:p>
    <w:p w:rsidR="00950221" w:rsidRDefault="00950221" w:rsidP="00950221"/>
    <w:p w:rsidR="00950221" w:rsidRPr="00E32C3F" w:rsidRDefault="00950221" w:rsidP="009502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2C3F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950221" w:rsidRPr="00E32C3F" w:rsidRDefault="00950221" w:rsidP="009502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решения «Об утверждении структуры аппарата </w:t>
      </w:r>
      <w:r w:rsidRPr="00E32C3F">
        <w:rPr>
          <w:rFonts w:ascii="Times New Roman" w:hAnsi="Times New Roman"/>
          <w:b/>
          <w:sz w:val="28"/>
          <w:szCs w:val="28"/>
        </w:rPr>
        <w:t>Абанского районного Совета депутатов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50221" w:rsidRDefault="00950221" w:rsidP="00950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221" w:rsidRDefault="00950221" w:rsidP="00950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начальником отдела информационного, правового и кадрового обеспечения администрации Абанского района Н.В. Чухломина.</w:t>
      </w:r>
    </w:p>
    <w:p w:rsidR="00950221" w:rsidRDefault="00950221" w:rsidP="00950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221" w:rsidRDefault="00950221" w:rsidP="00950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Докладчик проекта – Н.В. Чухломина</w:t>
      </w:r>
    </w:p>
    <w:p w:rsidR="00950221" w:rsidRDefault="00950221" w:rsidP="00950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221" w:rsidRDefault="00950221" w:rsidP="00950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проект решения разработан</w:t>
      </w:r>
      <w:r w:rsidRPr="000C5F45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соответствие с 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 3 ст. 48 Регламента Абанского районного Совета депутатов», утвержденного решением от 01.02.2017 № 26-190Р:</w:t>
      </w:r>
    </w:p>
    <w:p w:rsidR="00950221" w:rsidRDefault="00950221" w:rsidP="00950221">
      <w:pPr>
        <w:spacing w:after="1" w:line="280" w:lineRule="atLeast"/>
        <w:ind w:firstLine="540"/>
        <w:jc w:val="both"/>
      </w:pPr>
      <w:r>
        <w:rPr>
          <w:rFonts w:ascii="Times New Roman" w:hAnsi="Times New Roman"/>
          <w:sz w:val="28"/>
        </w:rPr>
        <w:t>3. Порядок деятельности аппарата Совета депутатов определяется соответствующим положением, утвержденным председателем районного Совета. Структура аппарата Абанского районного Совета депутатов утверждается решением районного Совета.</w:t>
      </w:r>
    </w:p>
    <w:p w:rsidR="00950221" w:rsidRDefault="001A7427" w:rsidP="00950221">
      <w:pPr>
        <w:spacing w:after="1" w:line="280" w:lineRule="atLeast"/>
      </w:pPr>
      <w:hyperlink r:id="rId8" w:history="1">
        <w:r w:rsidR="00950221">
          <w:rPr>
            <w:rFonts w:ascii="Times New Roman" w:hAnsi="Times New Roman"/>
            <w:i/>
            <w:color w:val="0000FF"/>
            <w:sz w:val="28"/>
          </w:rPr>
          <w:br/>
          <w:t>ст. 48, Решение Абанского районного Совета депутатов Красноярского края от 01.02.2017 N 26-190Р "Об утверждении Регламента Абанского районного Совета депутатов" {</w:t>
        </w:r>
        <w:proofErr w:type="spellStart"/>
        <w:r w:rsidR="00950221">
          <w:rPr>
            <w:rFonts w:ascii="Times New Roman" w:hAnsi="Times New Roman"/>
            <w:i/>
            <w:color w:val="0000FF"/>
            <w:sz w:val="28"/>
          </w:rPr>
          <w:t>КонсультантПлюс</w:t>
        </w:r>
        <w:proofErr w:type="spellEnd"/>
        <w:r w:rsidR="00950221">
          <w:rPr>
            <w:rFonts w:ascii="Times New Roman" w:hAnsi="Times New Roman"/>
            <w:i/>
            <w:color w:val="0000FF"/>
            <w:sz w:val="28"/>
          </w:rPr>
          <w:t>}</w:t>
        </w:r>
      </w:hyperlink>
      <w:r w:rsidR="00950221">
        <w:rPr>
          <w:rFonts w:ascii="Times New Roman" w:hAnsi="Times New Roman"/>
          <w:sz w:val="28"/>
        </w:rPr>
        <w:br/>
      </w:r>
    </w:p>
    <w:p w:rsidR="00950221" w:rsidRDefault="00950221" w:rsidP="009502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структура аппарата Совета депутатов не утверждалась.</w:t>
      </w:r>
    </w:p>
    <w:p w:rsidR="00950221" w:rsidRPr="000C5F45" w:rsidRDefault="00950221" w:rsidP="00950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0221" w:rsidRDefault="00950221" w:rsidP="00950221"/>
    <w:p w:rsidR="00950221" w:rsidRDefault="00950221" w:rsidP="00950221">
      <w:pPr>
        <w:rPr>
          <w:rFonts w:ascii="Times New Roman" w:hAnsi="Times New Roman"/>
          <w:sz w:val="28"/>
          <w:szCs w:val="28"/>
        </w:rPr>
      </w:pPr>
    </w:p>
    <w:p w:rsidR="00950221" w:rsidRDefault="00950221" w:rsidP="00950221">
      <w:pPr>
        <w:rPr>
          <w:rFonts w:ascii="Times New Roman" w:hAnsi="Times New Roman"/>
          <w:sz w:val="28"/>
          <w:szCs w:val="28"/>
        </w:rPr>
      </w:pPr>
    </w:p>
    <w:p w:rsidR="00950221" w:rsidRDefault="00950221" w:rsidP="00950221">
      <w:pPr>
        <w:rPr>
          <w:rFonts w:ascii="Times New Roman" w:hAnsi="Times New Roman"/>
          <w:sz w:val="28"/>
          <w:szCs w:val="28"/>
        </w:rPr>
      </w:pPr>
    </w:p>
    <w:p w:rsidR="00950221" w:rsidRDefault="00950221" w:rsidP="00950221">
      <w:pPr>
        <w:rPr>
          <w:rFonts w:ascii="Times New Roman" w:hAnsi="Times New Roman"/>
          <w:sz w:val="28"/>
          <w:szCs w:val="28"/>
        </w:rPr>
      </w:pPr>
    </w:p>
    <w:p w:rsidR="00950221" w:rsidRDefault="00950221" w:rsidP="00950221">
      <w:pPr>
        <w:rPr>
          <w:rFonts w:ascii="Times New Roman" w:hAnsi="Times New Roman"/>
          <w:sz w:val="28"/>
          <w:szCs w:val="28"/>
        </w:rPr>
      </w:pPr>
    </w:p>
    <w:p w:rsidR="00950221" w:rsidRDefault="00950221" w:rsidP="00950221">
      <w:pPr>
        <w:rPr>
          <w:rFonts w:ascii="Times New Roman" w:hAnsi="Times New Roman"/>
          <w:sz w:val="28"/>
          <w:szCs w:val="28"/>
        </w:rPr>
      </w:pPr>
    </w:p>
    <w:p w:rsidR="00950221" w:rsidRDefault="00950221" w:rsidP="00950221">
      <w:pPr>
        <w:rPr>
          <w:rFonts w:ascii="Times New Roman" w:hAnsi="Times New Roman"/>
          <w:sz w:val="28"/>
          <w:szCs w:val="28"/>
        </w:rPr>
      </w:pP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user" w:date="2021-10-15T14:13:00Z" w:initials="u">
    <w:p w:rsidR="00950221" w:rsidRDefault="00950221" w:rsidP="00950221">
      <w:pPr>
        <w:pStyle w:val="a6"/>
      </w:pPr>
      <w:r>
        <w:rPr>
          <w:rStyle w:val="a5"/>
        </w:rPr>
        <w:annotationRef/>
      </w:r>
      <w:r>
        <w:t xml:space="preserve">нужно уточнить кто остается в </w:t>
      </w:r>
      <w:proofErr w:type="gramStart"/>
      <w:r>
        <w:t>аппарате</w:t>
      </w:r>
      <w:proofErr w:type="gramEnd"/>
      <w:r>
        <w:t xml:space="preserve"> на какой должности</w:t>
      </w:r>
    </w:p>
  </w:comment>
  <w:comment w:id="1" w:author="user" w:date="2021-10-15T14:13:00Z" w:initials="u">
    <w:p w:rsidR="00950221" w:rsidRDefault="00950221" w:rsidP="00950221">
      <w:pPr>
        <w:pStyle w:val="a6"/>
      </w:pPr>
      <w:r>
        <w:rPr>
          <w:rStyle w:val="a5"/>
        </w:rPr>
        <w:annotationRef/>
      </w:r>
      <w:r>
        <w:t>было – заместитель председателя, исключаем, так как теперь не на штатной основе</w:t>
      </w:r>
    </w:p>
  </w:comment>
  <w:comment w:id="2" w:author="user" w:date="2021-10-15T14:13:00Z" w:initials="u">
    <w:p w:rsidR="00950221" w:rsidRDefault="00950221" w:rsidP="00950221">
      <w:pPr>
        <w:pStyle w:val="a6"/>
      </w:pPr>
      <w:r>
        <w:rPr>
          <w:rStyle w:val="a5"/>
        </w:rPr>
        <w:annotationRef/>
      </w:r>
      <w:r>
        <w:t>дополняем в соответствие с п. 3 ст. 48 регламента</w:t>
      </w:r>
    </w:p>
  </w:comment>
  <w:comment w:id="3" w:author="user" w:date="2021-10-15T14:13:00Z" w:initials="u">
    <w:p w:rsidR="00950221" w:rsidRDefault="00950221" w:rsidP="00950221">
      <w:pPr>
        <w:pStyle w:val="a6"/>
      </w:pPr>
      <w:r>
        <w:rPr>
          <w:rStyle w:val="a5"/>
        </w:rPr>
        <w:annotationRef/>
      </w:r>
      <w:r>
        <w:t xml:space="preserve">дополняем исходя из </w:t>
      </w:r>
      <w:proofErr w:type="gramStart"/>
      <w:r>
        <w:t>прямого</w:t>
      </w:r>
      <w:proofErr w:type="gramEnd"/>
      <w:r>
        <w:t xml:space="preserve"> </w:t>
      </w:r>
      <w:proofErr w:type="spellStart"/>
      <w:r>
        <w:t>плдчинения</w:t>
      </w:r>
      <w:proofErr w:type="spellEnd"/>
      <w:r>
        <w:t xml:space="preserve"> председателю</w:t>
      </w:r>
    </w:p>
  </w:comment>
  <w:comment w:id="4" w:author="user" w:date="2021-10-15T14:13:00Z" w:initials="u">
    <w:p w:rsidR="00950221" w:rsidRDefault="00950221" w:rsidP="00950221">
      <w:pPr>
        <w:pStyle w:val="a6"/>
      </w:pPr>
      <w:r>
        <w:rPr>
          <w:rStyle w:val="a5"/>
        </w:rPr>
        <w:annotationRef/>
      </w:r>
      <w:r>
        <w:t>дополняем в соответствие с п. 1 ст. 35 Регламента</w:t>
      </w:r>
    </w:p>
  </w:comment>
  <w:comment w:id="5" w:author="user" w:date="2021-10-15T14:13:00Z" w:initials="u">
    <w:p w:rsidR="00950221" w:rsidRDefault="00950221" w:rsidP="00950221">
      <w:pPr>
        <w:pStyle w:val="a6"/>
      </w:pPr>
      <w:r>
        <w:rPr>
          <w:rStyle w:val="a5"/>
        </w:rPr>
        <w:annotationRef/>
      </w:r>
      <w:r>
        <w:t xml:space="preserve">дополняем в соответствие со 59-ФЗ, каждое </w:t>
      </w:r>
      <w:proofErr w:type="spellStart"/>
      <w:r>
        <w:t>юрлицо</w:t>
      </w:r>
      <w:proofErr w:type="spellEnd"/>
      <w:r>
        <w:t xml:space="preserve"> ведет работу с обращениями граждан, плюс исходя из смысла ст. 48 регламента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58EA"/>
    <w:multiLevelType w:val="hybridMultilevel"/>
    <w:tmpl w:val="29B452C0"/>
    <w:lvl w:ilvl="0" w:tplc="033C5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3209CB"/>
    <w:multiLevelType w:val="hybridMultilevel"/>
    <w:tmpl w:val="BAA6F9F8"/>
    <w:lvl w:ilvl="0" w:tplc="308CD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80D9C8">
      <w:numFmt w:val="none"/>
      <w:lvlText w:val=""/>
      <w:lvlJc w:val="left"/>
      <w:pPr>
        <w:tabs>
          <w:tab w:val="num" w:pos="360"/>
        </w:tabs>
      </w:pPr>
    </w:lvl>
    <w:lvl w:ilvl="2" w:tplc="4EC0724A">
      <w:numFmt w:val="none"/>
      <w:lvlText w:val=""/>
      <w:lvlJc w:val="left"/>
      <w:pPr>
        <w:tabs>
          <w:tab w:val="num" w:pos="360"/>
        </w:tabs>
      </w:pPr>
    </w:lvl>
    <w:lvl w:ilvl="3" w:tplc="249E0F98">
      <w:numFmt w:val="none"/>
      <w:lvlText w:val=""/>
      <w:lvlJc w:val="left"/>
      <w:pPr>
        <w:tabs>
          <w:tab w:val="num" w:pos="360"/>
        </w:tabs>
      </w:pPr>
    </w:lvl>
    <w:lvl w:ilvl="4" w:tplc="879ABE1A">
      <w:numFmt w:val="none"/>
      <w:lvlText w:val=""/>
      <w:lvlJc w:val="left"/>
      <w:pPr>
        <w:tabs>
          <w:tab w:val="num" w:pos="360"/>
        </w:tabs>
      </w:pPr>
    </w:lvl>
    <w:lvl w:ilvl="5" w:tplc="A0C66520">
      <w:numFmt w:val="none"/>
      <w:lvlText w:val=""/>
      <w:lvlJc w:val="left"/>
      <w:pPr>
        <w:tabs>
          <w:tab w:val="num" w:pos="360"/>
        </w:tabs>
      </w:pPr>
    </w:lvl>
    <w:lvl w:ilvl="6" w:tplc="0CDCC834">
      <w:numFmt w:val="none"/>
      <w:lvlText w:val=""/>
      <w:lvlJc w:val="left"/>
      <w:pPr>
        <w:tabs>
          <w:tab w:val="num" w:pos="360"/>
        </w:tabs>
      </w:pPr>
    </w:lvl>
    <w:lvl w:ilvl="7" w:tplc="31A03DDC">
      <w:numFmt w:val="none"/>
      <w:lvlText w:val=""/>
      <w:lvlJc w:val="left"/>
      <w:pPr>
        <w:tabs>
          <w:tab w:val="num" w:pos="360"/>
        </w:tabs>
      </w:pPr>
    </w:lvl>
    <w:lvl w:ilvl="8" w:tplc="720240F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2B55F03"/>
    <w:multiLevelType w:val="multilevel"/>
    <w:tmpl w:val="5C5830B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221"/>
    <w:rsid w:val="001A7427"/>
    <w:rsid w:val="001C44A6"/>
    <w:rsid w:val="003376AB"/>
    <w:rsid w:val="003F0868"/>
    <w:rsid w:val="007202E0"/>
    <w:rsid w:val="00950221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22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character" w:styleId="a5">
    <w:name w:val="annotation reference"/>
    <w:basedOn w:val="a0"/>
    <w:uiPriority w:val="99"/>
    <w:semiHidden/>
    <w:unhideWhenUsed/>
    <w:rsid w:val="0095022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50221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50221"/>
    <w:rPr>
      <w:rFonts w:asciiTheme="minorHAnsi" w:eastAsiaTheme="minorHAnsi" w:hAnsiTheme="minorHAnsi" w:cstheme="minorBidi"/>
      <w:lang w:eastAsia="en-US"/>
    </w:rPr>
  </w:style>
  <w:style w:type="paragraph" w:customStyle="1" w:styleId="ConsPlusNormal">
    <w:name w:val="ConsPlusNormal"/>
    <w:rsid w:val="009502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5022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8">
    <w:name w:val="Table Grid"/>
    <w:basedOn w:val="a1"/>
    <w:uiPriority w:val="59"/>
    <w:rsid w:val="0095022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E72FF759FE94EB9866C5D663E1FDE97DC4756A31EC2FFE028B2EA8AE6DA0954BE541A400084655B169D0FA8435048350FA50872BDA2A9B3856501DM1v0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1865</Words>
  <Characters>10637</Characters>
  <Application>Microsoft Office Word</Application>
  <DocSecurity>0</DocSecurity>
  <Lines>88</Lines>
  <Paragraphs>24</Paragraphs>
  <ScaleCrop>false</ScaleCrop>
  <Company/>
  <LinksUpToDate>false</LinksUpToDate>
  <CharactersWithSpaces>12478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2021-10-15T07:13:00Z</dcterms:created>
  <dcterms:modified xsi:type="dcterms:W3CDTF">2021-11-12T02:15:00Z</dcterms:modified>
</cp:coreProperties>
</file>