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Pr="00FA68DA" w:rsidRDefault="00807974" w:rsidP="00807974">
      <w:pPr>
        <w:pStyle w:val="a6"/>
        <w:rPr>
          <w:color w:val="000000"/>
          <w:szCs w:val="28"/>
        </w:rPr>
      </w:pPr>
      <w:r>
        <w:rPr>
          <w:noProof/>
          <w:color w:val="000000"/>
          <w:szCs w:val="28"/>
        </w:rPr>
        <w:drawing>
          <wp:inline distT="0" distB="0" distL="0" distR="0">
            <wp:extent cx="72390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974" w:rsidRDefault="00807974" w:rsidP="00807974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807974" w:rsidRDefault="00807974" w:rsidP="0080797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807974" w:rsidRDefault="00807974" w:rsidP="00807974">
      <w:pPr>
        <w:jc w:val="center"/>
        <w:rPr>
          <w:b/>
          <w:color w:val="000000"/>
          <w:sz w:val="28"/>
          <w:szCs w:val="28"/>
        </w:rPr>
      </w:pPr>
    </w:p>
    <w:p w:rsidR="00807974" w:rsidRDefault="00807974" w:rsidP="008079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07974" w:rsidRPr="000B347F" w:rsidRDefault="00807974" w:rsidP="00807974">
      <w:pPr>
        <w:jc w:val="center"/>
        <w:rPr>
          <w:b/>
          <w:sz w:val="28"/>
          <w:szCs w:val="28"/>
        </w:rPr>
      </w:pPr>
    </w:p>
    <w:p w:rsidR="00807974" w:rsidRDefault="00807974" w:rsidP="0080797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18.11</w:t>
      </w:r>
      <w:r w:rsidRPr="004D5826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4D5826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</w:t>
      </w:r>
      <w:r w:rsidRPr="004D5826">
        <w:rPr>
          <w:sz w:val="28"/>
          <w:szCs w:val="28"/>
        </w:rPr>
        <w:t xml:space="preserve"> п. Абан                                         № </w:t>
      </w:r>
      <w:r>
        <w:rPr>
          <w:sz w:val="28"/>
          <w:szCs w:val="28"/>
        </w:rPr>
        <w:t>5-1</w:t>
      </w:r>
      <w:r w:rsidR="00F44C81">
        <w:rPr>
          <w:sz w:val="28"/>
          <w:szCs w:val="28"/>
        </w:rPr>
        <w:t>8</w:t>
      </w:r>
      <w:r>
        <w:rPr>
          <w:sz w:val="28"/>
          <w:szCs w:val="28"/>
        </w:rPr>
        <w:t>Р</w:t>
      </w:r>
    </w:p>
    <w:p w:rsidR="00B628BD" w:rsidRPr="001B6658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B628BD" w:rsidRPr="00807974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07974">
        <w:rPr>
          <w:sz w:val="28"/>
          <w:szCs w:val="28"/>
        </w:rPr>
        <w:t xml:space="preserve">О передаче осуществления части полномочий </w:t>
      </w:r>
      <w:r w:rsidR="00BE65B9" w:rsidRPr="00807974">
        <w:rPr>
          <w:sz w:val="28"/>
          <w:szCs w:val="28"/>
        </w:rPr>
        <w:t>по решению вопросов местного значения сельским поселениям Абанского района</w:t>
      </w:r>
    </w:p>
    <w:p w:rsidR="00B628BD" w:rsidRPr="00807974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807974" w:rsidRDefault="00B628BD" w:rsidP="0080797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 xml:space="preserve">В соответствие с частью 4 статьи 15 Федерального </w:t>
      </w:r>
      <w:hyperlink r:id="rId7" w:history="1">
        <w:r w:rsidRPr="00807974">
          <w:rPr>
            <w:sz w:val="28"/>
            <w:szCs w:val="28"/>
          </w:rPr>
          <w:t>закона</w:t>
        </w:r>
      </w:hyperlink>
      <w:r w:rsidRPr="00807974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8" w:history="1">
        <w:r w:rsidRPr="00807974">
          <w:rPr>
            <w:sz w:val="28"/>
            <w:szCs w:val="28"/>
          </w:rPr>
          <w:t>кодексом</w:t>
        </w:r>
      </w:hyperlink>
      <w:r w:rsidRPr="00807974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</w:t>
      </w:r>
      <w:r w:rsidR="00807974">
        <w:rPr>
          <w:sz w:val="28"/>
          <w:szCs w:val="28"/>
        </w:rPr>
        <w:t xml:space="preserve"> </w:t>
      </w:r>
      <w:r w:rsidRPr="00807974">
        <w:rPr>
          <w:sz w:val="28"/>
          <w:szCs w:val="28"/>
        </w:rPr>
        <w:t>РЕШИЛ:</w:t>
      </w:r>
    </w:p>
    <w:p w:rsidR="004433B6" w:rsidRPr="00807974" w:rsidRDefault="00812AB5" w:rsidP="00812AB5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proofErr w:type="gramStart"/>
      <w:r w:rsidRPr="00807974">
        <w:rPr>
          <w:sz w:val="28"/>
          <w:szCs w:val="28"/>
        </w:rPr>
        <w:t>П</w:t>
      </w:r>
      <w:r w:rsidR="00B628BD" w:rsidRPr="00807974">
        <w:rPr>
          <w:sz w:val="28"/>
          <w:szCs w:val="28"/>
        </w:rPr>
        <w:t xml:space="preserve">ередать </w:t>
      </w:r>
      <w:proofErr w:type="spellStart"/>
      <w:r w:rsidR="00B628BD" w:rsidRPr="00807974">
        <w:rPr>
          <w:sz w:val="28"/>
          <w:szCs w:val="28"/>
        </w:rPr>
        <w:t>Апано-Ключинско</w:t>
      </w:r>
      <w:r w:rsidRPr="00807974">
        <w:rPr>
          <w:sz w:val="28"/>
          <w:szCs w:val="28"/>
        </w:rPr>
        <w:t>му</w:t>
      </w:r>
      <w:proofErr w:type="spellEnd"/>
      <w:r w:rsidR="009A4C41" w:rsidRPr="00807974">
        <w:rPr>
          <w:sz w:val="28"/>
          <w:szCs w:val="28"/>
        </w:rPr>
        <w:t xml:space="preserve">, Березовскому, Вознесенскому, </w:t>
      </w:r>
      <w:proofErr w:type="spellStart"/>
      <w:r w:rsidR="009A4C41" w:rsidRPr="00807974">
        <w:rPr>
          <w:sz w:val="28"/>
          <w:szCs w:val="28"/>
        </w:rPr>
        <w:t>Долгомостовскому</w:t>
      </w:r>
      <w:proofErr w:type="spellEnd"/>
      <w:r w:rsidR="009A4C41" w:rsidRPr="00807974">
        <w:rPr>
          <w:sz w:val="28"/>
          <w:szCs w:val="28"/>
        </w:rPr>
        <w:t xml:space="preserve">, </w:t>
      </w:r>
      <w:proofErr w:type="spellStart"/>
      <w:r w:rsidR="009A4C41" w:rsidRPr="00807974">
        <w:rPr>
          <w:sz w:val="28"/>
          <w:szCs w:val="28"/>
        </w:rPr>
        <w:t>Заозерновскому</w:t>
      </w:r>
      <w:proofErr w:type="spellEnd"/>
      <w:r w:rsidR="009A4C41" w:rsidRPr="00807974">
        <w:rPr>
          <w:sz w:val="28"/>
          <w:szCs w:val="28"/>
        </w:rPr>
        <w:t xml:space="preserve">, Никольскому, </w:t>
      </w:r>
      <w:proofErr w:type="spellStart"/>
      <w:r w:rsidR="009A4C41" w:rsidRPr="00807974">
        <w:rPr>
          <w:sz w:val="28"/>
          <w:szCs w:val="28"/>
        </w:rPr>
        <w:t>Новоуспенскому</w:t>
      </w:r>
      <w:proofErr w:type="spellEnd"/>
      <w:r w:rsidR="009A4C41" w:rsidRPr="00807974">
        <w:rPr>
          <w:sz w:val="28"/>
          <w:szCs w:val="28"/>
        </w:rPr>
        <w:t xml:space="preserve">, Петропавловскому, </w:t>
      </w:r>
      <w:proofErr w:type="spellStart"/>
      <w:r w:rsidR="009A4C41" w:rsidRPr="00807974">
        <w:rPr>
          <w:sz w:val="28"/>
          <w:szCs w:val="28"/>
        </w:rPr>
        <w:t>Покатеевскому</w:t>
      </w:r>
      <w:proofErr w:type="spellEnd"/>
      <w:r w:rsidR="009A4C41" w:rsidRPr="00807974">
        <w:rPr>
          <w:sz w:val="28"/>
          <w:szCs w:val="28"/>
        </w:rPr>
        <w:t xml:space="preserve">, Покровскому, </w:t>
      </w:r>
      <w:proofErr w:type="spellStart"/>
      <w:r w:rsidR="009A4C41" w:rsidRPr="00807974">
        <w:rPr>
          <w:sz w:val="28"/>
          <w:szCs w:val="28"/>
        </w:rPr>
        <w:t>Почетскому</w:t>
      </w:r>
      <w:proofErr w:type="spellEnd"/>
      <w:r w:rsidR="009A4C41" w:rsidRPr="00807974">
        <w:rPr>
          <w:sz w:val="28"/>
          <w:szCs w:val="28"/>
        </w:rPr>
        <w:t xml:space="preserve">, </w:t>
      </w:r>
      <w:proofErr w:type="spellStart"/>
      <w:r w:rsidR="009A4C41" w:rsidRPr="00807974">
        <w:rPr>
          <w:sz w:val="28"/>
          <w:szCs w:val="28"/>
        </w:rPr>
        <w:t>Самойловскому</w:t>
      </w:r>
      <w:proofErr w:type="spellEnd"/>
      <w:r w:rsidR="009A4C41" w:rsidRPr="00807974">
        <w:rPr>
          <w:sz w:val="28"/>
          <w:szCs w:val="28"/>
        </w:rPr>
        <w:t xml:space="preserve">, </w:t>
      </w:r>
      <w:proofErr w:type="spellStart"/>
      <w:r w:rsidR="009A4C41" w:rsidRPr="00807974">
        <w:rPr>
          <w:sz w:val="28"/>
          <w:szCs w:val="28"/>
        </w:rPr>
        <w:t>Туровскому</w:t>
      </w:r>
      <w:proofErr w:type="spellEnd"/>
      <w:r w:rsidR="009A4C41" w:rsidRPr="00807974">
        <w:rPr>
          <w:sz w:val="28"/>
          <w:szCs w:val="28"/>
        </w:rPr>
        <w:t xml:space="preserve">, </w:t>
      </w:r>
      <w:proofErr w:type="spellStart"/>
      <w:r w:rsidR="009A4C41" w:rsidRPr="00807974">
        <w:rPr>
          <w:sz w:val="28"/>
          <w:szCs w:val="28"/>
        </w:rPr>
        <w:t>Устьянскому</w:t>
      </w:r>
      <w:proofErr w:type="spellEnd"/>
      <w:r w:rsidR="009A4C41" w:rsidRPr="00807974">
        <w:rPr>
          <w:sz w:val="28"/>
          <w:szCs w:val="28"/>
        </w:rPr>
        <w:t xml:space="preserve">, </w:t>
      </w:r>
      <w:proofErr w:type="spellStart"/>
      <w:r w:rsidR="009A4C41" w:rsidRPr="00807974">
        <w:rPr>
          <w:sz w:val="28"/>
          <w:szCs w:val="28"/>
        </w:rPr>
        <w:t>Хандальскому</w:t>
      </w:r>
      <w:proofErr w:type="spellEnd"/>
      <w:r w:rsidR="009A4C41" w:rsidRPr="00807974">
        <w:rPr>
          <w:sz w:val="28"/>
          <w:szCs w:val="28"/>
        </w:rPr>
        <w:t xml:space="preserve"> сельсоветам</w:t>
      </w:r>
      <w:r w:rsidR="00B628BD" w:rsidRPr="00807974">
        <w:rPr>
          <w:sz w:val="28"/>
          <w:szCs w:val="28"/>
        </w:rPr>
        <w:t xml:space="preserve"> Абанского района Красноярского края </w:t>
      </w:r>
      <w:r w:rsidR="009A4C41" w:rsidRPr="00807974">
        <w:rPr>
          <w:sz w:val="28"/>
          <w:szCs w:val="28"/>
        </w:rPr>
        <w:t xml:space="preserve">(далее сельские поселения) </w:t>
      </w:r>
      <w:r w:rsidR="00B628BD" w:rsidRPr="00807974">
        <w:rPr>
          <w:sz w:val="28"/>
          <w:szCs w:val="28"/>
        </w:rPr>
        <w:t>полномочия по решению вопросов местного значения предусмотренных п. 11</w:t>
      </w:r>
      <w:r w:rsidR="00FF05A4" w:rsidRPr="00807974">
        <w:rPr>
          <w:sz w:val="28"/>
          <w:szCs w:val="28"/>
        </w:rPr>
        <w:t>, п. 19</w:t>
      </w:r>
      <w:r w:rsidR="00E41B08" w:rsidRPr="00807974">
        <w:rPr>
          <w:sz w:val="28"/>
          <w:szCs w:val="28"/>
        </w:rPr>
        <w:t>.</w:t>
      </w:r>
      <w:r w:rsidR="00B628BD" w:rsidRPr="00807974">
        <w:rPr>
          <w:sz w:val="28"/>
          <w:szCs w:val="28"/>
        </w:rPr>
        <w:t>1</w:t>
      </w:r>
      <w:r w:rsidRPr="00807974">
        <w:rPr>
          <w:sz w:val="28"/>
          <w:szCs w:val="28"/>
        </w:rPr>
        <w:t xml:space="preserve"> ч.1</w:t>
      </w:r>
      <w:r w:rsidR="00B628BD" w:rsidRPr="00807974">
        <w:rPr>
          <w:sz w:val="28"/>
          <w:szCs w:val="28"/>
        </w:rPr>
        <w:t xml:space="preserve"> ст. 15 </w:t>
      </w:r>
      <w:r w:rsidR="00B628BD" w:rsidRPr="00807974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 а именно</w:t>
      </w:r>
      <w:r w:rsidR="004433B6" w:rsidRPr="00807974">
        <w:rPr>
          <w:color w:val="000000"/>
          <w:sz w:val="28"/>
          <w:szCs w:val="28"/>
        </w:rPr>
        <w:t>:</w:t>
      </w:r>
      <w:proofErr w:type="gramEnd"/>
    </w:p>
    <w:p w:rsidR="00E41B08" w:rsidRPr="00807974" w:rsidRDefault="004433B6" w:rsidP="00812AB5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 w:rsidRPr="00807974">
        <w:rPr>
          <w:sz w:val="28"/>
          <w:szCs w:val="28"/>
        </w:rPr>
        <w:t>организаци</w:t>
      </w:r>
      <w:r w:rsidR="00930E1F" w:rsidRPr="00807974">
        <w:rPr>
          <w:sz w:val="28"/>
          <w:szCs w:val="28"/>
        </w:rPr>
        <w:t>я</w:t>
      </w:r>
      <w:r w:rsidRPr="00807974">
        <w:rPr>
          <w:sz w:val="28"/>
          <w:szCs w:val="28"/>
        </w:rPr>
        <w:t xml:space="preserve">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</w:t>
      </w:r>
      <w:proofErr w:type="gramEnd"/>
      <w:r w:rsidRPr="00807974">
        <w:rPr>
          <w:sz w:val="28"/>
          <w:szCs w:val="28"/>
        </w:rPr>
        <w:t xml:space="preserve"> </w:t>
      </w:r>
      <w:proofErr w:type="gramStart"/>
      <w:r w:rsidRPr="00807974">
        <w:rPr>
          <w:sz w:val="28"/>
          <w:szCs w:val="28"/>
        </w:rPr>
        <w:t>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</w:t>
      </w:r>
      <w:proofErr w:type="gramEnd"/>
      <w:r w:rsidRPr="00807974">
        <w:rPr>
          <w:sz w:val="28"/>
          <w:szCs w:val="28"/>
        </w:rPr>
        <w:t xml:space="preserve"> по обеспечению безопасности их жизни и здоровья, </w:t>
      </w:r>
      <w:r w:rsidR="00E41B08" w:rsidRPr="00807974">
        <w:rPr>
          <w:sz w:val="28"/>
          <w:szCs w:val="28"/>
        </w:rPr>
        <w:t>в части:</w:t>
      </w:r>
    </w:p>
    <w:p w:rsidR="00E41B08" w:rsidRPr="00807974" w:rsidRDefault="00812AB5" w:rsidP="00812AB5">
      <w:pPr>
        <w:pStyle w:val="a5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оплаты (возмещение) расходов по приобретению, подвозу твердого топлива учреждений образования</w:t>
      </w:r>
      <w:r w:rsidR="00E14B4E" w:rsidRPr="00807974">
        <w:rPr>
          <w:sz w:val="28"/>
          <w:szCs w:val="28"/>
        </w:rPr>
        <w:t>;</w:t>
      </w:r>
    </w:p>
    <w:p w:rsidR="004433B6" w:rsidRPr="00807974" w:rsidRDefault="00930E1F" w:rsidP="006772C5">
      <w:pPr>
        <w:pStyle w:val="a5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lastRenderedPageBreak/>
        <w:t>создание</w:t>
      </w:r>
      <w:r w:rsidR="004433B6" w:rsidRPr="00807974">
        <w:rPr>
          <w:sz w:val="28"/>
          <w:szCs w:val="28"/>
        </w:rPr>
        <w:t xml:space="preserve"> условий для обеспечения поселений, входящих в состав муниципального района, услугами по организации досуга и услугами организаций культуры, в части:</w:t>
      </w:r>
    </w:p>
    <w:p w:rsidR="004433B6" w:rsidRPr="00807974" w:rsidRDefault="00812AB5" w:rsidP="006772C5">
      <w:pPr>
        <w:pStyle w:val="a5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оплаты (возмещение) расходов по приобрете</w:t>
      </w:r>
      <w:r w:rsidR="00DC0DED" w:rsidRPr="00807974">
        <w:rPr>
          <w:sz w:val="28"/>
          <w:szCs w:val="28"/>
        </w:rPr>
        <w:t>нию, подвозу твердого топлива у</w:t>
      </w:r>
      <w:r w:rsidRPr="00807974">
        <w:rPr>
          <w:sz w:val="28"/>
          <w:szCs w:val="28"/>
        </w:rPr>
        <w:t>чреждений культуры</w:t>
      </w:r>
      <w:r w:rsidR="004433B6" w:rsidRPr="00807974">
        <w:rPr>
          <w:sz w:val="28"/>
          <w:szCs w:val="28"/>
        </w:rPr>
        <w:t>.</w:t>
      </w:r>
    </w:p>
    <w:p w:rsidR="006772C5" w:rsidRPr="00807974" w:rsidRDefault="00812AB5" w:rsidP="006772C5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Утвердить Порядок предоставления иных межбюджетных трансфертов из бюджета муниципального образования Абанский район Красноярского края в бюджет</w:t>
      </w:r>
      <w:r w:rsidR="009A4C41" w:rsidRPr="00807974">
        <w:rPr>
          <w:sz w:val="28"/>
          <w:szCs w:val="28"/>
        </w:rPr>
        <w:t>ы</w:t>
      </w:r>
      <w:r w:rsidRPr="00807974">
        <w:rPr>
          <w:sz w:val="28"/>
          <w:szCs w:val="28"/>
        </w:rPr>
        <w:t xml:space="preserve"> </w:t>
      </w:r>
      <w:r w:rsidR="009A4C41" w:rsidRPr="00807974">
        <w:rPr>
          <w:sz w:val="28"/>
          <w:szCs w:val="28"/>
        </w:rPr>
        <w:t>сельских поселений</w:t>
      </w:r>
      <w:r w:rsidRPr="00807974">
        <w:rPr>
          <w:sz w:val="28"/>
          <w:szCs w:val="28"/>
        </w:rPr>
        <w:t xml:space="preserve"> </w:t>
      </w:r>
      <w:r w:rsidR="006772C5" w:rsidRPr="00807974">
        <w:rPr>
          <w:sz w:val="28"/>
          <w:szCs w:val="28"/>
        </w:rPr>
        <w:t xml:space="preserve">на </w:t>
      </w:r>
      <w:r w:rsidR="006772C5" w:rsidRPr="00807974">
        <w:rPr>
          <w:rFonts w:eastAsiaTheme="minorHAnsi"/>
          <w:sz w:val="28"/>
          <w:szCs w:val="28"/>
          <w:lang w:eastAsia="en-US"/>
        </w:rPr>
        <w:t xml:space="preserve">осуществление части полномочий по решению вопросов местного значения </w:t>
      </w:r>
      <w:r w:rsidRPr="00807974">
        <w:rPr>
          <w:sz w:val="28"/>
          <w:szCs w:val="28"/>
        </w:rPr>
        <w:t xml:space="preserve"> (далее Порядок предоставления иных межбюджетных трансфертов), указанных в пункте первом настоящего решения, согласно приложению.</w:t>
      </w:r>
      <w:r w:rsidR="006772C5" w:rsidRPr="00807974">
        <w:rPr>
          <w:sz w:val="28"/>
          <w:szCs w:val="28"/>
        </w:rPr>
        <w:t xml:space="preserve"> </w:t>
      </w:r>
    </w:p>
    <w:p w:rsidR="00812AB5" w:rsidRPr="00807974" w:rsidRDefault="00812AB5" w:rsidP="006772C5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Финансовое обеспечение полномочий, указанных в пункте первом настоящего решения</w:t>
      </w:r>
      <w:r w:rsidR="00DC0DED" w:rsidRPr="00807974">
        <w:rPr>
          <w:sz w:val="28"/>
          <w:szCs w:val="28"/>
        </w:rPr>
        <w:t>,</w:t>
      </w:r>
      <w:r w:rsidRPr="00807974">
        <w:rPr>
          <w:sz w:val="28"/>
          <w:szCs w:val="28"/>
        </w:rPr>
        <w:t xml:space="preserve"> осуществлять путем предоставления бюджет</w:t>
      </w:r>
      <w:r w:rsidR="009A4C41" w:rsidRPr="00807974">
        <w:rPr>
          <w:sz w:val="28"/>
          <w:szCs w:val="28"/>
        </w:rPr>
        <w:t>ам сельских поселений</w:t>
      </w:r>
      <w:r w:rsidRPr="00807974">
        <w:rPr>
          <w:sz w:val="28"/>
          <w:szCs w:val="28"/>
        </w:rPr>
        <w:t xml:space="preserve">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</w:t>
      </w:r>
      <w:r w:rsidR="006772C5" w:rsidRPr="00807974">
        <w:rPr>
          <w:sz w:val="28"/>
          <w:szCs w:val="28"/>
        </w:rPr>
        <w:t>.</w:t>
      </w:r>
    </w:p>
    <w:p w:rsidR="00A51788" w:rsidRPr="00807974" w:rsidRDefault="00B628BD" w:rsidP="00812AB5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Администрации Абанского района Красноярского края заключить соглашение с администрац</w:t>
      </w:r>
      <w:r w:rsidR="00DC0DED" w:rsidRPr="00807974">
        <w:rPr>
          <w:sz w:val="28"/>
          <w:szCs w:val="28"/>
        </w:rPr>
        <w:t xml:space="preserve">иями сельских поселений </w:t>
      </w:r>
      <w:r w:rsidRPr="00807974">
        <w:rPr>
          <w:sz w:val="28"/>
          <w:szCs w:val="28"/>
        </w:rPr>
        <w:t>о передаче осуществления части</w:t>
      </w:r>
      <w:r w:rsidR="00DC0DED" w:rsidRPr="00807974">
        <w:rPr>
          <w:sz w:val="28"/>
          <w:szCs w:val="28"/>
        </w:rPr>
        <w:t xml:space="preserve">, </w:t>
      </w:r>
      <w:r w:rsidRPr="00807974">
        <w:rPr>
          <w:sz w:val="28"/>
          <w:szCs w:val="28"/>
        </w:rPr>
        <w:t>согласно п</w:t>
      </w:r>
      <w:r w:rsidR="00730A77" w:rsidRPr="00807974">
        <w:rPr>
          <w:sz w:val="28"/>
          <w:szCs w:val="28"/>
        </w:rPr>
        <w:t>ункту</w:t>
      </w:r>
      <w:r w:rsidRPr="00807974">
        <w:rPr>
          <w:sz w:val="28"/>
          <w:szCs w:val="28"/>
        </w:rPr>
        <w:t xml:space="preserve"> </w:t>
      </w:r>
      <w:r w:rsidR="00730A77" w:rsidRPr="00807974">
        <w:rPr>
          <w:sz w:val="28"/>
          <w:szCs w:val="28"/>
        </w:rPr>
        <w:t>первому</w:t>
      </w:r>
      <w:r w:rsidRPr="00807974">
        <w:rPr>
          <w:sz w:val="28"/>
          <w:szCs w:val="28"/>
        </w:rPr>
        <w:t xml:space="preserve"> настоящего решения. </w:t>
      </w:r>
    </w:p>
    <w:p w:rsidR="00A51788" w:rsidRPr="00807974" w:rsidRDefault="00DC0DED" w:rsidP="00B628BD">
      <w:pPr>
        <w:ind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5</w:t>
      </w:r>
      <w:r w:rsidR="00730A77" w:rsidRPr="00807974">
        <w:rPr>
          <w:sz w:val="28"/>
          <w:szCs w:val="28"/>
        </w:rPr>
        <w:t>. Р</w:t>
      </w:r>
      <w:r w:rsidR="00A51788" w:rsidRPr="00807974">
        <w:rPr>
          <w:sz w:val="28"/>
          <w:szCs w:val="28"/>
        </w:rPr>
        <w:t>ешение опубликовать в газете «Красное знамя».</w:t>
      </w:r>
    </w:p>
    <w:p w:rsidR="00A51788" w:rsidRDefault="00DC0DED" w:rsidP="00B628BD">
      <w:pPr>
        <w:ind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6</w:t>
      </w:r>
      <w:r w:rsidR="00714A5F">
        <w:rPr>
          <w:sz w:val="28"/>
          <w:szCs w:val="28"/>
        </w:rPr>
        <w:t>.</w:t>
      </w:r>
      <w:proofErr w:type="gramStart"/>
      <w:r w:rsidR="00A51788" w:rsidRPr="00807974">
        <w:rPr>
          <w:sz w:val="28"/>
          <w:szCs w:val="28"/>
        </w:rPr>
        <w:t>Контроль за</w:t>
      </w:r>
      <w:proofErr w:type="gramEnd"/>
      <w:r w:rsidR="00A51788" w:rsidRPr="00807974">
        <w:rPr>
          <w:sz w:val="28"/>
          <w:szCs w:val="28"/>
        </w:rPr>
        <w:t xml:space="preserve"> исполнением настоящего решения возложить на руководителя финансового управления администрации Абанского района И.В. </w:t>
      </w:r>
      <w:proofErr w:type="spellStart"/>
      <w:r w:rsidR="00A51788" w:rsidRPr="00807974">
        <w:rPr>
          <w:sz w:val="28"/>
          <w:szCs w:val="28"/>
        </w:rPr>
        <w:t>Демскую</w:t>
      </w:r>
      <w:proofErr w:type="spellEnd"/>
      <w:r w:rsidR="00A51788" w:rsidRPr="00807974">
        <w:rPr>
          <w:sz w:val="28"/>
          <w:szCs w:val="28"/>
        </w:rPr>
        <w:t>.</w:t>
      </w:r>
    </w:p>
    <w:p w:rsidR="00714A5F" w:rsidRDefault="00714A5F" w:rsidP="00714A5F">
      <w:pPr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714A5F" w:rsidTr="00714A5F">
        <w:tc>
          <w:tcPr>
            <w:tcW w:w="4785" w:type="dxa"/>
          </w:tcPr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  <w:r w:rsidRPr="00807974">
              <w:rPr>
                <w:sz w:val="28"/>
                <w:szCs w:val="28"/>
              </w:rPr>
              <w:t xml:space="preserve">Председатель Абанского </w:t>
            </w:r>
          </w:p>
          <w:p w:rsidR="00714A5F" w:rsidRDefault="00714A5F" w:rsidP="00714A5F">
            <w:pPr>
              <w:rPr>
                <w:sz w:val="28"/>
                <w:szCs w:val="28"/>
              </w:rPr>
            </w:pPr>
            <w:r w:rsidRPr="00807974">
              <w:rPr>
                <w:sz w:val="28"/>
                <w:szCs w:val="28"/>
              </w:rPr>
              <w:t xml:space="preserve">районного Совета депутатов                   </w:t>
            </w:r>
            <w:r>
              <w:rPr>
                <w:sz w:val="28"/>
                <w:szCs w:val="28"/>
              </w:rPr>
              <w:t xml:space="preserve">  </w:t>
            </w:r>
            <w:r w:rsidRPr="00807974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ab/>
              <w:t xml:space="preserve">         </w:t>
            </w:r>
          </w:p>
          <w:p w:rsidR="00714A5F" w:rsidRDefault="00714A5F" w:rsidP="00714A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  <w:r w:rsidRPr="00807974">
              <w:rPr>
                <w:sz w:val="28"/>
                <w:szCs w:val="28"/>
              </w:rPr>
              <w:t>П.А. Попов</w:t>
            </w:r>
          </w:p>
        </w:tc>
        <w:tc>
          <w:tcPr>
            <w:tcW w:w="4785" w:type="dxa"/>
          </w:tcPr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</w:p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Абанского района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</w:t>
            </w:r>
          </w:p>
          <w:p w:rsidR="00714A5F" w:rsidRPr="00807974" w:rsidRDefault="00714A5F" w:rsidP="00714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Г.В. Иванченко</w:t>
            </w:r>
          </w:p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</w:p>
        </w:tc>
      </w:tr>
    </w:tbl>
    <w:p w:rsidR="00714A5F" w:rsidRPr="00807974" w:rsidRDefault="00714A5F" w:rsidP="00714A5F">
      <w:pPr>
        <w:jc w:val="both"/>
        <w:rPr>
          <w:sz w:val="28"/>
          <w:szCs w:val="28"/>
        </w:rPr>
      </w:pPr>
    </w:p>
    <w:p w:rsidR="00A51788" w:rsidRPr="00807974" w:rsidRDefault="00A51788" w:rsidP="00B628BD">
      <w:pPr>
        <w:ind w:firstLine="709"/>
        <w:jc w:val="both"/>
        <w:rPr>
          <w:sz w:val="28"/>
          <w:szCs w:val="28"/>
        </w:rPr>
      </w:pPr>
    </w:p>
    <w:p w:rsidR="00A51788" w:rsidRPr="001B6658" w:rsidRDefault="001B6658" w:rsidP="00A51788">
      <w:pPr>
        <w:jc w:val="both"/>
      </w:pPr>
      <w:r>
        <w:t xml:space="preserve">            </w:t>
      </w:r>
      <w:r w:rsidR="00A51788" w:rsidRPr="001B6658">
        <w:t xml:space="preserve"> </w:t>
      </w:r>
    </w:p>
    <w:p w:rsidR="001B6658" w:rsidRDefault="001B6658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807974" w:rsidRDefault="00807974" w:rsidP="001B6658">
      <w:pPr>
        <w:ind w:left="5103"/>
        <w:rPr>
          <w:sz w:val="20"/>
          <w:szCs w:val="20"/>
        </w:rPr>
      </w:pPr>
    </w:p>
    <w:p w:rsidR="001B6658" w:rsidRDefault="001B6658" w:rsidP="001B6658">
      <w:pPr>
        <w:ind w:left="5103"/>
        <w:rPr>
          <w:sz w:val="20"/>
          <w:szCs w:val="20"/>
        </w:rPr>
      </w:pPr>
    </w:p>
    <w:p w:rsidR="00A51788" w:rsidRPr="00807974" w:rsidRDefault="00A51788" w:rsidP="001B6658">
      <w:pPr>
        <w:ind w:left="5103"/>
      </w:pPr>
      <w:r w:rsidRPr="00807974">
        <w:t>Приложение к Решению Абанского районного Совета депутатов</w:t>
      </w:r>
      <w:r w:rsidR="001B6658" w:rsidRPr="00807974">
        <w:t xml:space="preserve"> </w:t>
      </w:r>
      <w:r w:rsidRPr="00807974">
        <w:t xml:space="preserve">от </w:t>
      </w:r>
      <w:r w:rsidR="00807974" w:rsidRPr="00807974">
        <w:t>18</w:t>
      </w:r>
      <w:r w:rsidRPr="00807974">
        <w:t xml:space="preserve">.11.2019 № </w:t>
      </w:r>
      <w:r w:rsidR="00807974" w:rsidRPr="00807974">
        <w:t>5-1</w:t>
      </w:r>
      <w:r w:rsidR="00C401DD">
        <w:t>8</w:t>
      </w:r>
      <w:r w:rsidR="00807974" w:rsidRPr="00807974">
        <w:t>Р</w:t>
      </w:r>
    </w:p>
    <w:p w:rsidR="00807974" w:rsidRPr="00807974" w:rsidRDefault="00807974" w:rsidP="00A51788">
      <w:pPr>
        <w:jc w:val="right"/>
        <w:rPr>
          <w:sz w:val="28"/>
          <w:szCs w:val="28"/>
        </w:rPr>
      </w:pPr>
    </w:p>
    <w:p w:rsidR="00D54310" w:rsidRPr="00807974" w:rsidRDefault="00D54310" w:rsidP="00D54310">
      <w:pPr>
        <w:jc w:val="center"/>
        <w:rPr>
          <w:sz w:val="28"/>
          <w:szCs w:val="28"/>
        </w:rPr>
      </w:pPr>
      <w:r w:rsidRPr="00807974">
        <w:rPr>
          <w:sz w:val="28"/>
          <w:szCs w:val="28"/>
        </w:rPr>
        <w:t>ПОРЯДОК</w:t>
      </w:r>
    </w:p>
    <w:p w:rsidR="004433B6" w:rsidRPr="00807974" w:rsidRDefault="006772C5" w:rsidP="00D54310">
      <w:pPr>
        <w:ind w:firstLine="900"/>
        <w:jc w:val="center"/>
        <w:rPr>
          <w:sz w:val="28"/>
          <w:szCs w:val="28"/>
        </w:rPr>
      </w:pPr>
      <w:r w:rsidRPr="00807974">
        <w:rPr>
          <w:sz w:val="28"/>
          <w:szCs w:val="28"/>
        </w:rPr>
        <w:t xml:space="preserve">предоставления иных межбюджетных трансфертов из бюджета муниципального образования Абанский район Красноярского края в бюджеты сельских поселений на </w:t>
      </w:r>
      <w:r w:rsidRPr="00807974">
        <w:rPr>
          <w:rFonts w:eastAsiaTheme="minorHAnsi"/>
          <w:sz w:val="28"/>
          <w:szCs w:val="28"/>
          <w:lang w:eastAsia="en-US"/>
        </w:rPr>
        <w:t xml:space="preserve">осуществление части полномочий по решению вопросов местного значения </w:t>
      </w:r>
      <w:r w:rsidRPr="00807974">
        <w:rPr>
          <w:sz w:val="28"/>
          <w:szCs w:val="28"/>
        </w:rPr>
        <w:t xml:space="preserve"> </w:t>
      </w:r>
    </w:p>
    <w:p w:rsidR="006772C5" w:rsidRPr="00807974" w:rsidRDefault="006772C5" w:rsidP="00D54310">
      <w:pPr>
        <w:ind w:firstLine="900"/>
        <w:jc w:val="center"/>
        <w:rPr>
          <w:sz w:val="28"/>
          <w:szCs w:val="28"/>
        </w:rPr>
      </w:pPr>
    </w:p>
    <w:p w:rsidR="00D54310" w:rsidRPr="00807974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 xml:space="preserve">1. Настоящий Порядок </w:t>
      </w:r>
      <w:proofErr w:type="gramStart"/>
      <w:r w:rsidRPr="00807974">
        <w:rPr>
          <w:sz w:val="28"/>
          <w:szCs w:val="28"/>
        </w:rPr>
        <w:t>устанавливает условия</w:t>
      </w:r>
      <w:proofErr w:type="gramEnd"/>
      <w:r w:rsidRPr="00807974">
        <w:rPr>
          <w:sz w:val="28"/>
          <w:szCs w:val="28"/>
        </w:rPr>
        <w:t xml:space="preserve"> предоставления из районного бюджета иных межбюджетных трансфертов (далее - ИМБТ) бюджетам поселений Абанского района на </w:t>
      </w:r>
      <w:r w:rsidR="00BC0C85" w:rsidRPr="00807974">
        <w:rPr>
          <w:rFonts w:eastAsiaTheme="minorHAnsi"/>
          <w:sz w:val="28"/>
          <w:szCs w:val="28"/>
          <w:lang w:eastAsia="en-US"/>
        </w:rPr>
        <w:t>осуществление части полномочий по решению вопросов местного значения</w:t>
      </w:r>
      <w:r w:rsidRPr="00807974">
        <w:rPr>
          <w:sz w:val="28"/>
          <w:szCs w:val="28"/>
        </w:rPr>
        <w:t>.</w:t>
      </w:r>
    </w:p>
    <w:p w:rsidR="00D54310" w:rsidRPr="00807974" w:rsidRDefault="00D54310" w:rsidP="00D54310">
      <w:pPr>
        <w:spacing w:line="100" w:lineRule="atLeast"/>
        <w:ind w:firstLine="709"/>
        <w:jc w:val="both"/>
        <w:rPr>
          <w:bCs/>
          <w:sz w:val="28"/>
          <w:szCs w:val="28"/>
        </w:rPr>
      </w:pPr>
      <w:r w:rsidRPr="00807974">
        <w:rPr>
          <w:sz w:val="28"/>
          <w:szCs w:val="28"/>
        </w:rPr>
        <w:t xml:space="preserve">2. ИМБТ предоставляются на осуществление полномочий </w:t>
      </w:r>
      <w:proofErr w:type="gramStart"/>
      <w:r w:rsidRPr="00807974">
        <w:rPr>
          <w:bCs/>
          <w:sz w:val="28"/>
          <w:szCs w:val="28"/>
        </w:rPr>
        <w:t>по</w:t>
      </w:r>
      <w:proofErr w:type="gramEnd"/>
      <w:r w:rsidRPr="00807974">
        <w:rPr>
          <w:bCs/>
          <w:sz w:val="28"/>
          <w:szCs w:val="28"/>
        </w:rPr>
        <w:t>:</w:t>
      </w:r>
    </w:p>
    <w:p w:rsidR="00C05F2F" w:rsidRPr="00807974" w:rsidRDefault="00C05F2F" w:rsidP="00C05F2F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 w:rsidRPr="00807974">
        <w:rPr>
          <w:sz w:val="28"/>
          <w:szCs w:val="28"/>
        </w:rPr>
        <w:t>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</w:t>
      </w:r>
      <w:proofErr w:type="gramEnd"/>
      <w:r w:rsidRPr="00807974">
        <w:rPr>
          <w:sz w:val="28"/>
          <w:szCs w:val="28"/>
        </w:rPr>
        <w:t xml:space="preserve"> </w:t>
      </w:r>
      <w:proofErr w:type="gramStart"/>
      <w:r w:rsidRPr="00807974">
        <w:rPr>
          <w:sz w:val="28"/>
          <w:szCs w:val="28"/>
        </w:rPr>
        <w:t>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в части:</w:t>
      </w:r>
      <w:proofErr w:type="gramEnd"/>
    </w:p>
    <w:p w:rsidR="00C05F2F" w:rsidRPr="00807974" w:rsidRDefault="00C05F2F" w:rsidP="00C05F2F">
      <w:pPr>
        <w:pStyle w:val="a5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оплаты (возмещение) расходов по приобретению, подвозу твердого топлива учреждений образования;</w:t>
      </w:r>
    </w:p>
    <w:p w:rsidR="00C05F2F" w:rsidRPr="00807974" w:rsidRDefault="00C05F2F" w:rsidP="00C05F2F">
      <w:pPr>
        <w:pStyle w:val="a5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созданию условий для обеспечения поселений, входящих в состав муниципального района, услугами по организации досуга и услугами организаций культуры, в части:</w:t>
      </w:r>
    </w:p>
    <w:p w:rsidR="00C05F2F" w:rsidRPr="00807974" w:rsidRDefault="00C05F2F" w:rsidP="00C05F2F">
      <w:pPr>
        <w:pStyle w:val="a5"/>
        <w:ind w:left="0"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оплаты (возмещение) расходов по приобретению, подвозу твердого топлива учреждений культуры.</w:t>
      </w:r>
    </w:p>
    <w:p w:rsidR="00D54310" w:rsidRPr="00807974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3. Предоставление ИМБТ осуществляется в пределах бюджетных ассигнований и лимитов бюджетных обязательств на указанные цели.</w:t>
      </w:r>
    </w:p>
    <w:p w:rsidR="00D54310" w:rsidRPr="00807974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 xml:space="preserve">4. Условием для предоставления ИМБТ является заключение соглашения о передаче </w:t>
      </w:r>
      <w:r w:rsidR="00DC0DED" w:rsidRPr="00807974">
        <w:rPr>
          <w:sz w:val="28"/>
          <w:szCs w:val="28"/>
        </w:rPr>
        <w:t xml:space="preserve">части </w:t>
      </w:r>
      <w:r w:rsidRPr="00807974">
        <w:rPr>
          <w:sz w:val="28"/>
          <w:szCs w:val="28"/>
        </w:rPr>
        <w:t xml:space="preserve">полномочий по решению вопросов местного </w:t>
      </w:r>
      <w:r w:rsidRPr="00807974">
        <w:rPr>
          <w:sz w:val="28"/>
          <w:szCs w:val="28"/>
        </w:rPr>
        <w:lastRenderedPageBreak/>
        <w:t xml:space="preserve">значения между администрацией </w:t>
      </w:r>
      <w:r w:rsidR="00BC0C85" w:rsidRPr="00807974">
        <w:rPr>
          <w:sz w:val="28"/>
          <w:szCs w:val="28"/>
        </w:rPr>
        <w:t>Абанского района и администрациями</w:t>
      </w:r>
      <w:r w:rsidRPr="00807974">
        <w:rPr>
          <w:sz w:val="28"/>
          <w:szCs w:val="28"/>
        </w:rPr>
        <w:t xml:space="preserve"> сельск</w:t>
      </w:r>
      <w:r w:rsidR="00BC0C85" w:rsidRPr="00807974">
        <w:rPr>
          <w:sz w:val="28"/>
          <w:szCs w:val="28"/>
        </w:rPr>
        <w:t>их поселений</w:t>
      </w:r>
      <w:r w:rsidRPr="00807974">
        <w:rPr>
          <w:sz w:val="28"/>
          <w:szCs w:val="28"/>
        </w:rPr>
        <w:t>.</w:t>
      </w:r>
    </w:p>
    <w:p w:rsidR="00D54310" w:rsidRPr="00807974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5. Главным распорядителем средств по предоставлению ИМБТ является финансовое управление администрации Абанского района.</w:t>
      </w:r>
    </w:p>
    <w:p w:rsidR="00D54310" w:rsidRPr="00807974" w:rsidRDefault="00BC0C85" w:rsidP="00D54310">
      <w:pPr>
        <w:spacing w:line="100" w:lineRule="atLeast"/>
        <w:ind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 xml:space="preserve">6. </w:t>
      </w:r>
      <w:r w:rsidR="00D54310" w:rsidRPr="00807974">
        <w:rPr>
          <w:sz w:val="28"/>
          <w:szCs w:val="28"/>
        </w:rPr>
        <w:t xml:space="preserve">Получатель </w:t>
      </w:r>
      <w:r w:rsidRPr="00807974">
        <w:rPr>
          <w:sz w:val="28"/>
          <w:szCs w:val="28"/>
        </w:rPr>
        <w:t>ИМБТ</w:t>
      </w:r>
      <w:r w:rsidR="00D54310" w:rsidRPr="00807974">
        <w:rPr>
          <w:sz w:val="28"/>
          <w:szCs w:val="28"/>
        </w:rPr>
        <w:t xml:space="preserve"> – администрация </w:t>
      </w:r>
      <w:r w:rsidR="004433B6" w:rsidRPr="00807974">
        <w:rPr>
          <w:sz w:val="28"/>
          <w:szCs w:val="28"/>
        </w:rPr>
        <w:t>сельского поселения</w:t>
      </w:r>
      <w:r w:rsidR="00D54310" w:rsidRPr="00807974">
        <w:rPr>
          <w:sz w:val="28"/>
          <w:szCs w:val="28"/>
        </w:rPr>
        <w:t>.</w:t>
      </w:r>
    </w:p>
    <w:p w:rsidR="00D54310" w:rsidRPr="00807974" w:rsidRDefault="00DC0DED" w:rsidP="00D54310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974">
        <w:rPr>
          <w:rFonts w:ascii="Times New Roman" w:hAnsi="Times New Roman" w:cs="Times New Roman"/>
          <w:sz w:val="28"/>
          <w:szCs w:val="28"/>
        </w:rPr>
        <w:t>7</w:t>
      </w:r>
      <w:r w:rsidR="00D54310" w:rsidRPr="00807974">
        <w:rPr>
          <w:rFonts w:ascii="Times New Roman" w:hAnsi="Times New Roman" w:cs="Times New Roman"/>
          <w:sz w:val="28"/>
          <w:szCs w:val="28"/>
        </w:rPr>
        <w:t>. Ежегодный объем ИМБТ, необходимый для осуществления переданных полномочий устанавливается в соответствии с методикой</w:t>
      </w:r>
      <w:r w:rsidR="00D54310" w:rsidRPr="00807974">
        <w:rPr>
          <w:rFonts w:ascii="Times New Roman" w:hAnsi="Times New Roman" w:cs="Times New Roman"/>
          <w:bCs/>
          <w:sz w:val="28"/>
          <w:szCs w:val="28"/>
        </w:rPr>
        <w:t xml:space="preserve"> определения объема </w:t>
      </w:r>
      <w:r w:rsidR="00D54310" w:rsidRPr="00807974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муниципального района бюджетам поселений для осуществления передаваемых полномочий, согласно приложению 1 к настоящему порядку.</w:t>
      </w:r>
    </w:p>
    <w:p w:rsidR="00D54310" w:rsidRPr="00807974" w:rsidRDefault="00DC0DED" w:rsidP="00D54310">
      <w:pPr>
        <w:ind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 xml:space="preserve">8. ИМБТ </w:t>
      </w:r>
      <w:r w:rsidR="00D54310" w:rsidRPr="00807974">
        <w:rPr>
          <w:sz w:val="28"/>
          <w:szCs w:val="28"/>
        </w:rPr>
        <w:t>перечисляются Поселению согласно потребности, предоставленной Поселением.</w:t>
      </w:r>
    </w:p>
    <w:p w:rsidR="00D54310" w:rsidRPr="00807974" w:rsidRDefault="00C05F2F" w:rsidP="00D54310">
      <w:pPr>
        <w:spacing w:line="100" w:lineRule="atLeast"/>
        <w:ind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 xml:space="preserve">8. </w:t>
      </w:r>
      <w:r w:rsidR="00D54310" w:rsidRPr="00807974">
        <w:rPr>
          <w:sz w:val="28"/>
          <w:szCs w:val="28"/>
        </w:rPr>
        <w:t>Перечисленные ИМБТ учитываются администраци</w:t>
      </w:r>
      <w:r w:rsidRPr="00807974">
        <w:rPr>
          <w:sz w:val="28"/>
          <w:szCs w:val="28"/>
        </w:rPr>
        <w:t xml:space="preserve">ей </w:t>
      </w:r>
      <w:r w:rsidR="00BC0C85" w:rsidRPr="00807974">
        <w:rPr>
          <w:sz w:val="28"/>
          <w:szCs w:val="28"/>
        </w:rPr>
        <w:t>сельс</w:t>
      </w:r>
      <w:r w:rsidR="000D418F">
        <w:rPr>
          <w:sz w:val="28"/>
          <w:szCs w:val="28"/>
        </w:rPr>
        <w:t>к</w:t>
      </w:r>
      <w:r w:rsidR="00BC0C85" w:rsidRPr="00807974">
        <w:rPr>
          <w:sz w:val="28"/>
          <w:szCs w:val="28"/>
        </w:rPr>
        <w:t xml:space="preserve">ого поселения </w:t>
      </w:r>
      <w:r w:rsidR="00D54310" w:rsidRPr="00807974">
        <w:rPr>
          <w:sz w:val="28"/>
          <w:szCs w:val="28"/>
        </w:rPr>
        <w:t>в составе доходов согласно бюджетной классификации.</w:t>
      </w:r>
    </w:p>
    <w:p w:rsidR="00D54310" w:rsidRPr="00807974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 xml:space="preserve">9. Получатель </w:t>
      </w:r>
      <w:r w:rsidR="00BC0C85" w:rsidRPr="00807974">
        <w:rPr>
          <w:sz w:val="28"/>
          <w:szCs w:val="28"/>
        </w:rPr>
        <w:t>ИМБТ</w:t>
      </w:r>
      <w:r w:rsidRPr="00807974">
        <w:rPr>
          <w:sz w:val="28"/>
          <w:szCs w:val="28"/>
        </w:rPr>
        <w:t xml:space="preserve"> направляет в финансовое управление администрации Абанского района отчет о целевом использовании </w:t>
      </w:r>
      <w:proofErr w:type="gramStart"/>
      <w:r w:rsidRPr="00807974">
        <w:rPr>
          <w:sz w:val="28"/>
          <w:szCs w:val="28"/>
        </w:rPr>
        <w:t>полученных</w:t>
      </w:r>
      <w:proofErr w:type="gramEnd"/>
      <w:r w:rsidRPr="00807974">
        <w:rPr>
          <w:sz w:val="28"/>
          <w:szCs w:val="28"/>
        </w:rPr>
        <w:t xml:space="preserve"> ИМБТ, согласно приложению 2 к данному Порядку.</w:t>
      </w:r>
    </w:p>
    <w:p w:rsidR="00D54310" w:rsidRPr="00807974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 xml:space="preserve">10. </w:t>
      </w:r>
      <w:r w:rsidR="00BC0C85" w:rsidRPr="00807974">
        <w:rPr>
          <w:sz w:val="28"/>
          <w:szCs w:val="28"/>
        </w:rPr>
        <w:t>ИМБТ</w:t>
      </w:r>
      <w:r w:rsidRPr="00807974">
        <w:rPr>
          <w:sz w:val="28"/>
          <w:szCs w:val="28"/>
        </w:rPr>
        <w:t xml:space="preserve">, не </w:t>
      </w:r>
      <w:proofErr w:type="gramStart"/>
      <w:r w:rsidRPr="00807974">
        <w:rPr>
          <w:sz w:val="28"/>
          <w:szCs w:val="28"/>
        </w:rPr>
        <w:t>использованные</w:t>
      </w:r>
      <w:proofErr w:type="gramEnd"/>
      <w:r w:rsidRPr="00807974">
        <w:rPr>
          <w:sz w:val="28"/>
          <w:szCs w:val="28"/>
        </w:rPr>
        <w:t xml:space="preserve"> в текущем финансовом году, подлежат возврату в доход районного бюджета в срок до 1 февраля следующего за отчетным годом на основании уведомлений по расчетам между бюджетами по межбюджетным трансфертам.</w:t>
      </w:r>
    </w:p>
    <w:p w:rsidR="00D54310" w:rsidRPr="00807974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11. За нецелевое использование средств и иные нарушения бюджетного законодательства Российской Федерации получатели ИМБТ несут ответственность в соответствии с Бюджетным кодексом Российской Федерации.</w:t>
      </w:r>
    </w:p>
    <w:p w:rsidR="00D54310" w:rsidRPr="00807974" w:rsidRDefault="00D54310" w:rsidP="00D54310">
      <w:pPr>
        <w:spacing w:line="100" w:lineRule="atLeast"/>
        <w:ind w:firstLine="709"/>
        <w:jc w:val="both"/>
        <w:rPr>
          <w:sz w:val="28"/>
          <w:szCs w:val="28"/>
        </w:rPr>
      </w:pPr>
      <w:r w:rsidRPr="00807974">
        <w:rPr>
          <w:sz w:val="28"/>
          <w:szCs w:val="28"/>
        </w:rPr>
        <w:t xml:space="preserve">12. </w:t>
      </w:r>
      <w:proofErr w:type="gramStart"/>
      <w:r w:rsidRPr="00807974">
        <w:rPr>
          <w:sz w:val="28"/>
          <w:szCs w:val="28"/>
        </w:rPr>
        <w:t>Контроль за</w:t>
      </w:r>
      <w:proofErr w:type="gramEnd"/>
      <w:r w:rsidRPr="00807974">
        <w:rPr>
          <w:sz w:val="28"/>
          <w:szCs w:val="28"/>
        </w:rPr>
        <w:t xml:space="preserve"> целевым использованием </w:t>
      </w:r>
      <w:r w:rsidR="00BC0C85" w:rsidRPr="00807974">
        <w:rPr>
          <w:sz w:val="28"/>
          <w:szCs w:val="28"/>
        </w:rPr>
        <w:t xml:space="preserve">иных </w:t>
      </w:r>
      <w:r w:rsidRPr="00807974">
        <w:rPr>
          <w:sz w:val="28"/>
          <w:szCs w:val="28"/>
        </w:rPr>
        <w:t>межбюджетных трансфертов возлагается на финансовое управление администрации Абанского района.</w:t>
      </w:r>
    </w:p>
    <w:p w:rsidR="004433B6" w:rsidRPr="001B6658" w:rsidRDefault="004433B6" w:rsidP="004433B6">
      <w:pPr>
        <w:jc w:val="right"/>
      </w:pPr>
    </w:p>
    <w:p w:rsidR="004433B6" w:rsidRPr="001B6658" w:rsidRDefault="001B6658" w:rsidP="001B6658">
      <w:pPr>
        <w:ind w:left="3969"/>
      </w:pPr>
      <w:r>
        <w:t xml:space="preserve">Приложение 1 </w:t>
      </w:r>
      <w:r w:rsidR="004433B6" w:rsidRPr="001B6658">
        <w:t>к Порядку предоставления</w:t>
      </w:r>
      <w:r>
        <w:t xml:space="preserve"> </w:t>
      </w:r>
      <w:r w:rsidR="004433B6" w:rsidRPr="001B6658">
        <w:t>иных межбюджетных трансфертов</w:t>
      </w:r>
    </w:p>
    <w:p w:rsidR="00D54310" w:rsidRPr="001B6658" w:rsidRDefault="00D54310" w:rsidP="004433B6">
      <w:pPr>
        <w:jc w:val="right"/>
      </w:pPr>
    </w:p>
    <w:p w:rsidR="00F3453A" w:rsidRPr="00807974" w:rsidRDefault="00F3453A" w:rsidP="00F3453A">
      <w:pPr>
        <w:jc w:val="center"/>
        <w:rPr>
          <w:sz w:val="28"/>
          <w:szCs w:val="28"/>
        </w:rPr>
      </w:pPr>
      <w:r w:rsidRPr="00807974">
        <w:rPr>
          <w:sz w:val="28"/>
          <w:szCs w:val="28"/>
        </w:rPr>
        <w:t>Методика</w:t>
      </w:r>
    </w:p>
    <w:p w:rsidR="00F3453A" w:rsidRPr="00807974" w:rsidRDefault="00F3453A" w:rsidP="00F3453A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07974">
        <w:rPr>
          <w:rFonts w:ascii="Times New Roman" w:hAnsi="Times New Roman" w:cs="Times New Roman"/>
          <w:bCs/>
          <w:sz w:val="28"/>
          <w:szCs w:val="28"/>
        </w:rPr>
        <w:t xml:space="preserve">определения объема </w:t>
      </w:r>
      <w:r w:rsidRPr="00807974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муниципального района бюджетам поселений для осуществления передаваемых полномочий</w:t>
      </w:r>
    </w:p>
    <w:p w:rsidR="00F3453A" w:rsidRPr="00807974" w:rsidRDefault="00F3453A" w:rsidP="00F3453A">
      <w:pPr>
        <w:jc w:val="center"/>
        <w:rPr>
          <w:sz w:val="28"/>
          <w:szCs w:val="28"/>
        </w:rPr>
      </w:pPr>
    </w:p>
    <w:p w:rsidR="00F3453A" w:rsidRPr="00807974" w:rsidRDefault="00F3453A" w:rsidP="00C05F2F">
      <w:pPr>
        <w:pStyle w:val="ConsNormal"/>
        <w:widowControl/>
        <w:tabs>
          <w:tab w:val="left" w:pos="378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7974">
        <w:rPr>
          <w:rFonts w:ascii="Times New Roman" w:hAnsi="Times New Roman" w:cs="Times New Roman"/>
          <w:sz w:val="28"/>
          <w:szCs w:val="28"/>
        </w:rPr>
        <w:t xml:space="preserve">Настоящая методика разработана в целях определения объема иных межбюджетных трансфертов, предоставляемых бюджетам </w:t>
      </w:r>
      <w:r w:rsidR="00BC0C85" w:rsidRPr="00807974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Pr="00807974">
        <w:rPr>
          <w:rFonts w:ascii="Times New Roman" w:hAnsi="Times New Roman" w:cs="Times New Roman"/>
          <w:sz w:val="28"/>
          <w:szCs w:val="28"/>
        </w:rPr>
        <w:t>поселений на исп</w:t>
      </w:r>
      <w:r w:rsidR="00BC0C85" w:rsidRPr="00807974">
        <w:rPr>
          <w:rFonts w:ascii="Times New Roman" w:hAnsi="Times New Roman" w:cs="Times New Roman"/>
          <w:sz w:val="28"/>
          <w:szCs w:val="28"/>
        </w:rPr>
        <w:t>олнение передаваемых полномочий</w:t>
      </w:r>
      <w:r w:rsidRPr="00807974">
        <w:rPr>
          <w:rFonts w:ascii="Times New Roman" w:hAnsi="Times New Roman" w:cs="Times New Roman"/>
          <w:sz w:val="28"/>
          <w:szCs w:val="28"/>
        </w:rPr>
        <w:t xml:space="preserve"> </w:t>
      </w:r>
      <w:r w:rsidRPr="00807974">
        <w:rPr>
          <w:rFonts w:ascii="Times New Roman" w:hAnsi="Times New Roman" w:cs="Times New Roman"/>
          <w:bCs/>
          <w:sz w:val="28"/>
          <w:szCs w:val="28"/>
        </w:rPr>
        <w:t xml:space="preserve">по решению вопросов местного значения, </w:t>
      </w:r>
      <w:r w:rsidR="00C05F2F" w:rsidRPr="00807974">
        <w:rPr>
          <w:rFonts w:ascii="Times New Roman" w:hAnsi="Times New Roman" w:cs="Times New Roman"/>
          <w:bCs/>
          <w:sz w:val="28"/>
          <w:szCs w:val="28"/>
        </w:rPr>
        <w:t xml:space="preserve">а именно </w:t>
      </w:r>
      <w:r w:rsidR="00C05F2F" w:rsidRPr="00807974">
        <w:rPr>
          <w:rFonts w:ascii="Times New Roman" w:hAnsi="Times New Roman" w:cs="Times New Roman"/>
          <w:sz w:val="28"/>
          <w:szCs w:val="28"/>
        </w:rPr>
        <w:t>оплаты (возмещение) расходов по приобретению, подвозу твердого топлива учреждений образования и культуры</w:t>
      </w:r>
      <w:r w:rsidRPr="00807974">
        <w:rPr>
          <w:rFonts w:ascii="Times New Roman" w:hAnsi="Times New Roman" w:cs="Times New Roman"/>
          <w:sz w:val="28"/>
          <w:szCs w:val="28"/>
        </w:rPr>
        <w:t>.</w:t>
      </w:r>
    </w:p>
    <w:p w:rsidR="00C401DD" w:rsidRDefault="00C401DD" w:rsidP="00F3453A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F3453A" w:rsidRPr="00807974" w:rsidRDefault="00F3453A" w:rsidP="00F3453A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807974">
        <w:rPr>
          <w:rFonts w:ascii="Times New Roman" w:hAnsi="Times New Roman" w:cs="Times New Roman"/>
          <w:sz w:val="28"/>
          <w:szCs w:val="28"/>
        </w:rPr>
        <w:t>Объем иных межбюджетных трансфертов определяется по формуле:</w:t>
      </w:r>
    </w:p>
    <w:p w:rsidR="00F3453A" w:rsidRPr="00807974" w:rsidRDefault="00F3453A" w:rsidP="00F3453A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807974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</w:t>
      </w:r>
      <w:r w:rsidRPr="00807974">
        <w:rPr>
          <w:rFonts w:ascii="Times New Roman" w:hAnsi="Times New Roman" w:cs="Times New Roman"/>
          <w:sz w:val="28"/>
          <w:szCs w:val="28"/>
          <w:lang w:val="pt-BR"/>
        </w:rPr>
        <w:t>S</w:t>
      </w:r>
    </w:p>
    <w:p w:rsidR="00F3453A" w:rsidRPr="00807974" w:rsidRDefault="00F3453A" w:rsidP="00F3453A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807974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Si = ------- x Ri,                     (1.1)</w:t>
      </w:r>
    </w:p>
    <w:p w:rsidR="00F3453A" w:rsidRPr="00807974" w:rsidRDefault="00F3453A" w:rsidP="00F3453A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807974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SUMRi</w:t>
      </w:r>
    </w:p>
    <w:p w:rsidR="00F3453A" w:rsidRPr="00807974" w:rsidRDefault="00F3453A" w:rsidP="00F3453A">
      <w:pPr>
        <w:pStyle w:val="ConsPlusNonformat"/>
        <w:widowControl/>
        <w:rPr>
          <w:rFonts w:ascii="Times New Roman" w:hAnsi="Times New Roman" w:cs="Times New Roman"/>
          <w:sz w:val="28"/>
          <w:szCs w:val="28"/>
          <w:lang w:val="pt-BR"/>
        </w:rPr>
      </w:pPr>
      <w:r w:rsidRPr="00807974">
        <w:rPr>
          <w:rFonts w:ascii="Times New Roman" w:hAnsi="Times New Roman" w:cs="Times New Roman"/>
          <w:sz w:val="28"/>
          <w:szCs w:val="28"/>
          <w:lang w:val="pt-BR"/>
        </w:rPr>
        <w:t xml:space="preserve">                                       i</w:t>
      </w:r>
    </w:p>
    <w:p w:rsidR="00F3453A" w:rsidRPr="00807974" w:rsidRDefault="00F3453A" w:rsidP="00F3453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07974">
        <w:rPr>
          <w:sz w:val="28"/>
          <w:szCs w:val="28"/>
        </w:rPr>
        <w:t>где:</w:t>
      </w:r>
    </w:p>
    <w:p w:rsidR="00F3453A" w:rsidRPr="00807974" w:rsidRDefault="00F3453A" w:rsidP="00F3453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807974">
        <w:rPr>
          <w:sz w:val="28"/>
          <w:szCs w:val="28"/>
        </w:rPr>
        <w:t>Si</w:t>
      </w:r>
      <w:proofErr w:type="spellEnd"/>
      <w:r w:rsidRPr="00807974">
        <w:rPr>
          <w:sz w:val="28"/>
          <w:szCs w:val="28"/>
        </w:rPr>
        <w:t xml:space="preserve"> - объем межбюджетного трансферта </w:t>
      </w:r>
      <w:proofErr w:type="spellStart"/>
      <w:r w:rsidRPr="00807974">
        <w:rPr>
          <w:sz w:val="28"/>
          <w:szCs w:val="28"/>
        </w:rPr>
        <w:t>i-му</w:t>
      </w:r>
      <w:proofErr w:type="spellEnd"/>
      <w:r w:rsidRPr="00807974">
        <w:rPr>
          <w:sz w:val="28"/>
          <w:szCs w:val="28"/>
        </w:rPr>
        <w:t xml:space="preserve"> поселению на осуществление полномочий по организации тепло-, электроснабжения учреждений образования, культуры;</w:t>
      </w:r>
    </w:p>
    <w:p w:rsidR="00F3453A" w:rsidRPr="00807974" w:rsidRDefault="00F3453A" w:rsidP="00F3453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807974">
        <w:rPr>
          <w:sz w:val="28"/>
          <w:szCs w:val="28"/>
        </w:rPr>
        <w:t>S - общий объем межбюджетного трансферта поселениям района на осуществление полномочий по организации тепло-, электроснабжения учреждений образования, культуры;</w:t>
      </w:r>
    </w:p>
    <w:p w:rsidR="00F3453A" w:rsidRPr="00807974" w:rsidRDefault="00F3453A" w:rsidP="00F3453A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proofErr w:type="spellStart"/>
      <w:r w:rsidRPr="00807974">
        <w:rPr>
          <w:sz w:val="28"/>
          <w:szCs w:val="28"/>
        </w:rPr>
        <w:t>Ri</w:t>
      </w:r>
      <w:proofErr w:type="spellEnd"/>
      <w:r w:rsidRPr="00807974">
        <w:rPr>
          <w:sz w:val="28"/>
          <w:szCs w:val="28"/>
        </w:rPr>
        <w:t xml:space="preserve"> - расчетная потребность i-го поселения в средствах на организацию теплоснабжения учреждений образования и культуры, определяется по формуле:</w:t>
      </w:r>
    </w:p>
    <w:p w:rsidR="00F3453A" w:rsidRPr="00807974" w:rsidRDefault="00F3453A" w:rsidP="00F3453A">
      <w:pPr>
        <w:jc w:val="center"/>
        <w:rPr>
          <w:sz w:val="28"/>
          <w:szCs w:val="28"/>
        </w:rPr>
      </w:pPr>
      <w:proofErr w:type="spellStart"/>
      <w:r w:rsidRPr="00807974">
        <w:rPr>
          <w:sz w:val="28"/>
          <w:szCs w:val="28"/>
          <w:lang w:val="en-US"/>
        </w:rPr>
        <w:t>Ri</w:t>
      </w:r>
      <w:proofErr w:type="spellEnd"/>
      <w:r w:rsidRPr="00807974">
        <w:rPr>
          <w:sz w:val="28"/>
          <w:szCs w:val="28"/>
        </w:rPr>
        <w:t xml:space="preserve"> = ЗУ +ЗД1+ЗД2</w:t>
      </w:r>
      <w:proofErr w:type="gramStart"/>
      <w:r w:rsidRPr="00807974">
        <w:rPr>
          <w:sz w:val="28"/>
          <w:szCs w:val="28"/>
        </w:rPr>
        <w:t>,  где</w:t>
      </w:r>
      <w:proofErr w:type="gramEnd"/>
    </w:p>
    <w:p w:rsidR="00F3453A" w:rsidRPr="00807974" w:rsidRDefault="00F3453A" w:rsidP="00F3453A">
      <w:pPr>
        <w:ind w:firstLine="708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ЗУ=∑1уок + ∑2уок,  где</w:t>
      </w:r>
    </w:p>
    <w:p w:rsidR="00F3453A" w:rsidRPr="00807974" w:rsidRDefault="00F3453A" w:rsidP="00F3453A">
      <w:pPr>
        <w:ind w:firstLine="708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З</w:t>
      </w:r>
      <w:proofErr w:type="gramStart"/>
      <w:r w:rsidRPr="00807974">
        <w:rPr>
          <w:sz w:val="28"/>
          <w:szCs w:val="28"/>
        </w:rPr>
        <w:t>У-</w:t>
      </w:r>
      <w:proofErr w:type="gramEnd"/>
      <w:r w:rsidRPr="00807974">
        <w:rPr>
          <w:sz w:val="28"/>
          <w:szCs w:val="28"/>
        </w:rPr>
        <w:t xml:space="preserve"> затраты для приобретения твердого топлива (угля) с учетом доставки учреждениям образования и культуры;</w:t>
      </w:r>
    </w:p>
    <w:p w:rsidR="00F3453A" w:rsidRPr="00807974" w:rsidRDefault="00F3453A" w:rsidP="00F3453A">
      <w:pPr>
        <w:ind w:firstLine="708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∑1уок – сумма затрат на твердое топливо (дрова) учреждениям образования, культуры;</w:t>
      </w:r>
    </w:p>
    <w:p w:rsidR="00F3453A" w:rsidRPr="00807974" w:rsidRDefault="00F3453A" w:rsidP="00F3453A">
      <w:pPr>
        <w:ind w:firstLine="708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∑2уок – сумма затрат на приобретение твердого топлива (угля) учреждениям образования, культуры;</w:t>
      </w:r>
    </w:p>
    <w:p w:rsidR="00F3453A" w:rsidRPr="00807974" w:rsidRDefault="00F3453A" w:rsidP="00F3453A">
      <w:pPr>
        <w:ind w:firstLine="708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ЗД</w:t>
      </w:r>
      <w:proofErr w:type="gramStart"/>
      <w:r w:rsidRPr="00807974">
        <w:rPr>
          <w:sz w:val="28"/>
          <w:szCs w:val="28"/>
        </w:rPr>
        <w:t>1</w:t>
      </w:r>
      <w:proofErr w:type="gramEnd"/>
      <w:r w:rsidRPr="00807974">
        <w:rPr>
          <w:sz w:val="28"/>
          <w:szCs w:val="28"/>
        </w:rPr>
        <w:t xml:space="preserve"> –сумма затрат на доставку (подвоз) твердого топлива;</w:t>
      </w:r>
    </w:p>
    <w:p w:rsidR="00F3453A" w:rsidRPr="00807974" w:rsidRDefault="00F3453A" w:rsidP="00DC0DED">
      <w:pPr>
        <w:ind w:firstLine="708"/>
        <w:jc w:val="both"/>
        <w:rPr>
          <w:sz w:val="28"/>
          <w:szCs w:val="28"/>
        </w:rPr>
      </w:pPr>
      <w:r w:rsidRPr="00807974">
        <w:rPr>
          <w:sz w:val="28"/>
          <w:szCs w:val="28"/>
        </w:rPr>
        <w:t>ЗД</w:t>
      </w:r>
      <w:proofErr w:type="gramStart"/>
      <w:r w:rsidRPr="00807974">
        <w:rPr>
          <w:sz w:val="28"/>
          <w:szCs w:val="28"/>
        </w:rPr>
        <w:t>2</w:t>
      </w:r>
      <w:proofErr w:type="gramEnd"/>
      <w:r w:rsidRPr="00807974">
        <w:rPr>
          <w:sz w:val="28"/>
          <w:szCs w:val="28"/>
        </w:rPr>
        <w:t>- сумма затрат на ГСМ для подвоза твердого топлива (угля, дров) собственным транспортом поселения.</w:t>
      </w:r>
    </w:p>
    <w:sectPr w:rsidR="00F3453A" w:rsidRPr="00807974" w:rsidSect="0080797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628BD"/>
    <w:rsid w:val="0000778B"/>
    <w:rsid w:val="00027ED5"/>
    <w:rsid w:val="000B40D0"/>
    <w:rsid w:val="000D418F"/>
    <w:rsid w:val="0016005C"/>
    <w:rsid w:val="001B6658"/>
    <w:rsid w:val="001C0528"/>
    <w:rsid w:val="001F0E21"/>
    <w:rsid w:val="00215E4A"/>
    <w:rsid w:val="00220D89"/>
    <w:rsid w:val="002F4022"/>
    <w:rsid w:val="00301B9D"/>
    <w:rsid w:val="004433B6"/>
    <w:rsid w:val="00671159"/>
    <w:rsid w:val="00672491"/>
    <w:rsid w:val="006772C5"/>
    <w:rsid w:val="006D6E57"/>
    <w:rsid w:val="00714A5F"/>
    <w:rsid w:val="00730A77"/>
    <w:rsid w:val="00793D46"/>
    <w:rsid w:val="00807974"/>
    <w:rsid w:val="00811013"/>
    <w:rsid w:val="00812AB5"/>
    <w:rsid w:val="008C152F"/>
    <w:rsid w:val="00930E1F"/>
    <w:rsid w:val="0096124F"/>
    <w:rsid w:val="00975565"/>
    <w:rsid w:val="009A4C41"/>
    <w:rsid w:val="00A51788"/>
    <w:rsid w:val="00AC5802"/>
    <w:rsid w:val="00B628BD"/>
    <w:rsid w:val="00BC0C85"/>
    <w:rsid w:val="00BE65B9"/>
    <w:rsid w:val="00C05F2F"/>
    <w:rsid w:val="00C401DD"/>
    <w:rsid w:val="00D54310"/>
    <w:rsid w:val="00D95481"/>
    <w:rsid w:val="00DC0DED"/>
    <w:rsid w:val="00DD33D5"/>
    <w:rsid w:val="00DD3892"/>
    <w:rsid w:val="00E14B4E"/>
    <w:rsid w:val="00E41B08"/>
    <w:rsid w:val="00F3453A"/>
    <w:rsid w:val="00F44C81"/>
    <w:rsid w:val="00F50F88"/>
    <w:rsid w:val="00FB3947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A23C134BD8B838934C533701FC4D8745300D152220AADB03A85AD4X1IBE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FEA23C134BD8B838934C533701FC4D874235071B222DF7D10BF156D61C7439D09EE1DC9651B09257XAIB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6C4E8-A643-4B9E-A0A4-68149037E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1410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2019-11-22T09:25:00Z</cp:lastPrinted>
  <dcterms:created xsi:type="dcterms:W3CDTF">2019-11-18T01:31:00Z</dcterms:created>
  <dcterms:modified xsi:type="dcterms:W3CDTF">2019-11-22T09:30:00Z</dcterms:modified>
</cp:coreProperties>
</file>