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9570"/>
      </w:tblGrid>
      <w:tr w:rsidR="00677E1E" w:rsidRPr="00BE0F76" w:rsidTr="00736625">
        <w:trPr>
          <w:trHeight w:val="80"/>
        </w:trPr>
        <w:tc>
          <w:tcPr>
            <w:tcW w:w="9570" w:type="dxa"/>
          </w:tcPr>
          <w:p w:rsidR="00677E1E" w:rsidRPr="00BE0F76" w:rsidRDefault="00677E1E" w:rsidP="007366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E1E" w:rsidRPr="000100CA" w:rsidTr="000E2C6F">
        <w:trPr>
          <w:trHeight w:val="2254"/>
        </w:trPr>
        <w:tc>
          <w:tcPr>
            <w:tcW w:w="9570" w:type="dxa"/>
          </w:tcPr>
          <w:p w:rsidR="00677E1E" w:rsidRPr="000100CA" w:rsidRDefault="00677E1E" w:rsidP="007366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00CA">
              <w:rPr>
                <w:rFonts w:ascii="Times New Roman" w:hAnsi="Times New Roman"/>
                <w:sz w:val="28"/>
                <w:szCs w:val="28"/>
              </w:rPr>
              <w:t>АБАНСКИЙ РАЙОННЫЙ СОВЕТ ДЕПУТАТОВ</w:t>
            </w:r>
          </w:p>
          <w:p w:rsidR="00677E1E" w:rsidRDefault="00677E1E" w:rsidP="007366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00CA">
              <w:rPr>
                <w:rFonts w:ascii="Times New Roman" w:hAnsi="Times New Roman"/>
                <w:sz w:val="28"/>
                <w:szCs w:val="28"/>
              </w:rPr>
              <w:t>КРАСНОЯРСКОГО КРАЯ</w:t>
            </w:r>
          </w:p>
          <w:p w:rsidR="00677E1E" w:rsidRPr="000100CA" w:rsidRDefault="00677E1E" w:rsidP="007366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7E1E" w:rsidRDefault="00677E1E" w:rsidP="007366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00CA"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:rsidR="00677E1E" w:rsidRPr="000100CA" w:rsidRDefault="00677E1E" w:rsidP="007366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7E1E" w:rsidRPr="000100CA" w:rsidRDefault="00677E1E" w:rsidP="000100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30.08.</w:t>
            </w:r>
            <w:r w:rsidRPr="000100CA">
              <w:rPr>
                <w:rFonts w:ascii="Times New Roman" w:hAnsi="Times New Roman"/>
                <w:sz w:val="28"/>
                <w:szCs w:val="28"/>
              </w:rPr>
              <w:t>2017                                         п. Абан                                            №</w:t>
            </w: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0100CA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214</w:t>
            </w:r>
            <w:r w:rsidRPr="000100CA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</w:tr>
      <w:tr w:rsidR="00677E1E" w:rsidRPr="000100CA" w:rsidTr="00736625">
        <w:tc>
          <w:tcPr>
            <w:tcW w:w="9570" w:type="dxa"/>
          </w:tcPr>
          <w:p w:rsidR="00677E1E" w:rsidRPr="000100CA" w:rsidRDefault="00677E1E" w:rsidP="0073662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677E1E" w:rsidRPr="000100CA" w:rsidRDefault="00677E1E" w:rsidP="0073662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E1E" w:rsidRPr="000100CA" w:rsidTr="00736625">
        <w:tc>
          <w:tcPr>
            <w:tcW w:w="9570" w:type="dxa"/>
          </w:tcPr>
          <w:p w:rsidR="00677E1E" w:rsidRDefault="00677E1E" w:rsidP="007366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Решение Абанского районного Совета депутатов </w:t>
            </w:r>
          </w:p>
          <w:p w:rsidR="00677E1E" w:rsidRPr="000100CA" w:rsidRDefault="00677E1E" w:rsidP="007366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12.04.2017 № 27-196Р «</w:t>
            </w:r>
            <w:r w:rsidRPr="000100CA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оценке регулирующего воздействия проектов нормативных правовых актов Абанского района и экспертизе нормативных правовых актов Абанского района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  <w:p w:rsidR="00677E1E" w:rsidRPr="000100CA" w:rsidRDefault="00677E1E" w:rsidP="0073662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E1E" w:rsidRPr="000100CA" w:rsidTr="00736625">
        <w:tc>
          <w:tcPr>
            <w:tcW w:w="9570" w:type="dxa"/>
          </w:tcPr>
          <w:p w:rsidR="00677E1E" w:rsidRPr="000100CA" w:rsidRDefault="00677E1E" w:rsidP="0073662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E1E" w:rsidRPr="000100CA" w:rsidTr="00736625">
        <w:tc>
          <w:tcPr>
            <w:tcW w:w="9570" w:type="dxa"/>
          </w:tcPr>
          <w:p w:rsidR="00677E1E" w:rsidRPr="000100CA" w:rsidRDefault="00677E1E" w:rsidP="004B61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0CA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4" w:history="1">
              <w:r w:rsidRPr="000100CA">
                <w:rPr>
                  <w:rFonts w:ascii="Times New Roman" w:hAnsi="Times New Roman" w:cs="Times New Roman"/>
                  <w:sz w:val="28"/>
                  <w:szCs w:val="28"/>
                </w:rPr>
                <w:t>частью 6 статьи 7</w:t>
              </w:r>
            </w:hyperlink>
            <w:r w:rsidRPr="000100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5" w:history="1">
              <w:r w:rsidRPr="000100CA">
                <w:rPr>
                  <w:rFonts w:ascii="Times New Roman" w:hAnsi="Times New Roman" w:cs="Times New Roman"/>
                  <w:sz w:val="28"/>
                  <w:szCs w:val="28"/>
                </w:rPr>
                <w:t>частью 3 статьи 46</w:t>
              </w:r>
            </w:hyperlink>
            <w:r w:rsidRPr="000100CA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Федерации», </w:t>
            </w:r>
            <w:hyperlink r:id="rId6" w:history="1">
              <w:r w:rsidRPr="000100CA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0100CA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 от 19.03.2015 № 8-3265 «Об оценке регулирующего воздействия проектов муниципальных нормативных правовых актов и экспертизе муниципальных нормативных правовых актов в Красноярском крае», руководствуясь ст.ст.24, 33 Устава муниципального образования Абанский район, Абанский районный Совет депутатов, РЕШИЛ:</w:t>
            </w:r>
          </w:p>
        </w:tc>
      </w:tr>
      <w:tr w:rsidR="00677E1E" w:rsidRPr="000100CA" w:rsidTr="00736625">
        <w:tc>
          <w:tcPr>
            <w:tcW w:w="9570" w:type="dxa"/>
          </w:tcPr>
          <w:p w:rsidR="00677E1E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00CA">
              <w:rPr>
                <w:rFonts w:ascii="Times New Roman" w:hAnsi="Times New Roman" w:cs="Times New Roman"/>
                <w:b w:val="0"/>
                <w:sz w:val="28"/>
                <w:szCs w:val="28"/>
              </w:rPr>
              <w:t>1. Внести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Решение Абанского районного Совета депутатов от 12.04.2017 № 27-196Р «</w:t>
            </w:r>
            <w:r w:rsidRPr="000100CA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оценке регулирующего воздействия проектов нормативных правовых актов Абанского района и экспертизе нормативных правовых актов Абанского района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 (далее – Решение) следующие изменения:</w:t>
            </w:r>
          </w:p>
          <w:p w:rsidR="00677E1E" w:rsidRPr="00B21F84" w:rsidRDefault="00677E1E" w:rsidP="00B21F8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1F84">
              <w:rPr>
                <w:rFonts w:ascii="Times New Roman" w:hAnsi="Times New Roman"/>
                <w:sz w:val="28"/>
                <w:szCs w:val="28"/>
              </w:rPr>
              <w:t>1.1. В пункте первом Решения слова «затрагивающие вопросы осуществления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заменить </w:t>
            </w:r>
            <w:r w:rsidRPr="00B21F84">
              <w:rPr>
                <w:rFonts w:ascii="Times New Roman" w:hAnsi="Times New Roman"/>
                <w:sz w:val="28"/>
                <w:szCs w:val="28"/>
              </w:rPr>
              <w:t>словами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устанавливающих</w:t>
            </w:r>
            <w:r w:rsidRPr="00B21F84">
              <w:rPr>
                <w:rFonts w:ascii="Times New Roman" w:hAnsi="Times New Roman"/>
                <w:bCs/>
                <w:sz w:val="28"/>
                <w:szCs w:val="28"/>
              </w:rPr>
              <w:t xml:space="preserve"> новые или изменяющи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х</w:t>
            </w:r>
            <w:r w:rsidRPr="00B21F84">
              <w:rPr>
                <w:rFonts w:ascii="Times New Roman" w:hAnsi="Times New Roman"/>
                <w:bCs/>
                <w:sz w:val="28"/>
                <w:szCs w:val="28"/>
              </w:rPr>
              <w:t xml:space="preserve"> ранее предусмотренные муниципальными нормативными правовыми актами обязанности для субъектов»</w:t>
            </w:r>
            <w:r w:rsidRPr="00B21F8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77E1E" w:rsidRPr="00B21F84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1.2. В приложении 1 к Решению:</w:t>
            </w:r>
          </w:p>
          <w:p w:rsidR="00677E1E" w:rsidRPr="00B21F84" w:rsidRDefault="00677E1E" w:rsidP="00B21F8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B21F84">
              <w:rPr>
                <w:rFonts w:ascii="Times New Roman" w:hAnsi="Times New Roman"/>
                <w:sz w:val="28"/>
                <w:szCs w:val="28"/>
              </w:rPr>
              <w:t xml:space="preserve">в наименовании, в пункте первом </w:t>
            </w:r>
            <w:r>
              <w:rPr>
                <w:rFonts w:ascii="Times New Roman" w:hAnsi="Times New Roman"/>
                <w:sz w:val="28"/>
                <w:szCs w:val="28"/>
              </w:rPr>
              <w:t>слова</w:t>
            </w:r>
            <w:r w:rsidRPr="00B21F84">
              <w:rPr>
                <w:rFonts w:ascii="Times New Roman" w:hAnsi="Times New Roman"/>
                <w:sz w:val="28"/>
                <w:szCs w:val="28"/>
              </w:rPr>
              <w:t xml:space="preserve"> «затрагивающие вопросы осуществления» заменить словами «</w:t>
            </w:r>
            <w:r w:rsidRPr="00B21F84">
              <w:rPr>
                <w:rFonts w:ascii="Times New Roman" w:hAnsi="Times New Roman"/>
                <w:bCs/>
                <w:sz w:val="28"/>
                <w:szCs w:val="28"/>
              </w:rPr>
              <w:t>устанавливающи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х</w:t>
            </w:r>
            <w:r w:rsidRPr="00B21F84">
              <w:rPr>
                <w:rFonts w:ascii="Times New Roman" w:hAnsi="Times New Roman"/>
                <w:bCs/>
                <w:sz w:val="28"/>
                <w:szCs w:val="28"/>
              </w:rPr>
              <w:t xml:space="preserve"> новые или изменяющи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х</w:t>
            </w:r>
            <w:r w:rsidRPr="00B21F84">
              <w:rPr>
                <w:rFonts w:ascii="Times New Roman" w:hAnsi="Times New Roman"/>
                <w:bCs/>
                <w:sz w:val="28"/>
                <w:szCs w:val="28"/>
              </w:rPr>
              <w:t xml:space="preserve"> ранее предусмотренные муниципальными нормативными правовыми актами обязанности для субъектов</w:t>
            </w:r>
            <w:r w:rsidRPr="00B21F84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677E1E" w:rsidRPr="00B21F84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2)</w:t>
            </w: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пункте втором слова «отделом информационного, правового и кадрового обеспечения» заменить словами «Финансовым управлением»;</w:t>
            </w:r>
          </w:p>
          <w:p w:rsidR="00677E1E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3) </w:t>
            </w: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пункте третьем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</w:p>
          <w:p w:rsidR="00677E1E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слова «затрагивающие вопросы осуществления» заменить словами «</w:t>
            </w:r>
            <w:r w:rsidRPr="00B21F84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устанавливающи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е</w:t>
            </w:r>
            <w:r w:rsidRPr="00B21F84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новые или изменяющи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е</w:t>
            </w:r>
            <w:r w:rsidRPr="00B21F84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ранее предусмотренные муниципальными нормативными правовыми актами обязанности для субъектов</w:t>
            </w: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677E1E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слова</w:t>
            </w:r>
            <w:r w:rsidRPr="006B61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6C16">
              <w:rPr>
                <w:rFonts w:ascii="Times New Roman" w:hAnsi="Times New Roman"/>
                <w:b w:val="0"/>
                <w:sz w:val="28"/>
                <w:szCs w:val="28"/>
              </w:rPr>
              <w:t>«далее - проект правового акта, проект» заменить словами «далее - проект правового акта, проект акта»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;</w:t>
            </w:r>
          </w:p>
          <w:p w:rsidR="00677E1E" w:rsidRPr="00B21F84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4) </w:t>
            </w: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пункте шестом третий абзац дополнить предложением «Типовая форма опросного листа утверждается постановлением администрации района;»;</w:t>
            </w:r>
          </w:p>
          <w:p w:rsidR="00677E1E" w:rsidRPr="00B21F84" w:rsidRDefault="00677E1E" w:rsidP="004B61C3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5) </w:t>
            </w: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подпункте седьмом:</w:t>
            </w:r>
          </w:p>
          <w:p w:rsidR="00677E1E" w:rsidRPr="00B21F84" w:rsidRDefault="00677E1E" w:rsidP="004B61C3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подпункте а) пудпункта 1) слово «государственного» исключить;</w:t>
            </w:r>
          </w:p>
          <w:p w:rsidR="00677E1E" w:rsidRPr="00B21F84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подпункт а) подпункта 2) дополнить предложением «Типовая форма уведомления утверждается постановлением администрации района;»;</w:t>
            </w:r>
          </w:p>
          <w:p w:rsidR="00677E1E" w:rsidRPr="00B21F84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подпункт в) подпункта 2) дополнить предложением «Типовая форма отчета утверждается постановлением администрации района;»;</w:t>
            </w:r>
          </w:p>
          <w:p w:rsidR="00677E1E" w:rsidRPr="00B21F84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подпункт 3) дополнить предложением «Типовая форма заключения утверждается постановлением администрации района.»;</w:t>
            </w:r>
          </w:p>
          <w:p w:rsidR="00677E1E" w:rsidRPr="00B21F84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6) </w:t>
            </w: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поменять нумерацию пунктов после пункта седьмого - с 8 по 27 соответственно;</w:t>
            </w:r>
          </w:p>
          <w:p w:rsidR="00677E1E" w:rsidRPr="00B21F84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7) </w:t>
            </w: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пункте восемнадцатый слова «консультаций» исключить, слова «форме справки, содержащей» заменить словами «виде отчета, содержащем»;</w:t>
            </w:r>
          </w:p>
          <w:p w:rsidR="00677E1E" w:rsidRPr="00B21F84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дополнить пунктом двадцать восьмым:</w:t>
            </w:r>
          </w:p>
          <w:p w:rsidR="00677E1E" w:rsidRPr="00B21F84" w:rsidRDefault="00677E1E" w:rsidP="00B21F8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1F84">
              <w:rPr>
                <w:rFonts w:ascii="Times New Roman" w:hAnsi="Times New Roman"/>
                <w:sz w:val="28"/>
                <w:szCs w:val="28"/>
              </w:rPr>
              <w:t>«28. Принятие проекта нормативного правового акта, устанавливающего</w:t>
            </w:r>
            <w:r w:rsidRPr="00B21F84">
              <w:rPr>
                <w:rFonts w:ascii="Times New Roman" w:hAnsi="Times New Roman"/>
                <w:bCs/>
                <w:sz w:val="28"/>
                <w:szCs w:val="28"/>
              </w:rPr>
              <w:t xml:space="preserve"> новые или изменяющего ранее предусмотренные муниципальными нормативными правовыми актами обязанности для субъектов</w:t>
            </w:r>
            <w:r w:rsidRPr="00B21F84">
              <w:rPr>
                <w:rFonts w:ascii="Times New Roman" w:hAnsi="Times New Roman"/>
                <w:sz w:val="28"/>
                <w:szCs w:val="28"/>
              </w:rPr>
              <w:t xml:space="preserve"> предпринимательской и инвестиционной деятельности без заключения об оценке регулирующего воздействия не допускается.»;</w:t>
            </w:r>
          </w:p>
          <w:p w:rsidR="00677E1E" w:rsidRPr="00B21F84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1.3. В приложении 2 к Решению:</w:t>
            </w:r>
          </w:p>
          <w:p w:rsidR="00677E1E" w:rsidRPr="00B21F84" w:rsidRDefault="00677E1E" w:rsidP="00B21F84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пункте втором слова «отделом информационного, правового и кадрового обеспечения» заменить словами «Финансовым управлением»;</w:t>
            </w:r>
          </w:p>
          <w:p w:rsidR="00677E1E" w:rsidRPr="000100CA" w:rsidRDefault="00677E1E" w:rsidP="004B61C3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21F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пункт девятый дополнить предложением: «Типовая форма заключения по результатам проведения экспертизы муниципального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нормативного правового акта утверждается постановлением администрации района.».</w:t>
            </w:r>
          </w:p>
          <w:p w:rsidR="00677E1E" w:rsidRPr="000100CA" w:rsidRDefault="00677E1E" w:rsidP="004B61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100CA">
              <w:rPr>
                <w:rFonts w:ascii="Times New Roman" w:hAnsi="Times New Roman" w:cs="Times New Roman"/>
                <w:sz w:val="28"/>
                <w:szCs w:val="28"/>
              </w:rPr>
              <w:t>. Решение вступает в силу со дня, следующего за днем опубликования в газете «Красное знамя».</w:t>
            </w:r>
          </w:p>
          <w:p w:rsidR="00677E1E" w:rsidRPr="000100CA" w:rsidRDefault="00677E1E" w:rsidP="004B61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100CA">
              <w:rPr>
                <w:rFonts w:ascii="Times New Roman" w:hAnsi="Times New Roman" w:cs="Times New Roman"/>
                <w:sz w:val="28"/>
                <w:szCs w:val="28"/>
              </w:rPr>
              <w:t>. Контроль за исполнением Решения воз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ложить на постоянную комиссию Абанского </w:t>
            </w:r>
            <w:r w:rsidRPr="00DC566C">
              <w:rPr>
                <w:rFonts w:ascii="Times New Roman" w:hAnsi="Times New Roman" w:cs="Times New Roman"/>
                <w:sz w:val="28"/>
                <w:szCs w:val="28"/>
              </w:rPr>
              <w:t>районного 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ета</w:t>
            </w:r>
            <w:r w:rsidRPr="00DC566C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по законности и правопорядку</w:t>
            </w:r>
            <w:r w:rsidRPr="000100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С.В. Завалин</w:t>
            </w:r>
            <w:r w:rsidRPr="000100CA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677E1E" w:rsidRPr="000100CA" w:rsidRDefault="00677E1E" w:rsidP="004B61C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7E1E" w:rsidRPr="000100CA" w:rsidRDefault="00677E1E" w:rsidP="004B61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0CA">
              <w:rPr>
                <w:rFonts w:ascii="Times New Roman" w:hAnsi="Times New Roman"/>
                <w:sz w:val="28"/>
                <w:szCs w:val="28"/>
              </w:rPr>
              <w:t>Председатель Абанского районного</w:t>
            </w:r>
          </w:p>
          <w:p w:rsidR="00677E1E" w:rsidRPr="000100CA" w:rsidRDefault="00677E1E" w:rsidP="004B61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0CA">
              <w:rPr>
                <w:rFonts w:ascii="Times New Roman" w:hAnsi="Times New Roman"/>
                <w:sz w:val="28"/>
                <w:szCs w:val="28"/>
              </w:rPr>
              <w:t>Совета депутатов, Глава района                                                  А.А. Анпилогов</w:t>
            </w:r>
          </w:p>
        </w:tc>
      </w:tr>
    </w:tbl>
    <w:p w:rsidR="00677E1E" w:rsidRPr="000100CA" w:rsidRDefault="00677E1E">
      <w:pPr>
        <w:rPr>
          <w:rFonts w:ascii="Times New Roman" w:hAnsi="Times New Roman"/>
          <w:sz w:val="28"/>
          <w:szCs w:val="28"/>
        </w:rPr>
      </w:pPr>
    </w:p>
    <w:sectPr w:rsidR="00677E1E" w:rsidRPr="000100CA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00CA"/>
    <w:rsid w:val="000100CA"/>
    <w:rsid w:val="00066EC0"/>
    <w:rsid w:val="000E2C6F"/>
    <w:rsid w:val="001D1ED0"/>
    <w:rsid w:val="001F0E21"/>
    <w:rsid w:val="00346C16"/>
    <w:rsid w:val="00380C6C"/>
    <w:rsid w:val="004B61C3"/>
    <w:rsid w:val="0059039E"/>
    <w:rsid w:val="005F2D54"/>
    <w:rsid w:val="00640E06"/>
    <w:rsid w:val="00660411"/>
    <w:rsid w:val="00671159"/>
    <w:rsid w:val="00677E1E"/>
    <w:rsid w:val="006B61B6"/>
    <w:rsid w:val="00736625"/>
    <w:rsid w:val="00882186"/>
    <w:rsid w:val="008C1EF9"/>
    <w:rsid w:val="00B21F84"/>
    <w:rsid w:val="00BE0F76"/>
    <w:rsid w:val="00DC566C"/>
    <w:rsid w:val="00E80647"/>
    <w:rsid w:val="00F03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0C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00C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0100CA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351DDDE1C7E19A2AB10500909A89D0B0A3E017840DAA0273133A04D1617DE42C9AEEB44091BC61A74286B94v4t2C" TargetMode="External"/><Relationship Id="rId5" Type="http://schemas.openxmlformats.org/officeDocument/2006/relationships/hyperlink" Target="consultantplus://offline/ref=0351DDDE1C7E19A2AB104E041FC4C204083C5B7542D0AF726567A61A4947D81789EEED134Dv5t7C" TargetMode="External"/><Relationship Id="rId4" Type="http://schemas.openxmlformats.org/officeDocument/2006/relationships/hyperlink" Target="consultantplus://offline/ref=0351DDDE1C7E19A2AB104E041FC4C204083C5B7542D0AF726567A61A4947D81789EEED134Dv5t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2</Pages>
  <Words>655</Words>
  <Characters>3740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2017-08-30T08:48:00Z</cp:lastPrinted>
  <dcterms:created xsi:type="dcterms:W3CDTF">2017-08-16T06:48:00Z</dcterms:created>
  <dcterms:modified xsi:type="dcterms:W3CDTF">2017-08-30T08:49:00Z</dcterms:modified>
</cp:coreProperties>
</file>