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E7" w:rsidRPr="006B7DD5" w:rsidRDefault="001A35E7" w:rsidP="006B7DD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РЕШЕНИЕ</w:t>
      </w: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от 3 сентября 2010 г. N 5-37-р</w:t>
      </w: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О ПОРЯДКЕ УЧЕТА ПРЕДЛОЖЕНИЙ ГРАЖДАН И УЧАСТИЯ НАСЕЛЕНИЯ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В ОБСУЖДЕНИИ ПРОЕКТА УСТАВА АБАНСКОГО РАЙОНА, ПРОЕКТА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РЕШЕНИЯ АБАНСКОГО РАЙОННОГО СОВЕТА ДЕПУТАТОВ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"О ВНЕСЕНИИ ИЗМЕНЕНИЙ И ДОПОЛНЕНИЙ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В УСТАВ АБАНСКОГО РАЙОНА"</w:t>
      </w:r>
    </w:p>
    <w:p w:rsidR="001A35E7" w:rsidRPr="006B7DD5" w:rsidRDefault="001A35E7" w:rsidP="006B7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4">
        <w:r w:rsidRPr="006B7DD5">
          <w:rPr>
            <w:rFonts w:ascii="Times New Roman" w:hAnsi="Times New Roman" w:cs="Times New Roman"/>
            <w:sz w:val="28"/>
            <w:szCs w:val="28"/>
          </w:rPr>
          <w:t>статьи 44</w:t>
        </w:r>
      </w:hyperlink>
      <w:r w:rsidRPr="006B7DD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статьями 62, 63 </w:t>
      </w:r>
      <w:hyperlink r:id="rId5">
        <w:r w:rsidRPr="006B7DD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6B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>
        <w:r w:rsidRPr="006B7DD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B7DD5">
        <w:rPr>
          <w:rFonts w:ascii="Times New Roman" w:hAnsi="Times New Roman" w:cs="Times New Roman"/>
          <w:sz w:val="28"/>
          <w:szCs w:val="28"/>
        </w:rPr>
        <w:t xml:space="preserve"> учета предложений граждан и участия населения в обсуждении проекта устава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проекта решения "О внесении изменений и дополнений в Устав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района".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B7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7DD5">
        <w:rPr>
          <w:rFonts w:ascii="Times New Roman" w:hAnsi="Times New Roman" w:cs="Times New Roman"/>
          <w:sz w:val="28"/>
          <w:szCs w:val="28"/>
        </w:rPr>
        <w:t xml:space="preserve"> настоящим Решением возложить на комиссию по законности и правопорядку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 в газете "Красное знамя".</w:t>
      </w:r>
    </w:p>
    <w:p w:rsidR="001A35E7" w:rsidRPr="006B7DD5" w:rsidRDefault="001A35E7" w:rsidP="006B7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Глава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М.И.КРИВИЦКИЙ</w:t>
      </w:r>
    </w:p>
    <w:p w:rsidR="001A35E7" w:rsidRDefault="001A35E7" w:rsidP="006B7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Приложение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к Решению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1A35E7" w:rsidRPr="006B7DD5" w:rsidRDefault="001A35E7" w:rsidP="006B7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от 3 сентября 2010 г. N 5-37-р</w:t>
      </w:r>
    </w:p>
    <w:p w:rsidR="001A35E7" w:rsidRPr="006B7DD5" w:rsidRDefault="001A35E7" w:rsidP="006B7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6B7DD5">
        <w:rPr>
          <w:rFonts w:ascii="Times New Roman" w:hAnsi="Times New Roman" w:cs="Times New Roman"/>
          <w:sz w:val="28"/>
          <w:szCs w:val="28"/>
        </w:rPr>
        <w:t>ПОРЯДОК</w:t>
      </w:r>
    </w:p>
    <w:p w:rsidR="001A35E7" w:rsidRPr="006B7DD5" w:rsidRDefault="001A35E7" w:rsidP="006B7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УЧЕТА ПРЕДЛОЖЕНИЙ ГРАЖДАН И УЧАСТИЯ НАСЕЛЕНИЯ В ОБСУЖДЕНИИ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ПРОЕКТА УСТАВА АБАНСКОГО РАЙОНА, ПРОЕКТА РЕШЕНИЯ АБАНСКОГО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РАЙОННОГО СОВЕТА ДЕПУТАТОВ О ВНЕСЕНИИ ИЗМЕНЕНИЙ</w:t>
      </w:r>
      <w:r w:rsidR="001055D1">
        <w:rPr>
          <w:rFonts w:ascii="Times New Roman" w:hAnsi="Times New Roman" w:cs="Times New Roman"/>
          <w:sz w:val="28"/>
          <w:szCs w:val="28"/>
        </w:rPr>
        <w:t xml:space="preserve"> </w:t>
      </w:r>
      <w:r w:rsidRPr="006B7DD5">
        <w:rPr>
          <w:rFonts w:ascii="Times New Roman" w:hAnsi="Times New Roman" w:cs="Times New Roman"/>
          <w:sz w:val="28"/>
          <w:szCs w:val="28"/>
        </w:rPr>
        <w:t>И ДОПОЛНЕНИЙ В УСТАВ АБАНСКОГО РАЙОНА В ЦЕЛОМ</w:t>
      </w:r>
    </w:p>
    <w:p w:rsidR="001A35E7" w:rsidRPr="006B7DD5" w:rsidRDefault="001A35E7" w:rsidP="006B7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hyperlink r:id="rId6">
        <w:r w:rsidRPr="006B7DD5">
          <w:rPr>
            <w:rFonts w:ascii="Times New Roman" w:hAnsi="Times New Roman" w:cs="Times New Roman"/>
            <w:sz w:val="28"/>
            <w:szCs w:val="28"/>
          </w:rPr>
          <w:t>статьей 44</w:t>
        </w:r>
      </w:hyperlink>
      <w:r w:rsidRPr="006B7DD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и направлен на реализацию прав граждан на участие в обсуждении Устава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lastRenderedPageBreak/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проектов решений о внесении изменений и дополнений в Устав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2. Участниками обсуждения проекта решения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Совета депутатов об утверждении Устава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о внесении изменений и дополнений в Устав (далее по тексту - проект решения) могут быть все жители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обладающие избирательным правом.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Инициаторами предложений по проекту решения могут быть жители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района, предприятия, учреждения, организации, местные отделения политических партий, общественные организации, расположенные на территории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3. Граждане участвуют в обсуждении проекта решения путем ознакомления с опубликованным текстом проекта решения, его обсуждения, участия в публичных слушаниях по проекту решения, внесения предложений по проекту решения в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районный Совет депутатов (далее - Совет депутатов) в соответствии с настоящим Порядком.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4. Проект решения подлежит официальному опубликованию не </w:t>
      </w:r>
      <w:proofErr w:type="gramStart"/>
      <w:r w:rsidRPr="006B7DD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B7DD5">
        <w:rPr>
          <w:rFonts w:ascii="Times New Roman" w:hAnsi="Times New Roman" w:cs="Times New Roman"/>
          <w:sz w:val="28"/>
          <w:szCs w:val="28"/>
        </w:rPr>
        <w:t xml:space="preserve"> чем за 30 дней до дня его рассмотрения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районным Советом депутатов с одновременным опубликованием настоящего Порядка.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6B7DD5">
        <w:rPr>
          <w:rFonts w:ascii="Times New Roman" w:hAnsi="Times New Roman" w:cs="Times New Roman"/>
          <w:sz w:val="28"/>
          <w:szCs w:val="28"/>
        </w:rPr>
        <w:t xml:space="preserve">5. Предложения граждан и организаций по проекту решения оформляются в письменном виде и направляются в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районный Совет депутатов по адресу: п. Абан, ул. </w:t>
      </w:r>
      <w:proofErr w:type="gramStart"/>
      <w:r w:rsidRPr="006B7DD5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6B7DD5">
        <w:rPr>
          <w:rFonts w:ascii="Times New Roman" w:hAnsi="Times New Roman" w:cs="Times New Roman"/>
          <w:sz w:val="28"/>
          <w:szCs w:val="28"/>
        </w:rPr>
        <w:t>, д. 4, 663740, в течение 10 дней со дня его официального опубликования.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6. Предложения граждан регистрируются комиссией по законности и правопорядку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районного Совета депутатов (далее - комиссия).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7. Инициаторы предложений вправе принимать участие в обсуждении своих предложений на заседании комиссии, для чего комиссия заблаговременно извещает их о месте и времени заседания.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 xml:space="preserve">8. Предложения, не оформленные в письменном виде, анонимные предложения, предложения, поступившие в </w:t>
      </w:r>
      <w:proofErr w:type="spellStart"/>
      <w:r w:rsidRPr="006B7DD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B7DD5">
        <w:rPr>
          <w:rFonts w:ascii="Times New Roman" w:hAnsi="Times New Roman" w:cs="Times New Roman"/>
          <w:sz w:val="28"/>
          <w:szCs w:val="28"/>
        </w:rPr>
        <w:t xml:space="preserve"> районный Совет депутатов после срока, установленного </w:t>
      </w:r>
      <w:hyperlink w:anchor="P43">
        <w:r w:rsidRPr="006B7DD5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B7DD5">
        <w:rPr>
          <w:rFonts w:ascii="Times New Roman" w:hAnsi="Times New Roman" w:cs="Times New Roman"/>
          <w:sz w:val="28"/>
          <w:szCs w:val="28"/>
        </w:rPr>
        <w:t xml:space="preserve"> настоящего Порядка, регистрации и рассмотрению не подлежат.</w:t>
      </w:r>
    </w:p>
    <w:p w:rsidR="001A35E7" w:rsidRPr="006B7DD5" w:rsidRDefault="001A35E7" w:rsidP="006B7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9. Проект решения, а также предложения граждан подлежат обсуждению в соответствии с Положением о публичных слушаниях.</w:t>
      </w:r>
    </w:p>
    <w:p w:rsidR="001A35E7" w:rsidRPr="006B7DD5" w:rsidRDefault="001A35E7" w:rsidP="00B27C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DD5">
        <w:rPr>
          <w:rFonts w:ascii="Times New Roman" w:hAnsi="Times New Roman" w:cs="Times New Roman"/>
          <w:sz w:val="28"/>
          <w:szCs w:val="28"/>
        </w:rPr>
        <w:t>10. Предложения граждан и организаций по проекту решения, итоги обсуждения проекта решения на публичных слушаниях носят рекомендательный характер для органов местного самоуправления.</w:t>
      </w:r>
    </w:p>
    <w:sectPr w:rsidR="001A35E7" w:rsidRPr="006B7DD5" w:rsidSect="006B7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5E7"/>
    <w:rsid w:val="001055D1"/>
    <w:rsid w:val="001A35E7"/>
    <w:rsid w:val="006B7DD5"/>
    <w:rsid w:val="00732D92"/>
    <w:rsid w:val="0085648E"/>
    <w:rsid w:val="00A95734"/>
    <w:rsid w:val="00B27C04"/>
    <w:rsid w:val="00B7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A35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A35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798627990F8094216ABA690E51FB591B121886B22345FC381065E333B426D00D0DC6162C5F43EEA6FF25169FDF59EB622CFADE698B14AEt70DE" TargetMode="External"/><Relationship Id="rId5" Type="http://schemas.openxmlformats.org/officeDocument/2006/relationships/hyperlink" Target="consultantplus://offline/ref=3E798627990F8094216AA464183DA4561C194383B3294CAD624063B46CE420854D4DC0436F1A4CECA7F4794ED88100B82467F7DB759714AB61218FA6tA05E" TargetMode="External"/><Relationship Id="rId4" Type="http://schemas.openxmlformats.org/officeDocument/2006/relationships/hyperlink" Target="consultantplus://offline/ref=3E798627990F8094216ABA690E51FB591B121886B22345FC381065E333B426D00D0DC6162C5F43EEA6FF25169FDF59EB622CFADE698B14AEt70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4</cp:revision>
  <dcterms:created xsi:type="dcterms:W3CDTF">2022-07-22T04:58:00Z</dcterms:created>
  <dcterms:modified xsi:type="dcterms:W3CDTF">2022-07-25T02:50:00Z</dcterms:modified>
</cp:coreProperties>
</file>