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507" w:rsidRPr="0088084E" w:rsidRDefault="00E21507" w:rsidP="00E21507">
      <w:pPr>
        <w:spacing w:after="0" w:line="240" w:lineRule="auto"/>
        <w:jc w:val="center"/>
        <w:rPr>
          <w:rFonts w:ascii="Times New Roman" w:hAnsi="Times New Roman"/>
          <w:sz w:val="28"/>
          <w:szCs w:val="28"/>
        </w:rPr>
      </w:pPr>
      <w:r>
        <w:rPr>
          <w:noProof/>
          <w:sz w:val="24"/>
          <w:szCs w:val="24"/>
          <w:lang w:eastAsia="ru-RU"/>
        </w:rPr>
        <w:drawing>
          <wp:inline distT="0" distB="0" distL="0" distR="0">
            <wp:extent cx="514350" cy="619125"/>
            <wp:effectExtent l="0" t="0" r="0" b="9525"/>
            <wp:docPr id="2" name="Рисунок 2"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Пользователь\Desktop\abansky_rayon_gerb.jpg"/>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619125"/>
                    </a:xfrm>
                    <a:prstGeom prst="rect">
                      <a:avLst/>
                    </a:prstGeom>
                    <a:noFill/>
                    <a:ln>
                      <a:noFill/>
                    </a:ln>
                  </pic:spPr>
                </pic:pic>
              </a:graphicData>
            </a:graphic>
          </wp:inline>
        </w:drawing>
      </w:r>
    </w:p>
    <w:p w:rsidR="00E21507" w:rsidRPr="0088084E" w:rsidRDefault="00E21507" w:rsidP="00E21507">
      <w:pPr>
        <w:spacing w:after="0" w:line="240" w:lineRule="auto"/>
        <w:jc w:val="center"/>
        <w:rPr>
          <w:rFonts w:ascii="Times New Roman" w:hAnsi="Times New Roman"/>
          <w:sz w:val="28"/>
          <w:szCs w:val="28"/>
        </w:rPr>
      </w:pPr>
      <w:r>
        <w:rPr>
          <w:rFonts w:ascii="Times New Roman" w:hAnsi="Times New Roman"/>
          <w:sz w:val="28"/>
          <w:szCs w:val="28"/>
        </w:rPr>
        <w:t>Абанский районный Совет депутатов</w:t>
      </w:r>
    </w:p>
    <w:p w:rsidR="00E21507" w:rsidRPr="0088084E" w:rsidRDefault="00E21507" w:rsidP="00E21507">
      <w:pPr>
        <w:spacing w:after="0" w:line="240" w:lineRule="auto"/>
        <w:jc w:val="center"/>
        <w:rPr>
          <w:rFonts w:ascii="Times New Roman" w:hAnsi="Times New Roman"/>
          <w:sz w:val="28"/>
          <w:szCs w:val="28"/>
        </w:rPr>
      </w:pPr>
      <w:r w:rsidRPr="0088084E">
        <w:rPr>
          <w:rFonts w:ascii="Times New Roman" w:hAnsi="Times New Roman"/>
          <w:sz w:val="28"/>
          <w:szCs w:val="28"/>
        </w:rPr>
        <w:t xml:space="preserve"> Красноярского края</w:t>
      </w:r>
    </w:p>
    <w:p w:rsidR="00E21507" w:rsidRPr="00614CB3" w:rsidRDefault="00E21507" w:rsidP="00E21507">
      <w:pPr>
        <w:spacing w:after="0" w:line="240" w:lineRule="auto"/>
        <w:jc w:val="center"/>
        <w:rPr>
          <w:rFonts w:ascii="Times New Roman" w:hAnsi="Times New Roman"/>
          <w:sz w:val="28"/>
          <w:szCs w:val="28"/>
        </w:rPr>
      </w:pPr>
    </w:p>
    <w:p w:rsidR="00E21507" w:rsidRPr="00614CB3" w:rsidRDefault="00E21507" w:rsidP="00E21507">
      <w:pPr>
        <w:spacing w:after="0" w:line="240" w:lineRule="auto"/>
        <w:jc w:val="center"/>
        <w:rPr>
          <w:rFonts w:ascii="Times New Roman" w:hAnsi="Times New Roman"/>
          <w:sz w:val="28"/>
          <w:szCs w:val="28"/>
        </w:rPr>
      </w:pPr>
      <w:r>
        <w:rPr>
          <w:rFonts w:ascii="Times New Roman" w:hAnsi="Times New Roman"/>
          <w:sz w:val="28"/>
          <w:szCs w:val="28"/>
        </w:rPr>
        <w:t xml:space="preserve">Р Е Ш Е Н И Е </w:t>
      </w:r>
    </w:p>
    <w:p w:rsidR="00E21507" w:rsidRPr="00614CB3" w:rsidRDefault="00E21507" w:rsidP="00E21507">
      <w:pPr>
        <w:spacing w:after="0" w:line="240" w:lineRule="auto"/>
        <w:rPr>
          <w:rFonts w:ascii="Arial" w:hAnsi="Arial" w:cs="Arial"/>
          <w:b/>
          <w:sz w:val="24"/>
          <w:szCs w:val="24"/>
        </w:rPr>
      </w:pPr>
    </w:p>
    <w:p w:rsidR="00E21507" w:rsidRDefault="00E21507" w:rsidP="00E21507">
      <w:pPr>
        <w:spacing w:after="0" w:line="240" w:lineRule="auto"/>
        <w:rPr>
          <w:rFonts w:ascii="Arial" w:hAnsi="Arial" w:cs="Arial"/>
          <w:b/>
          <w:sz w:val="24"/>
          <w:szCs w:val="24"/>
        </w:rPr>
      </w:pPr>
    </w:p>
    <w:p w:rsidR="00E21507" w:rsidRPr="00614CB3" w:rsidRDefault="00E21507" w:rsidP="00E21507">
      <w:pPr>
        <w:spacing w:after="0" w:line="240" w:lineRule="auto"/>
        <w:rPr>
          <w:rFonts w:ascii="Arial" w:hAnsi="Arial" w:cs="Arial"/>
          <w:b/>
          <w:sz w:val="24"/>
          <w:szCs w:val="24"/>
        </w:rPr>
      </w:pPr>
    </w:p>
    <w:p w:rsidR="00E21507" w:rsidRPr="00614CB3" w:rsidRDefault="00E21507" w:rsidP="00E21507">
      <w:pPr>
        <w:spacing w:after="0" w:line="240" w:lineRule="auto"/>
        <w:rPr>
          <w:rFonts w:ascii="Times New Roman" w:hAnsi="Times New Roman"/>
          <w:sz w:val="28"/>
          <w:szCs w:val="28"/>
        </w:rPr>
      </w:pPr>
      <w:r>
        <w:rPr>
          <w:rFonts w:ascii="Times New Roman" w:hAnsi="Times New Roman"/>
          <w:sz w:val="28"/>
          <w:szCs w:val="28"/>
        </w:rPr>
        <w:t>25.11</w:t>
      </w:r>
      <w:r w:rsidRPr="00614CB3">
        <w:rPr>
          <w:rFonts w:ascii="Times New Roman" w:hAnsi="Times New Roman"/>
          <w:sz w:val="28"/>
          <w:szCs w:val="28"/>
        </w:rPr>
        <w:t>.20</w:t>
      </w:r>
      <w:r>
        <w:rPr>
          <w:rFonts w:ascii="Times New Roman" w:hAnsi="Times New Roman"/>
          <w:sz w:val="28"/>
          <w:szCs w:val="28"/>
        </w:rPr>
        <w:t>21</w:t>
      </w:r>
      <w:r w:rsidRPr="00614CB3">
        <w:rPr>
          <w:rFonts w:ascii="Times New Roman" w:hAnsi="Times New Roman"/>
          <w:sz w:val="28"/>
          <w:szCs w:val="28"/>
        </w:rPr>
        <w:t xml:space="preserve">                                          п. Абан         </w:t>
      </w:r>
      <w:r>
        <w:rPr>
          <w:rFonts w:ascii="Times New Roman" w:hAnsi="Times New Roman"/>
          <w:sz w:val="28"/>
          <w:szCs w:val="28"/>
        </w:rPr>
        <w:t xml:space="preserve">                            </w:t>
      </w:r>
      <w:r w:rsidRPr="00614CB3">
        <w:rPr>
          <w:rFonts w:ascii="Times New Roman" w:hAnsi="Times New Roman"/>
          <w:sz w:val="28"/>
          <w:szCs w:val="28"/>
        </w:rPr>
        <w:t xml:space="preserve"> </w:t>
      </w:r>
      <w:r>
        <w:rPr>
          <w:rFonts w:ascii="Times New Roman" w:hAnsi="Times New Roman"/>
          <w:sz w:val="28"/>
          <w:szCs w:val="28"/>
        </w:rPr>
        <w:t>№22-148</w:t>
      </w:r>
    </w:p>
    <w:p w:rsidR="00E21507" w:rsidRDefault="00E21507" w:rsidP="00E21507"/>
    <w:p w:rsidR="00E21507" w:rsidRPr="0072512F" w:rsidRDefault="00E21507" w:rsidP="00E21507">
      <w:pPr>
        <w:spacing w:line="192" w:lineRule="auto"/>
        <w:jc w:val="center"/>
        <w:rPr>
          <w:rFonts w:ascii="Times New Roman" w:hAnsi="Times New Roman"/>
          <w:sz w:val="28"/>
          <w:szCs w:val="28"/>
        </w:rPr>
      </w:pPr>
      <w:r w:rsidRPr="0072512F">
        <w:rPr>
          <w:rFonts w:ascii="Times New Roman" w:hAnsi="Times New Roman"/>
          <w:sz w:val="28"/>
          <w:szCs w:val="28"/>
        </w:rPr>
        <w:t>О внесении изменений в Положение об управлении образования администрации Абанского района Красноярского края</w:t>
      </w:r>
    </w:p>
    <w:p w:rsidR="00E21507"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 целях приведения Положения об управлении образования администрации Абанского района, утвержденного Решением Абанского районного Совета депутатов Красноярского края от 31.05.2013 № 27-229Р (далее – Положение) в соответствие действующему законодательству, руководствуясь ст. ст. 24, 33 Устава Абанского района, Аба</w:t>
      </w:r>
      <w:r>
        <w:rPr>
          <w:rFonts w:ascii="Times New Roman" w:hAnsi="Times New Roman"/>
          <w:sz w:val="28"/>
          <w:szCs w:val="28"/>
        </w:rPr>
        <w:t xml:space="preserve">нский районный Совет депутатов </w:t>
      </w:r>
      <w:r w:rsidRPr="0072512F">
        <w:rPr>
          <w:rFonts w:ascii="Times New Roman" w:hAnsi="Times New Roman"/>
          <w:sz w:val="28"/>
          <w:szCs w:val="28"/>
        </w:rPr>
        <w:t>РЕШИЛ:</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1.</w:t>
      </w:r>
      <w:r>
        <w:rPr>
          <w:rFonts w:ascii="Times New Roman" w:hAnsi="Times New Roman"/>
          <w:sz w:val="28"/>
          <w:szCs w:val="28"/>
        </w:rPr>
        <w:tab/>
        <w:t>Внести в Положение следующие изменения: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1.1.</w:t>
      </w:r>
      <w:r>
        <w:rPr>
          <w:rFonts w:ascii="Times New Roman" w:hAnsi="Times New Roman"/>
          <w:sz w:val="28"/>
          <w:szCs w:val="28"/>
        </w:rPr>
        <w:tab/>
      </w:r>
      <w:r w:rsidRPr="0072512F">
        <w:rPr>
          <w:rFonts w:ascii="Times New Roman" w:hAnsi="Times New Roman"/>
          <w:sz w:val="28"/>
          <w:szCs w:val="28"/>
        </w:rPr>
        <w:t xml:space="preserve">Пункт 2.10. раздела 2 </w:t>
      </w:r>
      <w:r>
        <w:rPr>
          <w:rFonts w:ascii="Times New Roman" w:hAnsi="Times New Roman"/>
          <w:sz w:val="28"/>
          <w:szCs w:val="28"/>
        </w:rPr>
        <w:t>изложить</w:t>
      </w:r>
      <w:r w:rsidRPr="0072512F">
        <w:rPr>
          <w:rFonts w:ascii="Times New Roman" w:hAnsi="Times New Roman"/>
          <w:sz w:val="28"/>
          <w:szCs w:val="28"/>
        </w:rPr>
        <w:t xml:space="preserve"> в </w:t>
      </w:r>
      <w:r>
        <w:rPr>
          <w:rFonts w:ascii="Times New Roman" w:hAnsi="Times New Roman"/>
          <w:sz w:val="28"/>
          <w:szCs w:val="28"/>
        </w:rPr>
        <w:t>следующей</w:t>
      </w:r>
      <w:r w:rsidRPr="0072512F">
        <w:rPr>
          <w:rFonts w:ascii="Times New Roman" w:hAnsi="Times New Roman"/>
          <w:sz w:val="28"/>
          <w:szCs w:val="28"/>
        </w:rPr>
        <w:t xml:space="preserve"> редакции: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 xml:space="preserve">          «2.10. </w:t>
      </w:r>
      <w:r w:rsidRPr="0072512F">
        <w:rPr>
          <w:rFonts w:ascii="Times New Roman" w:hAnsi="Times New Roman"/>
          <w:sz w:val="28"/>
          <w:szCs w:val="28"/>
        </w:rPr>
        <w:t>Осуществление отдельных полномочий по опеке и попечител</w:t>
      </w:r>
      <w:r>
        <w:rPr>
          <w:rFonts w:ascii="Times New Roman" w:hAnsi="Times New Roman"/>
          <w:sz w:val="28"/>
          <w:szCs w:val="28"/>
        </w:rPr>
        <w:t>ьству над несовершеннолетними.»;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1.2.</w:t>
      </w:r>
      <w:r>
        <w:rPr>
          <w:rFonts w:ascii="Times New Roman" w:hAnsi="Times New Roman"/>
          <w:sz w:val="28"/>
          <w:szCs w:val="28"/>
        </w:rPr>
        <w:tab/>
      </w:r>
      <w:r w:rsidRPr="0072512F">
        <w:rPr>
          <w:rFonts w:ascii="Times New Roman" w:hAnsi="Times New Roman"/>
          <w:sz w:val="28"/>
          <w:szCs w:val="28"/>
        </w:rPr>
        <w:t>Пункт</w:t>
      </w:r>
      <w:r>
        <w:rPr>
          <w:rFonts w:ascii="Times New Roman" w:hAnsi="Times New Roman"/>
          <w:sz w:val="28"/>
          <w:szCs w:val="28"/>
        </w:rPr>
        <w:t>ы 2.11., 2.12., 2.13. исключить;</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1.3.</w:t>
      </w:r>
      <w:r>
        <w:rPr>
          <w:rFonts w:ascii="Times New Roman" w:hAnsi="Times New Roman"/>
          <w:sz w:val="28"/>
          <w:szCs w:val="28"/>
        </w:rPr>
        <w:tab/>
        <w:t>Раздел</w:t>
      </w:r>
      <w:r w:rsidRPr="0072512F">
        <w:rPr>
          <w:rFonts w:ascii="Times New Roman" w:hAnsi="Times New Roman"/>
          <w:sz w:val="28"/>
          <w:szCs w:val="28"/>
        </w:rPr>
        <w:t xml:space="preserve"> 3 </w:t>
      </w:r>
      <w:r>
        <w:rPr>
          <w:rFonts w:ascii="Times New Roman" w:hAnsi="Times New Roman"/>
          <w:sz w:val="28"/>
          <w:szCs w:val="28"/>
        </w:rPr>
        <w:t>изложить</w:t>
      </w:r>
      <w:r w:rsidRPr="0072512F">
        <w:rPr>
          <w:rFonts w:ascii="Times New Roman" w:hAnsi="Times New Roman"/>
          <w:sz w:val="28"/>
          <w:szCs w:val="28"/>
        </w:rPr>
        <w:t xml:space="preserve"> в </w:t>
      </w:r>
      <w:r>
        <w:rPr>
          <w:rFonts w:ascii="Times New Roman" w:hAnsi="Times New Roman"/>
          <w:sz w:val="28"/>
          <w:szCs w:val="28"/>
        </w:rPr>
        <w:t>следующей</w:t>
      </w:r>
      <w:r w:rsidRPr="0072512F">
        <w:rPr>
          <w:rFonts w:ascii="Times New Roman" w:hAnsi="Times New Roman"/>
          <w:sz w:val="28"/>
          <w:szCs w:val="28"/>
        </w:rPr>
        <w:t xml:space="preserve"> редакции: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w:t>
      </w:r>
      <w:r w:rsidRPr="00C2542E">
        <w:rPr>
          <w:rFonts w:ascii="Times New Roman" w:hAnsi="Times New Roman"/>
          <w:sz w:val="28"/>
          <w:szCs w:val="28"/>
        </w:rPr>
        <w:t>Управление в соответствии с возложенными на него задачами осуществляет следующие функции: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 </w:t>
      </w:r>
      <w:r>
        <w:rPr>
          <w:rFonts w:ascii="Times New Roman" w:hAnsi="Times New Roman"/>
          <w:sz w:val="28"/>
          <w:szCs w:val="28"/>
        </w:rPr>
        <w:tab/>
      </w:r>
      <w:r w:rsidRPr="00C2542E">
        <w:rPr>
          <w:rFonts w:ascii="Times New Roman" w:hAnsi="Times New Roman"/>
          <w:sz w:val="28"/>
          <w:szCs w:val="28"/>
        </w:rPr>
        <w:t>Осуществляет организационное, методическое, информационное обеспечение деятельности образовательных учреждений всех типов и видов, координирует исполнение ими законодательства Российской Федерации, Красноярского края, муниципальных прав</w:t>
      </w:r>
      <w:r>
        <w:rPr>
          <w:rFonts w:ascii="Times New Roman" w:hAnsi="Times New Roman"/>
          <w:sz w:val="28"/>
          <w:szCs w:val="28"/>
        </w:rPr>
        <w:t>овых актов, приказов Управления;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 </w:t>
      </w:r>
      <w:r>
        <w:rPr>
          <w:rFonts w:ascii="Times New Roman" w:hAnsi="Times New Roman"/>
          <w:sz w:val="28"/>
          <w:szCs w:val="28"/>
        </w:rPr>
        <w:tab/>
      </w:r>
      <w:r w:rsidRPr="00C2542E">
        <w:rPr>
          <w:rFonts w:ascii="Times New Roman" w:hAnsi="Times New Roman"/>
          <w:sz w:val="28"/>
          <w:szCs w:val="28"/>
        </w:rPr>
        <w:t>Организует предоставление общедоступного и бесплатного дошкольного,  начального общего, основного обще</w:t>
      </w:r>
      <w:r>
        <w:rPr>
          <w:rFonts w:ascii="Times New Roman" w:hAnsi="Times New Roman"/>
          <w:sz w:val="28"/>
          <w:szCs w:val="28"/>
        </w:rPr>
        <w:t>го, среднего общего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 </w:t>
      </w:r>
      <w:r>
        <w:rPr>
          <w:rFonts w:ascii="Times New Roman" w:hAnsi="Times New Roman"/>
          <w:sz w:val="28"/>
          <w:szCs w:val="28"/>
        </w:rPr>
        <w:tab/>
      </w:r>
      <w:r w:rsidRPr="00C2542E">
        <w:rPr>
          <w:rFonts w:ascii="Times New Roman" w:hAnsi="Times New Roman"/>
          <w:sz w:val="28"/>
          <w:szCs w:val="28"/>
        </w:rPr>
        <w:t>Осуществляет приём заявлений, постановку на учёт и зачисление детей в образовательные учреждения, реализующие основную образовательную программу дошкольного образования, а также осуществляет формирование единой базы данных детей дошкольного возраста, нуждающихся в предоставлении мест в указанных образ</w:t>
      </w:r>
      <w:r>
        <w:rPr>
          <w:rFonts w:ascii="Times New Roman" w:hAnsi="Times New Roman"/>
          <w:sz w:val="28"/>
          <w:szCs w:val="28"/>
        </w:rPr>
        <w:t>овательных учреждениях;</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 </w:t>
      </w:r>
      <w:r>
        <w:rPr>
          <w:rFonts w:ascii="Times New Roman" w:hAnsi="Times New Roman"/>
          <w:sz w:val="28"/>
          <w:szCs w:val="28"/>
        </w:rPr>
        <w:tab/>
      </w:r>
      <w:r w:rsidRPr="00C2542E">
        <w:rPr>
          <w:rFonts w:ascii="Times New Roman" w:hAnsi="Times New Roman"/>
          <w:sz w:val="28"/>
          <w:szCs w:val="28"/>
        </w:rPr>
        <w:t xml:space="preserve">Предоставляет информацию об организации общедоступного и бесплатного дошкольного, начального общего, основного общего, среднего </w:t>
      </w:r>
      <w:r w:rsidRPr="00C2542E">
        <w:rPr>
          <w:rFonts w:ascii="Times New Roman" w:hAnsi="Times New Roman"/>
          <w:sz w:val="28"/>
          <w:szCs w:val="28"/>
        </w:rPr>
        <w:lastRenderedPageBreak/>
        <w:t>общего образования в общеобразовательных учреждениях, расположенных на территории Абанского</w:t>
      </w:r>
      <w:r>
        <w:rPr>
          <w:rFonts w:ascii="Times New Roman" w:hAnsi="Times New Roman"/>
          <w:sz w:val="28"/>
          <w:szCs w:val="28"/>
        </w:rPr>
        <w:t xml:space="preserve"> района;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 </w:t>
      </w:r>
      <w:r>
        <w:rPr>
          <w:rFonts w:ascii="Times New Roman" w:hAnsi="Times New Roman"/>
          <w:sz w:val="28"/>
          <w:szCs w:val="28"/>
        </w:rPr>
        <w:tab/>
      </w:r>
      <w:r w:rsidRPr="00C2542E">
        <w:rPr>
          <w:rFonts w:ascii="Times New Roman" w:hAnsi="Times New Roman"/>
          <w:sz w:val="28"/>
          <w:szCs w:val="28"/>
        </w:rPr>
        <w:t>Организует предоставление дополнительного образования детей.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3.6. </w:t>
      </w:r>
      <w:r>
        <w:rPr>
          <w:rFonts w:ascii="Times New Roman" w:hAnsi="Times New Roman"/>
          <w:sz w:val="28"/>
          <w:szCs w:val="28"/>
        </w:rPr>
        <w:tab/>
      </w:r>
      <w:r w:rsidRPr="00C2542E">
        <w:rPr>
          <w:rFonts w:ascii="Times New Roman" w:hAnsi="Times New Roman"/>
          <w:sz w:val="28"/>
          <w:szCs w:val="28"/>
        </w:rPr>
        <w:t>Организует о</w:t>
      </w:r>
      <w:r>
        <w:rPr>
          <w:rFonts w:ascii="Times New Roman" w:hAnsi="Times New Roman"/>
          <w:sz w:val="28"/>
          <w:szCs w:val="28"/>
        </w:rPr>
        <w:t>тдых детей в каникулярное время;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3.7. </w:t>
      </w:r>
      <w:r>
        <w:rPr>
          <w:rFonts w:ascii="Times New Roman" w:hAnsi="Times New Roman"/>
          <w:sz w:val="28"/>
          <w:szCs w:val="28"/>
        </w:rPr>
        <w:tab/>
      </w:r>
      <w:r w:rsidRPr="00C2542E">
        <w:rPr>
          <w:rFonts w:ascii="Times New Roman" w:hAnsi="Times New Roman"/>
          <w:sz w:val="28"/>
          <w:szCs w:val="28"/>
        </w:rPr>
        <w:t>Предоставляет информацию о результатах сданных эк</w:t>
      </w:r>
      <w:r>
        <w:rPr>
          <w:rFonts w:ascii="Times New Roman" w:hAnsi="Times New Roman"/>
          <w:sz w:val="28"/>
          <w:szCs w:val="28"/>
        </w:rPr>
        <w:t>заменов на муниципальном уровне;</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3.8. </w:t>
      </w:r>
      <w:r>
        <w:rPr>
          <w:rFonts w:ascii="Times New Roman" w:hAnsi="Times New Roman"/>
          <w:sz w:val="28"/>
          <w:szCs w:val="28"/>
        </w:rPr>
        <w:tab/>
      </w:r>
      <w:r w:rsidRPr="00C2542E">
        <w:rPr>
          <w:rFonts w:ascii="Times New Roman" w:hAnsi="Times New Roman"/>
          <w:sz w:val="28"/>
          <w:szCs w:val="28"/>
        </w:rPr>
        <w:t>Аттестует руководителей образов</w:t>
      </w:r>
      <w:r>
        <w:rPr>
          <w:rFonts w:ascii="Times New Roman" w:hAnsi="Times New Roman"/>
          <w:sz w:val="28"/>
          <w:szCs w:val="28"/>
        </w:rPr>
        <w:t>ательных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3.9. </w:t>
      </w:r>
      <w:r>
        <w:rPr>
          <w:rFonts w:ascii="Times New Roman" w:hAnsi="Times New Roman"/>
          <w:sz w:val="28"/>
          <w:szCs w:val="28"/>
        </w:rPr>
        <w:tab/>
      </w:r>
      <w:r w:rsidRPr="00C2542E">
        <w:rPr>
          <w:rFonts w:ascii="Times New Roman" w:hAnsi="Times New Roman"/>
          <w:sz w:val="28"/>
          <w:szCs w:val="28"/>
        </w:rPr>
        <w:t>Осуществляет учет детей, подлежащих обучению по образовательным программам дошкольного, начального общего, основного общег</w:t>
      </w:r>
      <w:r>
        <w:rPr>
          <w:rFonts w:ascii="Times New Roman" w:hAnsi="Times New Roman"/>
          <w:sz w:val="28"/>
          <w:szCs w:val="28"/>
        </w:rPr>
        <w:t>о и среднего общего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3.10. </w:t>
      </w:r>
      <w:r>
        <w:rPr>
          <w:rFonts w:ascii="Times New Roman" w:hAnsi="Times New Roman"/>
          <w:sz w:val="28"/>
          <w:szCs w:val="28"/>
        </w:rPr>
        <w:tab/>
      </w:r>
      <w:r w:rsidRPr="00C2542E">
        <w:rPr>
          <w:rFonts w:ascii="Times New Roman" w:hAnsi="Times New Roman"/>
          <w:sz w:val="28"/>
          <w:szCs w:val="28"/>
        </w:rPr>
        <w:t xml:space="preserve">Организует и обеспечивает предоставление муниципальной услуги в </w:t>
      </w:r>
      <w:r>
        <w:rPr>
          <w:rFonts w:ascii="Times New Roman" w:hAnsi="Times New Roman"/>
          <w:sz w:val="28"/>
          <w:szCs w:val="28"/>
        </w:rPr>
        <w:t>рамках своей компетенции;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3.11. </w:t>
      </w:r>
      <w:r>
        <w:rPr>
          <w:rFonts w:ascii="Times New Roman" w:hAnsi="Times New Roman"/>
          <w:sz w:val="28"/>
          <w:szCs w:val="28"/>
        </w:rPr>
        <w:tab/>
      </w:r>
      <w:r w:rsidRPr="00C2542E">
        <w:rPr>
          <w:rFonts w:ascii="Times New Roman" w:hAnsi="Times New Roman"/>
          <w:sz w:val="28"/>
          <w:szCs w:val="28"/>
        </w:rPr>
        <w:t>Осуществляет межведомственное взаимодействие по отдельным вопросам, входящим в о</w:t>
      </w:r>
      <w:r>
        <w:rPr>
          <w:rFonts w:ascii="Times New Roman" w:hAnsi="Times New Roman"/>
          <w:sz w:val="28"/>
          <w:szCs w:val="28"/>
        </w:rPr>
        <w:t>тдельную компетенции управления;</w:t>
      </w:r>
      <w:r w:rsidRPr="00C2542E">
        <w:rPr>
          <w:rFonts w:ascii="Times New Roman" w:hAnsi="Times New Roman"/>
          <w:sz w:val="28"/>
          <w:szCs w:val="28"/>
        </w:rPr>
        <w:t xml:space="preserve">  </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3.12. </w:t>
      </w:r>
      <w:r>
        <w:rPr>
          <w:rFonts w:ascii="Times New Roman" w:hAnsi="Times New Roman"/>
          <w:sz w:val="28"/>
          <w:szCs w:val="28"/>
        </w:rPr>
        <w:tab/>
      </w:r>
      <w:r w:rsidRPr="00C2542E">
        <w:rPr>
          <w:rFonts w:ascii="Times New Roman" w:hAnsi="Times New Roman"/>
          <w:sz w:val="28"/>
          <w:szCs w:val="28"/>
        </w:rPr>
        <w:t>Организует и проводит квалификационный экзамен и аттестацию муниципальных служащих управления, согласн</w:t>
      </w:r>
      <w:r>
        <w:rPr>
          <w:rFonts w:ascii="Times New Roman" w:hAnsi="Times New Roman"/>
          <w:sz w:val="28"/>
          <w:szCs w:val="28"/>
        </w:rPr>
        <w:t>о действующего законодательства;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3.13. </w:t>
      </w:r>
      <w:r>
        <w:rPr>
          <w:rFonts w:ascii="Times New Roman" w:hAnsi="Times New Roman"/>
          <w:sz w:val="28"/>
          <w:szCs w:val="28"/>
        </w:rPr>
        <w:tab/>
      </w:r>
      <w:r w:rsidRPr="00C2542E">
        <w:rPr>
          <w:rFonts w:ascii="Times New Roman" w:hAnsi="Times New Roman"/>
          <w:sz w:val="28"/>
          <w:szCs w:val="28"/>
        </w:rPr>
        <w:t>Участвует в разработке программы социально-экономического развития района в части: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разработки нормативов финансового обеспечения подведомственных учреждений за счет средств районного бюджета (за исключением субвенций, предоставляемых из бюджета субъекта Российской Федерации);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разработки стратегии развития муниципальной системы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осуществления перспективного планирования развития системы, сети и контингента  образовательных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создания условий для развития системы образовательных учреждений исходя из потребностей граждан в образовательных услугах, отечественных тенденций в о</w:t>
      </w:r>
      <w:r>
        <w:rPr>
          <w:rFonts w:ascii="Times New Roman" w:hAnsi="Times New Roman"/>
          <w:sz w:val="28"/>
          <w:szCs w:val="28"/>
        </w:rPr>
        <w:t>бласти образования и управления;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3.14. </w:t>
      </w:r>
      <w:r>
        <w:rPr>
          <w:rFonts w:ascii="Times New Roman" w:hAnsi="Times New Roman"/>
          <w:sz w:val="28"/>
          <w:szCs w:val="28"/>
        </w:rPr>
        <w:tab/>
      </w:r>
      <w:r w:rsidRPr="00C2542E">
        <w:rPr>
          <w:rFonts w:ascii="Times New Roman" w:hAnsi="Times New Roman"/>
          <w:sz w:val="28"/>
          <w:szCs w:val="28"/>
        </w:rPr>
        <w:t>Формирует на очередной финансовый год потребность в бюджетных средствах управлен</w:t>
      </w:r>
      <w:r>
        <w:rPr>
          <w:rFonts w:ascii="Times New Roman" w:hAnsi="Times New Roman"/>
          <w:sz w:val="28"/>
          <w:szCs w:val="28"/>
        </w:rPr>
        <w:t>ия и образовательных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3.15. </w:t>
      </w:r>
      <w:r>
        <w:rPr>
          <w:rFonts w:ascii="Times New Roman" w:hAnsi="Times New Roman"/>
          <w:sz w:val="28"/>
          <w:szCs w:val="28"/>
        </w:rPr>
        <w:tab/>
      </w:r>
      <w:r w:rsidRPr="00C2542E">
        <w:rPr>
          <w:rFonts w:ascii="Times New Roman" w:hAnsi="Times New Roman"/>
          <w:sz w:val="28"/>
          <w:szCs w:val="28"/>
        </w:rPr>
        <w:t>Разрабатывает предложения по формир</w:t>
      </w:r>
      <w:r>
        <w:rPr>
          <w:rFonts w:ascii="Times New Roman" w:hAnsi="Times New Roman"/>
          <w:sz w:val="28"/>
          <w:szCs w:val="28"/>
        </w:rPr>
        <w:t>ованию бюджета Абанского района;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3.16. </w:t>
      </w:r>
      <w:r>
        <w:rPr>
          <w:rFonts w:ascii="Times New Roman" w:hAnsi="Times New Roman"/>
          <w:sz w:val="28"/>
          <w:szCs w:val="28"/>
        </w:rPr>
        <w:tab/>
      </w:r>
      <w:r w:rsidRPr="00C2542E">
        <w:rPr>
          <w:rFonts w:ascii="Times New Roman" w:hAnsi="Times New Roman"/>
          <w:sz w:val="28"/>
          <w:szCs w:val="28"/>
        </w:rPr>
        <w:t>Обеспечивает выполнение программ социально-экономического развития и долгосрочных целевых программ Абанского района в части отрасли «Образ</w:t>
      </w:r>
      <w:r>
        <w:rPr>
          <w:rFonts w:ascii="Times New Roman" w:hAnsi="Times New Roman"/>
          <w:sz w:val="28"/>
          <w:szCs w:val="28"/>
        </w:rPr>
        <w:t>ование»;</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3.17. </w:t>
      </w:r>
      <w:r>
        <w:rPr>
          <w:rFonts w:ascii="Times New Roman" w:hAnsi="Times New Roman"/>
          <w:sz w:val="28"/>
          <w:szCs w:val="28"/>
        </w:rPr>
        <w:tab/>
      </w:r>
      <w:r w:rsidRPr="00C2542E">
        <w:rPr>
          <w:rFonts w:ascii="Times New Roman" w:hAnsi="Times New Roman"/>
          <w:sz w:val="28"/>
          <w:szCs w:val="28"/>
        </w:rPr>
        <w:t>Осуществляет комплексный анализ и прогнозирование тенденций развития му</w:t>
      </w:r>
      <w:r>
        <w:rPr>
          <w:rFonts w:ascii="Times New Roman" w:hAnsi="Times New Roman"/>
          <w:sz w:val="28"/>
          <w:szCs w:val="28"/>
        </w:rPr>
        <w:t>ниципальной системы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3.18. </w:t>
      </w:r>
      <w:r>
        <w:rPr>
          <w:rFonts w:ascii="Times New Roman" w:hAnsi="Times New Roman"/>
          <w:sz w:val="28"/>
          <w:szCs w:val="28"/>
        </w:rPr>
        <w:tab/>
      </w:r>
      <w:r w:rsidRPr="00C2542E">
        <w:rPr>
          <w:rFonts w:ascii="Times New Roman" w:hAnsi="Times New Roman"/>
          <w:sz w:val="28"/>
          <w:szCs w:val="28"/>
        </w:rPr>
        <w:t xml:space="preserve">Осуществляет функции главного распорядителя средств районного бюджета по подведомственным учреждениям; осуществляет распределение бюджетных ассигнований, утвержденных в сфере образования на соответствующий финансовый период, подведомственным учреждениям; распределяет лимиты бюджетных обязательств по подведомственным учреждениям; осуществляет координацию использования имущества, закрепленного за подведомственными учреждениями на праве оперативного управления, и целевым использованием учреждениями бюджетных средств, </w:t>
      </w:r>
      <w:r w:rsidRPr="00C2542E">
        <w:rPr>
          <w:rFonts w:ascii="Times New Roman" w:hAnsi="Times New Roman"/>
          <w:sz w:val="28"/>
          <w:szCs w:val="28"/>
        </w:rPr>
        <w:lastRenderedPageBreak/>
        <w:t>финансово-хозяйственной деятельностью подведомственных учреждений, принимает меры по результатам ревизий и проверок кон</w:t>
      </w:r>
      <w:r>
        <w:rPr>
          <w:rFonts w:ascii="Times New Roman" w:hAnsi="Times New Roman"/>
          <w:sz w:val="28"/>
          <w:szCs w:val="28"/>
        </w:rPr>
        <w:t>тролирующих органов;</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3.19. </w:t>
      </w:r>
      <w:r>
        <w:rPr>
          <w:rFonts w:ascii="Times New Roman" w:hAnsi="Times New Roman"/>
          <w:sz w:val="28"/>
          <w:szCs w:val="28"/>
        </w:rPr>
        <w:tab/>
      </w:r>
      <w:r w:rsidRPr="00C2542E">
        <w:rPr>
          <w:rFonts w:ascii="Times New Roman" w:hAnsi="Times New Roman"/>
          <w:sz w:val="28"/>
          <w:szCs w:val="28"/>
        </w:rPr>
        <w:t>Обеспечивает выплату денежной компенсации части платы, взимаемой с родителей (законных представителей) за содержание детей в образовательных учреждениях, реализующих основную общеобразовательную программу дошкольного образовани</w:t>
      </w:r>
      <w:r>
        <w:rPr>
          <w:rFonts w:ascii="Times New Roman" w:hAnsi="Times New Roman"/>
          <w:sz w:val="28"/>
          <w:szCs w:val="28"/>
        </w:rPr>
        <w:t>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3.20. </w:t>
      </w:r>
      <w:r>
        <w:rPr>
          <w:rFonts w:ascii="Times New Roman" w:hAnsi="Times New Roman"/>
          <w:sz w:val="28"/>
          <w:szCs w:val="28"/>
        </w:rPr>
        <w:tab/>
      </w:r>
      <w:r w:rsidRPr="00C2542E">
        <w:rPr>
          <w:rFonts w:ascii="Times New Roman" w:hAnsi="Times New Roman"/>
          <w:sz w:val="28"/>
          <w:szCs w:val="28"/>
        </w:rPr>
        <w:t>Осуществляет функции муниципального заказчика по размещению муниципального заказа на поставку товаров, выполнение работ, оказание услуг для решения вопросов, отне</w:t>
      </w:r>
      <w:r>
        <w:rPr>
          <w:rFonts w:ascii="Times New Roman" w:hAnsi="Times New Roman"/>
          <w:sz w:val="28"/>
          <w:szCs w:val="28"/>
        </w:rPr>
        <w:t>сенных к компетенции Управления;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3.21. </w:t>
      </w:r>
      <w:r>
        <w:rPr>
          <w:rFonts w:ascii="Times New Roman" w:hAnsi="Times New Roman"/>
          <w:sz w:val="28"/>
          <w:szCs w:val="28"/>
        </w:rPr>
        <w:tab/>
      </w:r>
      <w:r w:rsidRPr="00C2542E">
        <w:rPr>
          <w:rFonts w:ascii="Times New Roman" w:hAnsi="Times New Roman"/>
          <w:sz w:val="28"/>
          <w:szCs w:val="28"/>
        </w:rPr>
        <w:t>Осуществляет функции и полномочия учредителя в отношении образовательных и подведомственных учреждений в соответствии с муниципальными правовыми актами: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устанавливает образовательным учреждениям муниципальные задания, принимает решения об изменении муниципальных заданий;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осуществляет финансовое обеспечение выполнения муниципальных заданий учреждениями в порядке, установленном Учредителем;</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заключает с образовательными учреждениями соглашения о порядке и условиях предоставления субсидии на возмещение нормативных затрат, связанных с оказанием ими в соответствии с муниципальным заданием муниципа</w:t>
      </w:r>
      <w:r>
        <w:rPr>
          <w:rFonts w:ascii="Times New Roman" w:hAnsi="Times New Roman"/>
          <w:sz w:val="28"/>
          <w:szCs w:val="28"/>
        </w:rPr>
        <w:t>льных услуг (выполнением работ);</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осуществляет функции работодателя на основании распоряжения администрации района по согласованию с районным Советом депутатов;</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заключает  и расторгает трудовые договора с руководителями учреждений, вносит в них изменения;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проводит процедуры реорганизации, изменения типа и ликвидации образовательных и подведомственных учреждений в порядке, определенном Учредителем;</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предварительно согласовывает крупные сделки подведомственных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утверждает план финансово-хозяйственной деятельности подведомственных и образовательных бюджетных учреждений в порядке, определенном Учредителем;</w:t>
      </w:r>
    </w:p>
    <w:p w:rsidR="00E21507" w:rsidRPr="00C2542E" w:rsidRDefault="00E21507" w:rsidP="00E21507">
      <w:pPr>
        <w:spacing w:after="0" w:line="240" w:lineRule="auto"/>
        <w:jc w:val="both"/>
        <w:rPr>
          <w:rFonts w:ascii="Times New Roman" w:hAnsi="Times New Roman"/>
          <w:sz w:val="28"/>
          <w:szCs w:val="28"/>
        </w:rPr>
      </w:pPr>
      <w:bookmarkStart w:id="0" w:name="_GoBack"/>
      <w:bookmarkEnd w:id="0"/>
      <w:r>
        <w:rPr>
          <w:rFonts w:ascii="Times New Roman" w:hAnsi="Times New Roman"/>
          <w:sz w:val="28"/>
          <w:szCs w:val="28"/>
        </w:rPr>
        <w:tab/>
      </w:r>
      <w:r w:rsidRPr="00C2542E">
        <w:rPr>
          <w:rFonts w:ascii="Times New Roman" w:hAnsi="Times New Roman"/>
          <w:sz w:val="28"/>
          <w:szCs w:val="28"/>
        </w:rPr>
        <w:t>решает иные вопросы, предусмотренные Федеральным законом от 12.01.1996 № 7-ФЗ «О некоммерческих организациях», нормативными правовыми актами Красноярского края, муницип</w:t>
      </w:r>
      <w:r>
        <w:rPr>
          <w:rFonts w:ascii="Times New Roman" w:hAnsi="Times New Roman"/>
          <w:sz w:val="28"/>
          <w:szCs w:val="28"/>
        </w:rPr>
        <w:t>альными правовыми актами района;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3.22. </w:t>
      </w:r>
      <w:r>
        <w:rPr>
          <w:rFonts w:ascii="Times New Roman" w:hAnsi="Times New Roman"/>
          <w:sz w:val="28"/>
          <w:szCs w:val="28"/>
        </w:rPr>
        <w:tab/>
      </w:r>
      <w:r w:rsidRPr="00C2542E">
        <w:rPr>
          <w:rFonts w:ascii="Times New Roman" w:hAnsi="Times New Roman"/>
          <w:sz w:val="28"/>
          <w:szCs w:val="28"/>
        </w:rPr>
        <w:t>Координирует работу психолого-педагогического и социального сопровождения обучающихся, воспитанников в образов</w:t>
      </w:r>
      <w:r>
        <w:rPr>
          <w:rFonts w:ascii="Times New Roman" w:hAnsi="Times New Roman"/>
          <w:sz w:val="28"/>
          <w:szCs w:val="28"/>
        </w:rPr>
        <w:t>ательно-воспитательном процессе;</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3.23. </w:t>
      </w:r>
      <w:r>
        <w:rPr>
          <w:rFonts w:ascii="Times New Roman" w:hAnsi="Times New Roman"/>
          <w:sz w:val="28"/>
          <w:szCs w:val="28"/>
        </w:rPr>
        <w:tab/>
      </w:r>
      <w:r w:rsidRPr="00C2542E">
        <w:rPr>
          <w:rFonts w:ascii="Times New Roman" w:hAnsi="Times New Roman"/>
          <w:sz w:val="28"/>
          <w:szCs w:val="28"/>
        </w:rPr>
        <w:t>Координирует деятельность по оказанию платных дополнительных образовательных услу</w:t>
      </w:r>
      <w:r>
        <w:rPr>
          <w:rFonts w:ascii="Times New Roman" w:hAnsi="Times New Roman"/>
          <w:sz w:val="28"/>
          <w:szCs w:val="28"/>
        </w:rPr>
        <w:t>г в образовательных учреждениях;</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3.24. </w:t>
      </w:r>
      <w:r>
        <w:rPr>
          <w:rFonts w:ascii="Times New Roman" w:hAnsi="Times New Roman"/>
          <w:sz w:val="28"/>
          <w:szCs w:val="28"/>
        </w:rPr>
        <w:tab/>
      </w:r>
      <w:r w:rsidRPr="00C2542E">
        <w:rPr>
          <w:rFonts w:ascii="Times New Roman" w:hAnsi="Times New Roman"/>
          <w:sz w:val="28"/>
          <w:szCs w:val="28"/>
        </w:rPr>
        <w:t>Осуществляет контроль за организацией и проведением государственной (и</w:t>
      </w:r>
      <w:r>
        <w:rPr>
          <w:rFonts w:ascii="Times New Roman" w:hAnsi="Times New Roman"/>
          <w:sz w:val="28"/>
          <w:szCs w:val="28"/>
        </w:rPr>
        <w:t>тоговой) аттестации обучающихся;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C2542E">
        <w:rPr>
          <w:rFonts w:ascii="Times New Roman" w:hAnsi="Times New Roman"/>
          <w:sz w:val="28"/>
          <w:szCs w:val="28"/>
        </w:rPr>
        <w:t xml:space="preserve">3.25. </w:t>
      </w:r>
      <w:r>
        <w:rPr>
          <w:rFonts w:ascii="Times New Roman" w:hAnsi="Times New Roman"/>
          <w:sz w:val="28"/>
          <w:szCs w:val="28"/>
        </w:rPr>
        <w:tab/>
      </w:r>
      <w:r w:rsidRPr="00C2542E">
        <w:rPr>
          <w:rFonts w:ascii="Times New Roman" w:hAnsi="Times New Roman"/>
          <w:sz w:val="28"/>
          <w:szCs w:val="28"/>
        </w:rPr>
        <w:t xml:space="preserve">Разрабатывает правила приема в образовательные учреждения в части, не урегулированной </w:t>
      </w:r>
      <w:r>
        <w:rPr>
          <w:rFonts w:ascii="Times New Roman" w:hAnsi="Times New Roman"/>
          <w:sz w:val="28"/>
          <w:szCs w:val="28"/>
        </w:rPr>
        <w:t>Федеральным законом «Об образовании в Российской Федерации»</w:t>
      </w:r>
      <w:r w:rsidRPr="00C2542E">
        <w:rPr>
          <w:rFonts w:ascii="Times New Roman" w:hAnsi="Times New Roman"/>
          <w:sz w:val="28"/>
          <w:szCs w:val="28"/>
        </w:rPr>
        <w:t xml:space="preserve"> от </w:t>
      </w:r>
      <w:r>
        <w:rPr>
          <w:rFonts w:ascii="Times New Roman" w:hAnsi="Times New Roman"/>
          <w:sz w:val="28"/>
          <w:szCs w:val="28"/>
        </w:rPr>
        <w:t>29.12.2012</w:t>
      </w:r>
      <w:r w:rsidRPr="00C2542E">
        <w:rPr>
          <w:rFonts w:ascii="Times New Roman" w:hAnsi="Times New Roman"/>
          <w:sz w:val="28"/>
          <w:szCs w:val="28"/>
        </w:rPr>
        <w:t xml:space="preserve"> № </w:t>
      </w:r>
      <w:r>
        <w:rPr>
          <w:rFonts w:ascii="Times New Roman" w:hAnsi="Times New Roman"/>
          <w:sz w:val="28"/>
          <w:szCs w:val="28"/>
        </w:rPr>
        <w:t>273-ФЗ;</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3.26. </w:t>
      </w:r>
      <w:r>
        <w:rPr>
          <w:rFonts w:ascii="Times New Roman" w:hAnsi="Times New Roman"/>
          <w:sz w:val="28"/>
          <w:szCs w:val="28"/>
        </w:rPr>
        <w:tab/>
      </w:r>
      <w:r w:rsidRPr="00C2542E">
        <w:rPr>
          <w:rFonts w:ascii="Times New Roman" w:hAnsi="Times New Roman"/>
          <w:sz w:val="28"/>
          <w:szCs w:val="28"/>
        </w:rPr>
        <w:t>Координирует работу по професси</w:t>
      </w:r>
      <w:r>
        <w:rPr>
          <w:rFonts w:ascii="Times New Roman" w:hAnsi="Times New Roman"/>
          <w:sz w:val="28"/>
          <w:szCs w:val="28"/>
        </w:rPr>
        <w:t>ональной ориентации обучающихся;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3.27. </w:t>
      </w:r>
      <w:r>
        <w:rPr>
          <w:rFonts w:ascii="Times New Roman" w:hAnsi="Times New Roman"/>
          <w:sz w:val="28"/>
          <w:szCs w:val="28"/>
        </w:rPr>
        <w:tab/>
      </w:r>
      <w:r w:rsidRPr="00C2542E">
        <w:rPr>
          <w:rFonts w:ascii="Times New Roman" w:hAnsi="Times New Roman"/>
          <w:sz w:val="28"/>
          <w:szCs w:val="28"/>
        </w:rPr>
        <w:t>Организует доставку образовательным учреждениям учебников, учебных пособий, классных журналов, бланков строгой отчетности, в том числе бланков документов государственного образца об уровне образовани</w:t>
      </w:r>
      <w:r>
        <w:rPr>
          <w:rFonts w:ascii="Times New Roman" w:hAnsi="Times New Roman"/>
          <w:sz w:val="28"/>
          <w:szCs w:val="28"/>
        </w:rPr>
        <w:t>я, технических средств обучения;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3.28. </w:t>
      </w:r>
      <w:r>
        <w:rPr>
          <w:rFonts w:ascii="Times New Roman" w:hAnsi="Times New Roman"/>
          <w:sz w:val="28"/>
          <w:szCs w:val="28"/>
        </w:rPr>
        <w:tab/>
      </w:r>
      <w:r w:rsidRPr="00C2542E">
        <w:rPr>
          <w:rFonts w:ascii="Times New Roman" w:hAnsi="Times New Roman"/>
          <w:sz w:val="28"/>
          <w:szCs w:val="28"/>
        </w:rPr>
        <w:t>Обеспечивает перевод обучающихся, воспитанников с согласия родителей (законных представителей) в другие образовательные учреждения соответствующего типа в случае прекращения деятельности образовательн</w:t>
      </w:r>
      <w:r>
        <w:rPr>
          <w:rFonts w:ascii="Times New Roman" w:hAnsi="Times New Roman"/>
          <w:sz w:val="28"/>
          <w:szCs w:val="28"/>
        </w:rPr>
        <w:t>ого учреждения;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3.29. </w:t>
      </w:r>
      <w:r>
        <w:rPr>
          <w:rFonts w:ascii="Times New Roman" w:hAnsi="Times New Roman"/>
          <w:sz w:val="28"/>
          <w:szCs w:val="28"/>
        </w:rPr>
        <w:tab/>
      </w:r>
      <w:r w:rsidRPr="00C2542E">
        <w:rPr>
          <w:rFonts w:ascii="Times New Roman" w:hAnsi="Times New Roman"/>
          <w:sz w:val="28"/>
          <w:szCs w:val="28"/>
        </w:rPr>
        <w:t>Осуществляет направление детей и подростков в образовательные учреждения (классы, группы) с правом осуществления образовательной деятельности по программе специальных (коррекционных) образовательных учреждений для обучающихся, воспитанников с ограниченными возможностями здоровья с согласия их роди</w:t>
      </w:r>
      <w:r>
        <w:rPr>
          <w:rFonts w:ascii="Times New Roman" w:hAnsi="Times New Roman"/>
          <w:sz w:val="28"/>
          <w:szCs w:val="28"/>
        </w:rPr>
        <w:t>телей (законных представителей);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3.30. </w:t>
      </w:r>
      <w:r>
        <w:rPr>
          <w:rFonts w:ascii="Times New Roman" w:hAnsi="Times New Roman"/>
          <w:sz w:val="28"/>
          <w:szCs w:val="28"/>
        </w:rPr>
        <w:tab/>
      </w:r>
      <w:r w:rsidRPr="00C2542E">
        <w:rPr>
          <w:rFonts w:ascii="Times New Roman" w:hAnsi="Times New Roman"/>
          <w:sz w:val="28"/>
          <w:szCs w:val="28"/>
        </w:rPr>
        <w:t>Обеспечение трудоустройства несовершеннолетних, оставивших образовательное учреждение до получения общего образования (или исключенных из образовательного учреждения), и продолж</w:t>
      </w:r>
      <w:r>
        <w:rPr>
          <w:rFonts w:ascii="Times New Roman" w:hAnsi="Times New Roman"/>
          <w:sz w:val="28"/>
          <w:szCs w:val="28"/>
        </w:rPr>
        <w:t>ения их обучения в другой форме;</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3.31. </w:t>
      </w:r>
      <w:r>
        <w:rPr>
          <w:rFonts w:ascii="Times New Roman" w:hAnsi="Times New Roman"/>
          <w:sz w:val="28"/>
          <w:szCs w:val="28"/>
        </w:rPr>
        <w:tab/>
      </w:r>
      <w:r w:rsidRPr="00C2542E">
        <w:rPr>
          <w:rFonts w:ascii="Times New Roman" w:hAnsi="Times New Roman"/>
          <w:sz w:val="28"/>
          <w:szCs w:val="28"/>
        </w:rPr>
        <w:t>В месячный срок принимает меры (совместно с комиссией по делам несовершеннолетних и защите их прав и родителями (законными представителями), обеспечивающие трудоустройство несовершеннолетнего и продолжение освоения им образовательной программы основного общего обр</w:t>
      </w:r>
      <w:r>
        <w:rPr>
          <w:rFonts w:ascii="Times New Roman" w:hAnsi="Times New Roman"/>
          <w:sz w:val="28"/>
          <w:szCs w:val="28"/>
        </w:rPr>
        <w:t>азования по иной форме обучения;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3.32. </w:t>
      </w:r>
      <w:r>
        <w:rPr>
          <w:rFonts w:ascii="Times New Roman" w:hAnsi="Times New Roman"/>
          <w:sz w:val="28"/>
          <w:szCs w:val="28"/>
        </w:rPr>
        <w:tab/>
      </w:r>
      <w:r w:rsidRPr="00C2542E">
        <w:rPr>
          <w:rFonts w:ascii="Times New Roman" w:hAnsi="Times New Roman"/>
          <w:sz w:val="28"/>
          <w:szCs w:val="28"/>
        </w:rPr>
        <w:t>Осуществляет в установленном порядке финансирование программ дошкольного и дополнительного образования детей в области образования в объеме средств, выделенных из районного бюджета; создает условия для реализации программ в области образован</w:t>
      </w:r>
      <w:r>
        <w:rPr>
          <w:rFonts w:ascii="Times New Roman" w:hAnsi="Times New Roman"/>
          <w:sz w:val="28"/>
          <w:szCs w:val="28"/>
        </w:rPr>
        <w:t>ия в пределах своей компетенции;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3.33. </w:t>
      </w:r>
      <w:r>
        <w:rPr>
          <w:rFonts w:ascii="Times New Roman" w:hAnsi="Times New Roman"/>
          <w:sz w:val="28"/>
          <w:szCs w:val="28"/>
        </w:rPr>
        <w:tab/>
      </w:r>
      <w:r w:rsidRPr="00C2542E">
        <w:rPr>
          <w:rFonts w:ascii="Times New Roman" w:hAnsi="Times New Roman"/>
          <w:sz w:val="28"/>
          <w:szCs w:val="28"/>
        </w:rPr>
        <w:t>Организует  и проводит муниципальный этап все</w:t>
      </w:r>
      <w:r>
        <w:rPr>
          <w:rFonts w:ascii="Times New Roman" w:hAnsi="Times New Roman"/>
          <w:sz w:val="28"/>
          <w:szCs w:val="28"/>
        </w:rPr>
        <w:t>российской олимпиады школьников;</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3.34. </w:t>
      </w:r>
      <w:r>
        <w:rPr>
          <w:rFonts w:ascii="Times New Roman" w:hAnsi="Times New Roman"/>
          <w:sz w:val="28"/>
          <w:szCs w:val="28"/>
        </w:rPr>
        <w:tab/>
      </w:r>
      <w:r w:rsidRPr="00C2542E">
        <w:rPr>
          <w:rFonts w:ascii="Times New Roman" w:hAnsi="Times New Roman"/>
          <w:sz w:val="28"/>
          <w:szCs w:val="28"/>
        </w:rPr>
        <w:t>Участвует в пределах своей компетенции в реализации федеральных, краевых, районных целевых программ в сфере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3.35. </w:t>
      </w:r>
      <w:r>
        <w:rPr>
          <w:rFonts w:ascii="Times New Roman" w:hAnsi="Times New Roman"/>
          <w:sz w:val="28"/>
          <w:szCs w:val="28"/>
        </w:rPr>
        <w:tab/>
      </w:r>
      <w:r w:rsidRPr="00C2542E">
        <w:rPr>
          <w:rFonts w:ascii="Times New Roman" w:hAnsi="Times New Roman"/>
          <w:sz w:val="28"/>
          <w:szCs w:val="28"/>
        </w:rPr>
        <w:t>Осуществляет разработку ежегодных планов общерайонных ме</w:t>
      </w:r>
      <w:r>
        <w:rPr>
          <w:rFonts w:ascii="Times New Roman" w:hAnsi="Times New Roman"/>
          <w:sz w:val="28"/>
          <w:szCs w:val="28"/>
        </w:rPr>
        <w:t>роприятий в области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3.36. </w:t>
      </w:r>
      <w:r>
        <w:rPr>
          <w:rFonts w:ascii="Times New Roman" w:hAnsi="Times New Roman"/>
          <w:sz w:val="28"/>
          <w:szCs w:val="28"/>
        </w:rPr>
        <w:tab/>
      </w:r>
      <w:r w:rsidRPr="00C2542E">
        <w:rPr>
          <w:rFonts w:ascii="Times New Roman" w:hAnsi="Times New Roman"/>
          <w:sz w:val="28"/>
          <w:szCs w:val="28"/>
        </w:rPr>
        <w:t>Организует проведение районных мероприятий в области образования (предметные олимпиады, спартакиады и спортивные соревнования, смотры, праздники, выставки для учащихся, комплекс мероприятий для педагогических работников, руководителей обр</w:t>
      </w:r>
      <w:r>
        <w:rPr>
          <w:rFonts w:ascii="Times New Roman" w:hAnsi="Times New Roman"/>
          <w:sz w:val="28"/>
          <w:szCs w:val="28"/>
        </w:rPr>
        <w:t>азовательных учреждений и т.п.);</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C2542E">
        <w:rPr>
          <w:rFonts w:ascii="Times New Roman" w:hAnsi="Times New Roman"/>
          <w:sz w:val="28"/>
          <w:szCs w:val="28"/>
        </w:rPr>
        <w:t xml:space="preserve">3.37. </w:t>
      </w:r>
      <w:r>
        <w:rPr>
          <w:rFonts w:ascii="Times New Roman" w:hAnsi="Times New Roman"/>
          <w:sz w:val="28"/>
          <w:szCs w:val="28"/>
        </w:rPr>
        <w:tab/>
      </w:r>
      <w:r w:rsidRPr="00C2542E">
        <w:rPr>
          <w:rFonts w:ascii="Times New Roman" w:hAnsi="Times New Roman"/>
          <w:sz w:val="28"/>
          <w:szCs w:val="28"/>
        </w:rPr>
        <w:t>Осуществляет координацию деятельности образовательны</w:t>
      </w:r>
      <w:r>
        <w:rPr>
          <w:rFonts w:ascii="Times New Roman" w:hAnsi="Times New Roman"/>
          <w:sz w:val="28"/>
          <w:szCs w:val="28"/>
        </w:rPr>
        <w:t>х и подведомственных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3.38. </w:t>
      </w:r>
      <w:r>
        <w:rPr>
          <w:rFonts w:ascii="Times New Roman" w:hAnsi="Times New Roman"/>
          <w:sz w:val="28"/>
          <w:szCs w:val="28"/>
        </w:rPr>
        <w:tab/>
      </w:r>
      <w:r w:rsidRPr="00C2542E">
        <w:rPr>
          <w:rFonts w:ascii="Times New Roman" w:hAnsi="Times New Roman"/>
          <w:sz w:val="28"/>
          <w:szCs w:val="28"/>
        </w:rPr>
        <w:t>Осуществляет финансовое, материально-техническое обеспечение деятельно</w:t>
      </w:r>
      <w:r>
        <w:rPr>
          <w:rFonts w:ascii="Times New Roman" w:hAnsi="Times New Roman"/>
          <w:sz w:val="28"/>
          <w:szCs w:val="28"/>
        </w:rPr>
        <w:t>сти подведомственных учреждений;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3.39. </w:t>
      </w:r>
      <w:r>
        <w:rPr>
          <w:rFonts w:ascii="Times New Roman" w:hAnsi="Times New Roman"/>
          <w:sz w:val="28"/>
          <w:szCs w:val="28"/>
        </w:rPr>
        <w:tab/>
      </w:r>
      <w:r w:rsidRPr="00C2542E">
        <w:rPr>
          <w:rFonts w:ascii="Times New Roman" w:hAnsi="Times New Roman"/>
          <w:sz w:val="28"/>
          <w:szCs w:val="28"/>
        </w:rPr>
        <w:t>Координирует деятельность по обеспечению содержания зданий и сооружений подведомственных учреждений, выполнению их текущего и капитального ремонта, обустройству прилегающих к ним территорий, по подготовке подведомственных образовательных уч</w:t>
      </w:r>
      <w:r>
        <w:rPr>
          <w:rFonts w:ascii="Times New Roman" w:hAnsi="Times New Roman"/>
          <w:sz w:val="28"/>
          <w:szCs w:val="28"/>
        </w:rPr>
        <w:t>реждений к новому учебному году;</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3.40. </w:t>
      </w:r>
      <w:r>
        <w:rPr>
          <w:rFonts w:ascii="Times New Roman" w:hAnsi="Times New Roman"/>
          <w:sz w:val="28"/>
          <w:szCs w:val="28"/>
        </w:rPr>
        <w:tab/>
      </w:r>
      <w:r w:rsidRPr="00C2542E">
        <w:rPr>
          <w:rFonts w:ascii="Times New Roman" w:hAnsi="Times New Roman"/>
          <w:sz w:val="28"/>
          <w:szCs w:val="28"/>
        </w:rPr>
        <w:t>Осуществляет инспекционную деятельность в образовательных учреждениях по реализации основных направлений государственной политики в о</w:t>
      </w:r>
      <w:r>
        <w:rPr>
          <w:rFonts w:ascii="Times New Roman" w:hAnsi="Times New Roman"/>
          <w:sz w:val="28"/>
          <w:szCs w:val="28"/>
        </w:rPr>
        <w:t>бласти образования и воспитания;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3.41. </w:t>
      </w:r>
      <w:r>
        <w:rPr>
          <w:rFonts w:ascii="Times New Roman" w:hAnsi="Times New Roman"/>
          <w:sz w:val="28"/>
          <w:szCs w:val="28"/>
        </w:rPr>
        <w:tab/>
      </w:r>
      <w:r w:rsidRPr="00C2542E">
        <w:rPr>
          <w:rFonts w:ascii="Times New Roman" w:hAnsi="Times New Roman"/>
          <w:sz w:val="28"/>
          <w:szCs w:val="28"/>
        </w:rPr>
        <w:t>В переходный период года утверждает бюджетные сметы, сметы доходов и расходов от приносящей доход деятельности подведомственных учреждений, контролирует исполнение бюджетной сметы Управления и подведомственных учреждений в п</w:t>
      </w:r>
      <w:r>
        <w:rPr>
          <w:rFonts w:ascii="Times New Roman" w:hAnsi="Times New Roman"/>
          <w:sz w:val="28"/>
          <w:szCs w:val="28"/>
        </w:rPr>
        <w:t>ределах выделенных ассигнований;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3.42. </w:t>
      </w:r>
      <w:r>
        <w:rPr>
          <w:rFonts w:ascii="Times New Roman" w:hAnsi="Times New Roman"/>
          <w:sz w:val="28"/>
          <w:szCs w:val="28"/>
        </w:rPr>
        <w:tab/>
      </w:r>
      <w:r w:rsidRPr="00C2542E">
        <w:rPr>
          <w:rFonts w:ascii="Times New Roman" w:hAnsi="Times New Roman"/>
          <w:sz w:val="28"/>
          <w:szCs w:val="28"/>
        </w:rPr>
        <w:t>Оказывает содействие совершенствованию воспитательной работы в образовательных учреждениях, реализующих основную образовательную прог</w:t>
      </w:r>
      <w:r>
        <w:rPr>
          <w:rFonts w:ascii="Times New Roman" w:hAnsi="Times New Roman"/>
          <w:sz w:val="28"/>
          <w:szCs w:val="28"/>
        </w:rPr>
        <w:t>рамму дошкольного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3.43. </w:t>
      </w:r>
      <w:r>
        <w:rPr>
          <w:rFonts w:ascii="Times New Roman" w:hAnsi="Times New Roman"/>
          <w:sz w:val="28"/>
          <w:szCs w:val="28"/>
        </w:rPr>
        <w:tab/>
      </w:r>
      <w:r w:rsidRPr="00C2542E">
        <w:rPr>
          <w:rFonts w:ascii="Times New Roman" w:hAnsi="Times New Roman"/>
          <w:sz w:val="28"/>
          <w:szCs w:val="28"/>
        </w:rPr>
        <w:t>Оказывает поддержку в реализации разли</w:t>
      </w:r>
      <w:r>
        <w:rPr>
          <w:rFonts w:ascii="Times New Roman" w:hAnsi="Times New Roman"/>
          <w:sz w:val="28"/>
          <w:szCs w:val="28"/>
        </w:rPr>
        <w:t>чных форм получения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3.44. </w:t>
      </w:r>
      <w:r>
        <w:rPr>
          <w:rFonts w:ascii="Times New Roman" w:hAnsi="Times New Roman"/>
          <w:sz w:val="28"/>
          <w:szCs w:val="28"/>
        </w:rPr>
        <w:tab/>
      </w:r>
      <w:r w:rsidRPr="00C2542E">
        <w:rPr>
          <w:rFonts w:ascii="Times New Roman" w:hAnsi="Times New Roman"/>
          <w:sz w:val="28"/>
          <w:szCs w:val="28"/>
        </w:rPr>
        <w:t xml:space="preserve">Осуществляет кадровую политику в сфере образования района: ведет учет, анализирует и прогнозирует потребность образовательных учреждений в педагогических кадрах, осуществляет анализ и прогноз состояния системы подготовки, переподготовки и повышения квалификации педагогических и руководящих работников образовательных учреждений, собирает информацию о </w:t>
      </w:r>
      <w:r>
        <w:rPr>
          <w:rFonts w:ascii="Times New Roman" w:hAnsi="Times New Roman"/>
          <w:sz w:val="28"/>
          <w:szCs w:val="28"/>
        </w:rPr>
        <w:t>наличии педагогических вакансий;</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3.45. </w:t>
      </w:r>
      <w:r>
        <w:rPr>
          <w:rFonts w:ascii="Times New Roman" w:hAnsi="Times New Roman"/>
          <w:sz w:val="28"/>
          <w:szCs w:val="28"/>
        </w:rPr>
        <w:tab/>
      </w:r>
      <w:r w:rsidRPr="00C2542E">
        <w:rPr>
          <w:rFonts w:ascii="Times New Roman" w:hAnsi="Times New Roman"/>
          <w:sz w:val="28"/>
          <w:szCs w:val="28"/>
        </w:rPr>
        <w:t>На основании представлений образовательных учреждений консультирует, готовит ходатайства и организует награждение наиболее отличившихся работников образовательных учреждений ведомственными, крае</w:t>
      </w:r>
      <w:r>
        <w:rPr>
          <w:rFonts w:ascii="Times New Roman" w:hAnsi="Times New Roman"/>
          <w:sz w:val="28"/>
          <w:szCs w:val="28"/>
        </w:rPr>
        <w:t>выми, муниципальными  наградами;</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3.46. </w:t>
      </w:r>
      <w:r>
        <w:rPr>
          <w:rFonts w:ascii="Times New Roman" w:hAnsi="Times New Roman"/>
          <w:sz w:val="28"/>
          <w:szCs w:val="28"/>
        </w:rPr>
        <w:tab/>
      </w:r>
      <w:r w:rsidRPr="00C2542E">
        <w:rPr>
          <w:rFonts w:ascii="Times New Roman" w:hAnsi="Times New Roman"/>
          <w:sz w:val="28"/>
          <w:szCs w:val="28"/>
        </w:rPr>
        <w:t>Вносит предложения по разработке проекта районного бюджета по муниципальной системе образования, в том числе по установлению порядка и условий применения стимулирующих и компенсационных выплат (доплат, надбавок, премий и др.</w:t>
      </w:r>
      <w:r>
        <w:rPr>
          <w:rFonts w:ascii="Times New Roman" w:hAnsi="Times New Roman"/>
          <w:sz w:val="28"/>
          <w:szCs w:val="28"/>
        </w:rPr>
        <w:t>) в образовательных учреждениях;</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3.47. </w:t>
      </w:r>
      <w:r>
        <w:rPr>
          <w:rFonts w:ascii="Times New Roman" w:hAnsi="Times New Roman"/>
          <w:sz w:val="28"/>
          <w:szCs w:val="28"/>
        </w:rPr>
        <w:tab/>
      </w:r>
      <w:r w:rsidRPr="00C2542E">
        <w:rPr>
          <w:rFonts w:ascii="Times New Roman" w:hAnsi="Times New Roman"/>
          <w:sz w:val="28"/>
          <w:szCs w:val="28"/>
        </w:rPr>
        <w:t>Рассматривает письма, заявления, жалобы, принимает меры к устранению недостатков в деятельности образов</w:t>
      </w:r>
      <w:r>
        <w:rPr>
          <w:rFonts w:ascii="Times New Roman" w:hAnsi="Times New Roman"/>
          <w:sz w:val="28"/>
          <w:szCs w:val="28"/>
        </w:rPr>
        <w:t>ательных учреждений, Управления;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3.48. </w:t>
      </w:r>
      <w:r>
        <w:rPr>
          <w:rFonts w:ascii="Times New Roman" w:hAnsi="Times New Roman"/>
          <w:sz w:val="28"/>
          <w:szCs w:val="28"/>
        </w:rPr>
        <w:tab/>
      </w:r>
      <w:r w:rsidRPr="00C2542E">
        <w:rPr>
          <w:rFonts w:ascii="Times New Roman" w:hAnsi="Times New Roman"/>
          <w:sz w:val="28"/>
          <w:szCs w:val="28"/>
        </w:rPr>
        <w:t>Создает в установленном порядке при Управлении апелляционные комиссии, экспертные и рабочие группы для решения вопросов разви</w:t>
      </w:r>
      <w:r>
        <w:rPr>
          <w:rFonts w:ascii="Times New Roman" w:hAnsi="Times New Roman"/>
          <w:sz w:val="28"/>
          <w:szCs w:val="28"/>
        </w:rPr>
        <w:t>тия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3.49. </w:t>
      </w:r>
      <w:r>
        <w:rPr>
          <w:rFonts w:ascii="Times New Roman" w:hAnsi="Times New Roman"/>
          <w:sz w:val="28"/>
          <w:szCs w:val="28"/>
        </w:rPr>
        <w:tab/>
      </w:r>
      <w:r w:rsidRPr="00C2542E">
        <w:rPr>
          <w:rFonts w:ascii="Times New Roman" w:hAnsi="Times New Roman"/>
          <w:sz w:val="28"/>
          <w:szCs w:val="28"/>
        </w:rPr>
        <w:t>Проводит антикоррупционную экспертизу нормативных пра</w:t>
      </w:r>
      <w:r>
        <w:rPr>
          <w:rFonts w:ascii="Times New Roman" w:hAnsi="Times New Roman"/>
          <w:sz w:val="28"/>
          <w:szCs w:val="28"/>
        </w:rPr>
        <w:t>вовых актов в сфере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3.50. </w:t>
      </w:r>
      <w:r>
        <w:rPr>
          <w:rFonts w:ascii="Times New Roman" w:hAnsi="Times New Roman"/>
          <w:sz w:val="28"/>
          <w:szCs w:val="28"/>
        </w:rPr>
        <w:tab/>
      </w:r>
      <w:r w:rsidRPr="00C2542E">
        <w:rPr>
          <w:rFonts w:ascii="Times New Roman" w:hAnsi="Times New Roman"/>
          <w:sz w:val="28"/>
          <w:szCs w:val="28"/>
        </w:rPr>
        <w:t xml:space="preserve">Организует профилактическую работу по предупреждению безнадзорности несовершеннолетних, преступности и правонарушений. </w:t>
      </w:r>
      <w:r w:rsidRPr="00C2542E">
        <w:rPr>
          <w:rFonts w:ascii="Times New Roman" w:hAnsi="Times New Roman"/>
          <w:sz w:val="28"/>
          <w:szCs w:val="28"/>
        </w:rPr>
        <w:lastRenderedPageBreak/>
        <w:t>Ведет учет несовершеннолетних, не посещающих или систематически пропускающих по неуважительным причинам заняти</w:t>
      </w:r>
      <w:r>
        <w:rPr>
          <w:rFonts w:ascii="Times New Roman" w:hAnsi="Times New Roman"/>
          <w:sz w:val="28"/>
          <w:szCs w:val="28"/>
        </w:rPr>
        <w:t>я в образовательных учреждениях;</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3.51. </w:t>
      </w:r>
      <w:r>
        <w:rPr>
          <w:rFonts w:ascii="Times New Roman" w:hAnsi="Times New Roman"/>
          <w:sz w:val="28"/>
          <w:szCs w:val="28"/>
        </w:rPr>
        <w:tab/>
      </w:r>
      <w:r w:rsidRPr="00C2542E">
        <w:rPr>
          <w:rFonts w:ascii="Times New Roman" w:hAnsi="Times New Roman"/>
          <w:sz w:val="28"/>
          <w:szCs w:val="28"/>
        </w:rPr>
        <w:t>По согласованию с заместителем Главы Абанского района, вносит в установленном порядке на рассмотрение органов местного самоуправления вопросы, касающиеся системы образования. Подготавливает предложения и замечания для Учредителя по сметам расходов об</w:t>
      </w:r>
      <w:r>
        <w:rPr>
          <w:rFonts w:ascii="Times New Roman" w:hAnsi="Times New Roman"/>
          <w:sz w:val="28"/>
          <w:szCs w:val="28"/>
        </w:rPr>
        <w:t>разовательных учреждений района;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3.52. </w:t>
      </w:r>
      <w:r>
        <w:rPr>
          <w:rFonts w:ascii="Times New Roman" w:hAnsi="Times New Roman"/>
          <w:sz w:val="28"/>
          <w:szCs w:val="28"/>
        </w:rPr>
        <w:tab/>
      </w:r>
      <w:r w:rsidRPr="00C2542E">
        <w:rPr>
          <w:rFonts w:ascii="Times New Roman" w:hAnsi="Times New Roman"/>
          <w:sz w:val="28"/>
          <w:szCs w:val="28"/>
        </w:rPr>
        <w:t xml:space="preserve">Изучает  анализ потребностей и запросов </w:t>
      </w:r>
      <w:r>
        <w:rPr>
          <w:rFonts w:ascii="Times New Roman" w:hAnsi="Times New Roman"/>
          <w:sz w:val="28"/>
          <w:szCs w:val="28"/>
        </w:rPr>
        <w:t>населения в области образования;</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3.53. </w:t>
      </w:r>
      <w:r>
        <w:rPr>
          <w:rFonts w:ascii="Times New Roman" w:hAnsi="Times New Roman"/>
          <w:sz w:val="28"/>
          <w:szCs w:val="28"/>
        </w:rPr>
        <w:tab/>
      </w:r>
      <w:r w:rsidRPr="00C2542E">
        <w:rPr>
          <w:rFonts w:ascii="Times New Roman" w:hAnsi="Times New Roman"/>
          <w:sz w:val="28"/>
          <w:szCs w:val="28"/>
        </w:rPr>
        <w:t>Создает банк данных о педагогических инновациях. Пропагандирует</w:t>
      </w:r>
      <w:r>
        <w:rPr>
          <w:rFonts w:ascii="Times New Roman" w:hAnsi="Times New Roman"/>
          <w:sz w:val="28"/>
          <w:szCs w:val="28"/>
        </w:rPr>
        <w:t xml:space="preserve"> передовой  педагогический опыт;</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3.54. </w:t>
      </w:r>
      <w:r>
        <w:rPr>
          <w:rFonts w:ascii="Times New Roman" w:hAnsi="Times New Roman"/>
          <w:sz w:val="28"/>
          <w:szCs w:val="28"/>
        </w:rPr>
        <w:tab/>
      </w:r>
      <w:r w:rsidRPr="00C2542E">
        <w:rPr>
          <w:rFonts w:ascii="Times New Roman" w:hAnsi="Times New Roman"/>
          <w:sz w:val="28"/>
          <w:szCs w:val="28"/>
        </w:rPr>
        <w:t xml:space="preserve">Организует подготовку педагогических кадров </w:t>
      </w:r>
      <w:r>
        <w:rPr>
          <w:rFonts w:ascii="Times New Roman" w:hAnsi="Times New Roman"/>
          <w:sz w:val="28"/>
          <w:szCs w:val="28"/>
        </w:rPr>
        <w:t>для решения инновационных задач;</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3.55. </w:t>
      </w:r>
      <w:r>
        <w:rPr>
          <w:rFonts w:ascii="Times New Roman" w:hAnsi="Times New Roman"/>
          <w:sz w:val="28"/>
          <w:szCs w:val="28"/>
        </w:rPr>
        <w:tab/>
      </w:r>
      <w:r w:rsidRPr="00C2542E">
        <w:rPr>
          <w:rFonts w:ascii="Times New Roman" w:hAnsi="Times New Roman"/>
          <w:sz w:val="28"/>
          <w:szCs w:val="28"/>
        </w:rPr>
        <w:t>Производит и контролирует в установленном порядке сбор, обработку, анализ и предоставление отчетности в сфере образования по обр</w:t>
      </w:r>
      <w:r>
        <w:rPr>
          <w:rFonts w:ascii="Times New Roman" w:hAnsi="Times New Roman"/>
          <w:sz w:val="28"/>
          <w:szCs w:val="28"/>
        </w:rPr>
        <w:t>азовательным учреждениям района;</w:t>
      </w:r>
    </w:p>
    <w:p w:rsidR="00E21507" w:rsidRPr="00C2542E"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3.56. </w:t>
      </w:r>
      <w:r>
        <w:rPr>
          <w:rFonts w:ascii="Times New Roman" w:hAnsi="Times New Roman"/>
          <w:sz w:val="28"/>
          <w:szCs w:val="28"/>
        </w:rPr>
        <w:tab/>
      </w:r>
      <w:r w:rsidRPr="00C2542E">
        <w:rPr>
          <w:rFonts w:ascii="Times New Roman" w:hAnsi="Times New Roman"/>
          <w:sz w:val="28"/>
          <w:szCs w:val="28"/>
        </w:rPr>
        <w:t>Организует ежегодный рейтинг образовательных учреждений.</w:t>
      </w:r>
    </w:p>
    <w:p w:rsidR="00E21507"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C2542E">
        <w:rPr>
          <w:rFonts w:ascii="Times New Roman" w:hAnsi="Times New Roman"/>
          <w:sz w:val="28"/>
          <w:szCs w:val="28"/>
        </w:rPr>
        <w:t xml:space="preserve">3.57. </w:t>
      </w:r>
      <w:r>
        <w:rPr>
          <w:rFonts w:ascii="Times New Roman" w:hAnsi="Times New Roman"/>
          <w:sz w:val="28"/>
          <w:szCs w:val="28"/>
        </w:rPr>
        <w:tab/>
      </w:r>
      <w:r w:rsidRPr="00C2542E">
        <w:rPr>
          <w:rFonts w:ascii="Times New Roman" w:hAnsi="Times New Roman"/>
          <w:sz w:val="28"/>
          <w:szCs w:val="28"/>
        </w:rPr>
        <w:t>Устанавлива</w:t>
      </w:r>
      <w:r>
        <w:rPr>
          <w:rFonts w:ascii="Times New Roman" w:hAnsi="Times New Roman"/>
          <w:sz w:val="28"/>
          <w:szCs w:val="28"/>
        </w:rPr>
        <w:t>ет</w:t>
      </w:r>
      <w:r w:rsidRPr="00C2542E">
        <w:rPr>
          <w:rFonts w:ascii="Times New Roman" w:hAnsi="Times New Roman"/>
          <w:sz w:val="28"/>
          <w:szCs w:val="28"/>
        </w:rPr>
        <w:t xml:space="preserve"> муниципальные задания для автономных, бюджетных учреждений и осуществля</w:t>
      </w:r>
      <w:r>
        <w:rPr>
          <w:rFonts w:ascii="Times New Roman" w:hAnsi="Times New Roman"/>
          <w:sz w:val="28"/>
          <w:szCs w:val="28"/>
        </w:rPr>
        <w:t>ет</w:t>
      </w:r>
      <w:r w:rsidRPr="00C2542E">
        <w:rPr>
          <w:rFonts w:ascii="Times New Roman" w:hAnsi="Times New Roman"/>
          <w:sz w:val="28"/>
          <w:szCs w:val="28"/>
        </w:rPr>
        <w:t xml:space="preserve"> финансовое обеспечение в</w:t>
      </w:r>
      <w:r>
        <w:rPr>
          <w:rFonts w:ascii="Times New Roman" w:hAnsi="Times New Roman"/>
          <w:sz w:val="28"/>
          <w:szCs w:val="28"/>
        </w:rPr>
        <w:t>ыполнения муниципальных заданий;</w:t>
      </w:r>
    </w:p>
    <w:p w:rsidR="00E21507"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3.58.</w:t>
      </w:r>
      <w:r>
        <w:rPr>
          <w:rFonts w:ascii="Times New Roman" w:hAnsi="Times New Roman"/>
          <w:sz w:val="28"/>
          <w:szCs w:val="28"/>
        </w:rPr>
        <w:tab/>
        <w:t>Согласование программ развития муниципальных образовательных организаций Абанского района;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 xml:space="preserve">3.59. </w:t>
      </w:r>
      <w:r>
        <w:rPr>
          <w:rFonts w:ascii="Times New Roman" w:hAnsi="Times New Roman"/>
          <w:sz w:val="28"/>
          <w:szCs w:val="28"/>
        </w:rPr>
        <w:tab/>
      </w:r>
      <w:r w:rsidRPr="0072512F">
        <w:rPr>
          <w:rFonts w:ascii="Times New Roman" w:hAnsi="Times New Roman"/>
          <w:sz w:val="28"/>
          <w:szCs w:val="28"/>
        </w:rPr>
        <w:t>Реализует переданные государственные полномочия по организации и осуществлению деятельности по опеке и попечительству над</w:t>
      </w:r>
      <w:r>
        <w:rPr>
          <w:rFonts w:ascii="Times New Roman" w:hAnsi="Times New Roman"/>
          <w:sz w:val="28"/>
          <w:szCs w:val="28"/>
        </w:rPr>
        <w:t xml:space="preserve"> несовершеннолетними в части: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выявление несовершеннолетних, нуждающихся в установлении над ними опеки (попечительства), в том числе детей-сирот и детей, оставшихся без попечения родителей, ведение учета таких детей в порядке, установленном действующим законодательством, избрание формы устройства детей-сирот и детей, оставшихся без попечения родителей, а также осуществление последующего контроля за условиями их содержания, воспитания и образования;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защиты прав и интересов детей в случае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(далее - организация для детей-сирот и детей, оставшихся без попечения родителей),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предоставление региональному оператору государственного банка данных о детях, оставшихся без попечения родителей, сведений о каждом ребенке, оставшемся без попечения родителей, в сроки, установленные статьей 122 Семейного кодекса Российской Федерации, сведений о гражданах, лишенных родительских прав или ограниченных в родительских правах, гражданах, отстраненных от обязанностей опекуна (попечителя) за ненадлежащее выполнение возложенных на них законом обязанностей, бывших усыновителях, если усыновление отменено судом по их вине, - в срок не более трех рабочих дней со дня получения указанных сведений;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временное исполнение обязанности опекуна (попечителя) в отношении детей-сирот и детей, оставшихся без попечения родителей, до их устройства на воспитание в семью или организацию для детей-сирот и детей, оставшихся без попечения родителей;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помещении детей-сирот и детей, оставшихся без попечения родителей, под надзор в организации для детей-сирот и детей, оставшихся без попечения родителей;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контроля за условиями содержания, воспитания и образования детей-сирот и детей, оставшихся без попечения родителей, в организациях для детей-сирот и детей, оставшихся без попечения родителей, защиты прав несовершеннолетних выпускников указанных организаций;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с согласия осужденных женщин, отбывающих наказание в исправительных учреждениях, о передаче их детей лицам, не являющимся родственниками, либо по достижении детьми трехлетнего возраста о направлении в соответствующие организации для детей-сирот и детей, оставшихся без попечения родителей;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заключения (отказ в выдаче заключения с указанием его причин) о возможности временной передачи несовершеннолетних, находящихся в организациях для детей-сирот и детей, оставшихся без попечения родителей, в семьи граждан, постоянно проживающих на территории Российской Федерации, а также согласия на продление срока временного пребывания таких несовершеннолетних в семьях указанных граждан при наличии документально подтвержденных исключительных обстоятельств в порядке и на условиях, установленных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подбор и учет в порядке, определяемом Правительством Российской Федерации, граждан, выразивших желание стать опекунами (попечителями) либо принять детей-сирот и детей, оставшихся без попечения родителей, в семью на воспитание в иных установленных действующим законодательством формах;</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информирование граждан, выразивших желание стать опекунами (попечителями) либо принять ребенка, оставшегося без попечения родителей, на воспитание в семью в иных установленных семейным законодательством формах, о возможных формах устройства ребенка в семью, об особенностях отдельных форм устройства ребенка в семью, о порядке подготовки документов, необходимых для установления опеки (попечительства) либо устройства детей, оставшихся без попечения родителей, на воспитание в </w:t>
      </w:r>
      <w:r w:rsidRPr="0072512F">
        <w:rPr>
          <w:rFonts w:ascii="Times New Roman" w:hAnsi="Times New Roman"/>
          <w:sz w:val="28"/>
          <w:szCs w:val="28"/>
        </w:rPr>
        <w:lastRenderedPageBreak/>
        <w:t>семью в иных установленных семейным законодательством формах, а также оказание содействия в подготовке таких документов;</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разъяснения гражданам Российской Федерации по вопросам, связанным с усыновлением ребенка (детей), передачей под опеку (попечительство), на воспитание в приемную семью;</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заключения о возможности (невозможности) быть усыновителем, опекуном (попечителем), приемным родителем;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участие в рассмотрении судом дел об усыновлении ребенка и дачу суду заключения об обоснованности усыновления и его соответствии интересам усыновляемого ребенка;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усыновление ребенка несовершеннолетних родителей, не достигших возраста шестнадцати лет, в случае отсутствия их родителей или опекунов (попечителей);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контроля за условиями жизни и воспитания детей в семьях усыновителей на территории Российской Федерации;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назначение (временное назначение) опекунов (попечителей), а также освобождение и отстранение опекунов (попечителей) в соответствии с действующим законодательством от исполнения ими своих обязанностей;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назначение каждому из подопечных опекуна (попечителя) временного представителя в случае возникновения противоречий между интересами подопечных одного и того же опекуна (попечителя) при осуществлении им законного представительства для разрешения возникших противоречий;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рекомендаций опекуну (попечителю) ребенка, находящегося под опекой (попечительством), о способах воспитания;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разрешения на раздельное проживание попечителя с подопечным, достигшим шестнадцати лет;</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в случаях выдачи доверенности от имени подопечного;</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необходимых мер по защите прав и законных интересов подопечного в случае получения сведений об угрозе его жизни и здоровью, о нарушении его прав и законных интересов и уведомление в письменной форме о принятых мерах лиц, сообщивших данные сведения;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оказание помощи опекунам (попечителям) несовершеннолетних в реализации и защите прав подопечных, проверку условий жизни подопечных, соблюдения опекунами (попечителями) прав и законных интересов подопечных, обеспечения сохранности их имущества, а также исполнения опекунами (попечителями) требований к осуществлению ими прав и исполнению обязанностей опекунов (попечителей), установленных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об обязании опекуна (попечителя) устранить нарушения прав и законных интересов ребенка либо его родителей или других родственников либо усыновителей;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надзора за деятельностью опекунов (попечителей), деятельностью организаций для детей-сирот и детей, оставшихся без попечения родителей;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принятие необходимых мер для привлечения к ответственности опекуна (попечителя) при обнаружении в его действиях оснований для привлечения к административной, уголовной и иной ответственности;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ведение учета опекунов (попечителей) в Единой государственной информационной системе социального обеспечения;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заключение договора о приемной семье и исполнение обязанностей, установленных договором, за исключением обязанностей по выплате денежных средств приемным родителям (родителю) на приобретение продуктов питания, одежды, обуви, мягкого инвентаря для подопечных, выплате вознаграждения приемным родителям (родителю) за счет средств краевого бюджета; расторжение договора в случае возникновения в приемной семье неблагоприятных условий содержания, воспитания и образования ребенка (детей), или в случае возвращения ребенка (детей) родителям, или в случае усыновления ребенка (детей);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определение в спорных случаях порядка общения между ребенком (детьми), переданным на воспитание в приемную семью, его родителями, родственниками и приемными родителями;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оказание приемной семье помощи в реализации и защите прав подопечных, осуществление контроля за условиями жизни и воспитания несовершеннолетних в приемной семье;</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обеспечение контроля за использованием и сохранностью имущества (в том числе жилого помещения) ребенка (детей), переданного на воспитание в приемную семью, по месту нахождения этого имущества (в том числе жилого помещения);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представление законных интересов детей, находящихся под опекой (попечительством), в приемной семье, в отношениях с любыми лицами, если действия опекунов (попечителей), приемных родителей по представлению законных интересов подопечных противоречат действующему законодательству или интересам подопечных или если опекуны (попечители), приемные родители не осуществляют защиту законных интересов подопечных; участие в рассмотрении судом споров и в исполнении решений судов по делам, связанным с защитой прав и интересов несовершеннолетних, в установленных законом случаях;</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назначении или прекращении выплаты денежных средств опекунам (попечителям), приемным родителям (родителю) на приобретение продуктов питания, одежды, обуви, мягкого инвентаря для детей-сирот и детей, оставшихся без попечения родителей, о выплате вознаграждения приемным родителям (родителю) за счет средств краевого бюджета в порядке и размерах, установленных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дачу предварительного разрешения на расходование опекуном (попечителем) доходов подопечного, в том числе сумм алиментов, пенсий, пособий и иных предоставляемых на его содержание социальных выплат, а также доходов, причитающихся подопечному от управления его </w:t>
      </w:r>
      <w:r w:rsidRPr="0072512F">
        <w:rPr>
          <w:rFonts w:ascii="Times New Roman" w:hAnsi="Times New Roman"/>
          <w:sz w:val="28"/>
          <w:szCs w:val="28"/>
        </w:rPr>
        <w:lastRenderedPageBreak/>
        <w:t>имуществом, за исключением доходов, которыми подопечный вправе распоряжаться самостоятельно;</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на распоряжение средствами (частью средств) материнского (семейного) капитала, краевого материнского (семейного) капитала усыновителями, опекунами (попечителями) или приемными родителями несовершеннолетнего (несовершеннолетних) в случаях, установленных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на заключение договора о передаче имущества подопечного в пользование в случаях, установленных федеральным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опекуну (дачу согласия попечителю) на заключение кредитного договора, договора займа от имени подопечного, выступающего заемщиком, если получение займа, кредита требуется в целях содержания подопечного или обеспечения его жилым помещением;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обращение от имени подопечного в суд с требованием о расторжении договора при обнаружении факта его заключения от имени подопечного без предварительного разрешения органа опеки и попечительства в случае отсутствия выгоды подопечного;</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составление акта при обнаружении ненадлежащего исполнения опекуном (попечителем) обязанностей по охране имущества подопечного и управлению имуществом подопечного (порча, ненадлежащее хранение имущества, расходование имущества не по назначению, совершение действий, повлекших за собой уменьшение стоимости имущества подопечного, и другое) и предъявление требований к опекуну (попечителю) о возмещении убытков, причиненных подопечному;</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определение кандидатуры доверительного управляющего имуществом подопечного и заключение договора доверительного управления при необходимости постоянного управления недвижимым и ценным движимым имуществом подопечного;</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(отказ в выдаче разрешения) на совершение родителем, усыновителем, опекуном (дачу согласия попечителем) и иным законным представителем сделок по отчуждению, в том числе обмену или дарению, имущества (включая жилое помещение) несовершеннолетнего, сдаче его внаем (в аренду), передаче в безвозмездное пользование или в залог, сделок, влекущих отказ от принадлежащих несовершеннолетнему прав, раздел его имущества или выдел из него долей, а также любых других действий, влекущих уменьшение имущества несовершеннолетнего, и в иных случаях, если действия опекуна (попечителя) могут повлечь за собой уменьшение стоимости имущества подопечного, в том числе при отказе от иска, поданного в интересах подопечного, заключении в судебном разбирательстве мирового соглашения от имени подопечного, заключении мирового соглашения с должником по исполнительному производству, в котором подопечный является взыскателем;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подачу заявления о государственной регистрации рождения найденного (подкинутого) ребенка, заявления о государственной регистрации рождения ребенка, оставленного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в органы записи актов гражданского состояния в срок, установленный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в установленном законом порядке немедленного отобрания ребенка у родителей (одного из них) или у других лиц, на попечении которых он находится, при непосредственной угрозе жизни ребенка или его здоровью, незамедлительное уведомление об этом прокурора и обеспечение временного устройства ребенка, обращение в суд с иском о лишении родителей родительских прав или об ограничении их в родительских правах в срок, установленный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разрешение разногласий, возникающих между несовершеннолетними родителями, не состоящими в браке, и опекуном их ребенка;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назначение представителя для защиты прав и интересов детей при наличии противоречий между интересами родителей и детей;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рекомендаций о способе разрешения разногласий между родителями ребенка по вопросам его воспитания и образования по обращению родителей (одного из них);</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решение вопросов присвоения или изменения имени и (или) фамилии ребенка в случаях, предусмотренных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добровольное установление отцовства лица, не состоящего в браке с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контакты с ребенком родителей, ограниченных в родительских правах;</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в случае отказа родителей (одного из них) от предоставления близким родственникам ребенка возможности общаться с ним обязывание родителей (одного из них) не препятствовать этому общению;</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обращение в суд с требованием о признании недействительным соглашения об уплате алиментов на несовершеннолетнего ребенка, если предусмотренные им условия предоставления содержания несовершеннолетнему ребенку существенно нарушают его интересы;</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обращение в суд с требованием о признании брака недействительным, если брак заключен с лицом, не достигшим брачного возраста, в случаях, установленных действующим законодательством, а также участие в рассмотрении дел о признании недействительным брака, заключенного с лицом, не достигшим брачного возраста;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об объявлении несовершеннолетнего, достигшего шестнадцати лет, полностью дееспособным (эмансипации) в случаях, установленных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дачу разрешения на заключение трудового договора с несовершеннолетними,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в организациях кинематографии, театрах, театральных и концертных организациях, цирках с согласия одного из родителей (опекуна);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разрешения на заключение трудового договора с несовершеннолетним спортсменом, не достигшим возраста четырнадцати лет, для подготовки к спортивным соревнованиям и участия в спортивных соревнованиях по определенным виду или видам спорта на основании предварительного медицинского осмотра с согласия одного из родителей (опекуна);</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заключение трудового договора с несовершеннолетним,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с согласия одного из родителей (попечителя);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разрешения (согласия) на осуществление ухода за ребенком-инвалидом в возрасте до восемнадцати лет или инвалидом с детства I группы несовершеннолетним обучающимся, достигшим возраста четырнадцати лет, в свободное от учебы время с согласия (разрешения) одного из родителей (попечителя);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обращение в суд с заявлением об ограничении или лишении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в случаях, предусмотренных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согласии на социальное обслуживание лиц, не достигших четырнадцатилетнего возраста, при временном отсутствии законных представителей;</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необходимости проведения психиатрического освидетельствования несовершеннолетнего в возрасте до пятнадцати лет или больного наркоманией несовершеннолетнего в возрасте до шестнадцати лет и госпитализации такого несовершеннолетнего в медицинскую организацию, оказывающую психиатрическую помощь в стационарных условиях, в случае возражения одного из родителей либо при отсутствии родителей или иного законного представителя;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мер по защите жилищных прав несовершеннолетних в соответствии с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на отказ от наследства несовершеннолетним наследником;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охраны имущественных прав и интересов несовершеннолетних наследников, в том числе из числа детей-сирот и детей, оставшихся без попечения родителей, при разделе наследственного имущества в порядке, установленном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lastRenderedPageBreak/>
        <w:tab/>
      </w:r>
      <w:r w:rsidRPr="0072512F">
        <w:rPr>
          <w:rFonts w:ascii="Times New Roman" w:hAnsi="Times New Roman"/>
          <w:sz w:val="28"/>
          <w:szCs w:val="28"/>
        </w:rPr>
        <w:t>принятие мер для охраны имущественных прав несовершеннолетних из числа детей-сирот, детей, оставшихся без попечения родителей, помещаемых в стационарные организации социального обслуживания, предназначенные для лиц, страдающих психическими расстройствами;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предварительного разрешения или осуществление инициативы по передаче в порядке приватизации жилых помещений государственного или муниципального жилищного фонда, в которых на условиях социального найма проживают исключительно несовершеннолетние, не достигшие возраста четырнадцати лет, в собственность указанным лицам;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передачу в порядке приватизации жилых помещений государственного или муниципального жилищного фонда, в которых на условиях социального найма проживают исключительно несовершеннолетние граждане в возрасте от четырнадцати до восемнадцати лет, в собственность указанным лицам;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даче предварительного согласия (об отказе в даче согласия) на обмен жилого помещения, которое предоставлено по договору социального найма и в котором проживают несовершеннолетние члены семьи нанимателя данного жилого помещения;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принятие решения о даче согласия (мотивированного решения об отказе в даче согласия) на отчуждение и (или) передачу в ипотеку жилого помещения, в котором проживают оставшиеся без родительского попечения несовершеннолетние члены семьи собственника данного жилого помещения, если при этом затрагиваются права или охраняемые законом интересы указанных лиц;</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осуществление контроля за своевременной подачей законными представителями детей-сирот и детей, оставшихся без попечения родителей, достигших возраста четырнадцати лет и не являющихся полностью дееспособными, заявлений о включении этих детей в список детей-сирот и детей, оставшихся без попечения родителей, лиц из числа детей-сирот и детей, оставшихся без попечения родителей, лиц,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двадцати трех лет, которые подлежат обеспечению жилыми помещениями (далее - список), и в случае неподачи таких заявлений принятие мер по включению этих детей в список в порядке, установленном Правительством края;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направление законным представителям детей-сирот и детей, оставшихся без попечения родителей, достигших возраста четырнадцати лет и не являющихся полностью дееспособными, уведомлений о необходимости подачи заявления о включении детей-сирот и детей, оставшихся без попечения родителей, в спис</w:t>
      </w:r>
      <w:r>
        <w:rPr>
          <w:rFonts w:ascii="Times New Roman" w:hAnsi="Times New Roman"/>
          <w:sz w:val="28"/>
          <w:szCs w:val="28"/>
        </w:rPr>
        <w:t xml:space="preserve">ок в соответствии с подпунктом «а» </w:t>
      </w:r>
      <w:r w:rsidRPr="0072512F">
        <w:rPr>
          <w:rFonts w:ascii="Times New Roman" w:hAnsi="Times New Roman"/>
          <w:sz w:val="28"/>
          <w:szCs w:val="28"/>
        </w:rPr>
        <w:t xml:space="preserve"> пункта 8 статьи 17 Закона </w:t>
      </w:r>
      <w:r>
        <w:rPr>
          <w:rFonts w:ascii="Times New Roman" w:hAnsi="Times New Roman"/>
          <w:sz w:val="28"/>
          <w:szCs w:val="28"/>
        </w:rPr>
        <w:t xml:space="preserve">Красноярского </w:t>
      </w:r>
      <w:r w:rsidRPr="0072512F">
        <w:rPr>
          <w:rFonts w:ascii="Times New Roman" w:hAnsi="Times New Roman"/>
          <w:sz w:val="28"/>
          <w:szCs w:val="28"/>
        </w:rPr>
        <w:t xml:space="preserve">края </w:t>
      </w:r>
      <w:r>
        <w:rPr>
          <w:rFonts w:ascii="Times New Roman" w:hAnsi="Times New Roman"/>
          <w:sz w:val="28"/>
          <w:szCs w:val="28"/>
        </w:rPr>
        <w:t>от 02.11.2000 года № 12-961 «</w:t>
      </w:r>
      <w:r w:rsidRPr="0072512F">
        <w:rPr>
          <w:rFonts w:ascii="Times New Roman" w:hAnsi="Times New Roman"/>
          <w:sz w:val="28"/>
          <w:szCs w:val="28"/>
        </w:rPr>
        <w:t>О защите прав ребенка</w:t>
      </w:r>
      <w:r>
        <w:rPr>
          <w:rFonts w:ascii="Times New Roman" w:hAnsi="Times New Roman"/>
          <w:sz w:val="28"/>
          <w:szCs w:val="28"/>
        </w:rPr>
        <w:t>»</w:t>
      </w:r>
      <w:r w:rsidRPr="0072512F">
        <w:rPr>
          <w:rFonts w:ascii="Times New Roman" w:hAnsi="Times New Roman"/>
          <w:sz w:val="28"/>
          <w:szCs w:val="28"/>
        </w:rPr>
        <w:t>;</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подача заявления о включении в список детей-сирот и детей, оставшихся без попечения родителей, в отношении которых органы опеки и </w:t>
      </w:r>
      <w:r w:rsidRPr="0072512F">
        <w:rPr>
          <w:rFonts w:ascii="Times New Roman" w:hAnsi="Times New Roman"/>
          <w:sz w:val="28"/>
          <w:szCs w:val="28"/>
        </w:rPr>
        <w:lastRenderedPageBreak/>
        <w:t>попечительства исполняют свои полномочия, не позднее 30 рабочих дней со дня истечения срока, установленного абзацем третьим пункта 3 статьи 8 Федерального закона от</w:t>
      </w:r>
      <w:r>
        <w:rPr>
          <w:rFonts w:ascii="Times New Roman" w:hAnsi="Times New Roman"/>
          <w:sz w:val="28"/>
          <w:szCs w:val="28"/>
        </w:rPr>
        <w:t xml:space="preserve"> 21.12.1996 года № 159-ФЗ «</w:t>
      </w:r>
      <w:r w:rsidRPr="0072512F">
        <w:rPr>
          <w:rFonts w:ascii="Times New Roman" w:hAnsi="Times New Roman"/>
          <w:sz w:val="28"/>
          <w:szCs w:val="28"/>
        </w:rPr>
        <w:t>О дополнительных гарантиях по социальной поддержке детей-сирот и детей, оставшихся без попечения р</w:t>
      </w:r>
      <w:r>
        <w:rPr>
          <w:rFonts w:ascii="Times New Roman" w:hAnsi="Times New Roman"/>
          <w:sz w:val="28"/>
          <w:szCs w:val="28"/>
        </w:rPr>
        <w:t>одителей»</w:t>
      </w:r>
      <w:r w:rsidRPr="0072512F">
        <w:rPr>
          <w:rFonts w:ascii="Times New Roman" w:hAnsi="Times New Roman"/>
          <w:sz w:val="28"/>
          <w:szCs w:val="28"/>
        </w:rPr>
        <w:t>, в случае неподачи законными представителями детей-сирот и детей, оставшихся без попечения родителей, заявления о включении этих детей в список в порядке и срок, ко</w:t>
      </w:r>
      <w:r>
        <w:rPr>
          <w:rFonts w:ascii="Times New Roman" w:hAnsi="Times New Roman"/>
          <w:sz w:val="28"/>
          <w:szCs w:val="28"/>
        </w:rPr>
        <w:t>торые предусмотрены подпунктом «а»</w:t>
      </w:r>
      <w:r w:rsidRPr="0072512F">
        <w:rPr>
          <w:rFonts w:ascii="Times New Roman" w:hAnsi="Times New Roman"/>
          <w:sz w:val="28"/>
          <w:szCs w:val="28"/>
        </w:rPr>
        <w:t xml:space="preserve"> пункта 8 статьи 17 Закона </w:t>
      </w:r>
      <w:r>
        <w:rPr>
          <w:rFonts w:ascii="Times New Roman" w:hAnsi="Times New Roman"/>
          <w:sz w:val="28"/>
          <w:szCs w:val="28"/>
        </w:rPr>
        <w:t xml:space="preserve">Красноярского </w:t>
      </w:r>
      <w:r w:rsidRPr="0072512F">
        <w:rPr>
          <w:rFonts w:ascii="Times New Roman" w:hAnsi="Times New Roman"/>
          <w:sz w:val="28"/>
          <w:szCs w:val="28"/>
        </w:rPr>
        <w:t xml:space="preserve">края от </w:t>
      </w:r>
      <w:r>
        <w:rPr>
          <w:rFonts w:ascii="Times New Roman" w:hAnsi="Times New Roman"/>
          <w:sz w:val="28"/>
          <w:szCs w:val="28"/>
        </w:rPr>
        <w:t>02.11.</w:t>
      </w:r>
      <w:r w:rsidRPr="0072512F">
        <w:rPr>
          <w:rFonts w:ascii="Times New Roman" w:hAnsi="Times New Roman"/>
          <w:sz w:val="28"/>
          <w:szCs w:val="28"/>
        </w:rPr>
        <w:t>2000</w:t>
      </w:r>
      <w:r>
        <w:rPr>
          <w:rFonts w:ascii="Times New Roman" w:hAnsi="Times New Roman"/>
          <w:sz w:val="28"/>
          <w:szCs w:val="28"/>
        </w:rPr>
        <w:t xml:space="preserve"> года № 12-961 «</w:t>
      </w:r>
      <w:r w:rsidRPr="0072512F">
        <w:rPr>
          <w:rFonts w:ascii="Times New Roman" w:hAnsi="Times New Roman"/>
          <w:sz w:val="28"/>
          <w:szCs w:val="28"/>
        </w:rPr>
        <w:t>О защите прав ребенка</w:t>
      </w:r>
      <w:r>
        <w:rPr>
          <w:rFonts w:ascii="Times New Roman" w:hAnsi="Times New Roman"/>
          <w:sz w:val="28"/>
          <w:szCs w:val="28"/>
        </w:rPr>
        <w:t>»</w:t>
      </w:r>
      <w:r w:rsidRPr="0072512F">
        <w:rPr>
          <w:rFonts w:ascii="Times New Roman" w:hAnsi="Times New Roman"/>
          <w:sz w:val="28"/>
          <w:szCs w:val="28"/>
        </w:rPr>
        <w:t>;</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согласия на снятие детей-сирот и детей, оставшихся без попечения родителей, с регистрационного учета по месту жительства или по месту пребывания;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направление сведений об установлении опеки (попечительства), о передаче несовершеннолетнего в приемную семью и управлении имуществом несовершеннолетнего, являющегося собственником (владельцем) имущества, а также о последующих изменениях, связанных с опекой (попечительством), передачей в приемную семью или управлением имуществом, в налоговый орган по месту нахождения органа опеки и попечительства в срок, установленный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направление сведений о проживающих в жилом помещении несовершеннолетних членах семьи собственника жилого помещения, оставшихся без попечения родителей, в орган, осуществляющий государственный кадастровый учет и государственную регистрацию прав на недвижимое имущество, в срок, установленный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в установленном порядке согласия на перевод детей-сирот и детей, оставшихся без попечения родителей, из одной организации, осуществляющей образовательную деятельность, в другую организацию, осуществляющую образовательную деятельность, либо на изменение формы получения образования или формы обучения до получения ими основного общего образования, а также на отчисление таких лиц, достигших пятнадцати лет, до получения ими общего образования;</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дачу разрешения на выезд из Российской Федерации для отдыха и (или) оздоровления несовершеннолетнего гражданина Российской Федерации, оставшегося без попечения родителей и находящегося в организации для детей-сирот и детей, оставшихся без попечения родителей, заключение договора об организации отдыха и (или) оздоровления группы таких несовершеннолетних граждан, выезжающих из Российской Федерации, ведение учета таких несовершеннолетних граждан Российской Федерации, выехавших из Российской Федерации для отдыха и (или) оздоровления, а также осуществление контроля за их своевременным возвращением в Российскую Федерацию в порядке, установленном действующим законодательством;</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 xml:space="preserve">согласование направлений районных (городских) военных комиссариатов о зачислении детей-сирот и детей, оставшихся без попечения </w:t>
      </w:r>
      <w:r w:rsidRPr="0072512F">
        <w:rPr>
          <w:rFonts w:ascii="Times New Roman" w:hAnsi="Times New Roman"/>
          <w:sz w:val="28"/>
          <w:szCs w:val="28"/>
        </w:rPr>
        <w:lastRenderedPageBreak/>
        <w:t>родителей, мужского пола в возрасте от четырнадцати до шестнадцати лет, являющихся гражданами Российской Федерации, в качестве воспитанников в воинские части;</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участие в пределах своей компетенции в проведении индивидуальной профилактической работы с несовершеннолетними, если они являются детьми-сиротами и детьми, оставшимися без попечения родителей;</w:t>
      </w:r>
    </w:p>
    <w:p w:rsidR="00E21507"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r>
      <w:r w:rsidRPr="0072512F">
        <w:rPr>
          <w:rFonts w:ascii="Times New Roman" w:hAnsi="Times New Roman"/>
          <w:sz w:val="28"/>
          <w:szCs w:val="28"/>
        </w:rPr>
        <w:t>участие в пределах своей компетенции в профилактике социального сиротства.</w:t>
      </w:r>
      <w:r>
        <w:rPr>
          <w:rFonts w:ascii="Times New Roman" w:hAnsi="Times New Roman"/>
          <w:sz w:val="28"/>
          <w:szCs w:val="28"/>
        </w:rPr>
        <w:t>».</w:t>
      </w:r>
    </w:p>
    <w:p w:rsidR="00E21507"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2.</w:t>
      </w:r>
      <w:r>
        <w:rPr>
          <w:rFonts w:ascii="Times New Roman" w:hAnsi="Times New Roman"/>
          <w:sz w:val="28"/>
          <w:szCs w:val="28"/>
        </w:rPr>
        <w:tab/>
      </w:r>
      <w:r w:rsidRPr="00837895">
        <w:rPr>
          <w:rFonts w:ascii="Times New Roman" w:hAnsi="Times New Roman"/>
          <w:sz w:val="28"/>
          <w:szCs w:val="28"/>
        </w:rPr>
        <w:t xml:space="preserve">Постановление опубликовать в  газете «Красное знамя» и разместить на официальном </w:t>
      </w:r>
      <w:r>
        <w:rPr>
          <w:rFonts w:ascii="Times New Roman" w:hAnsi="Times New Roman"/>
          <w:sz w:val="28"/>
          <w:szCs w:val="28"/>
        </w:rPr>
        <w:t xml:space="preserve">сайте </w:t>
      </w:r>
      <w:r w:rsidRPr="00837895">
        <w:rPr>
          <w:rFonts w:ascii="Times New Roman" w:hAnsi="Times New Roman"/>
          <w:sz w:val="28"/>
          <w:szCs w:val="28"/>
        </w:rPr>
        <w:t>Абанского района</w:t>
      </w:r>
      <w:r>
        <w:rPr>
          <w:rFonts w:ascii="Times New Roman" w:hAnsi="Times New Roman"/>
          <w:sz w:val="28"/>
          <w:szCs w:val="28"/>
        </w:rPr>
        <w:t>.</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3.</w:t>
      </w:r>
      <w:r>
        <w:rPr>
          <w:rFonts w:ascii="Times New Roman" w:hAnsi="Times New Roman"/>
          <w:sz w:val="28"/>
          <w:szCs w:val="28"/>
        </w:rPr>
        <w:tab/>
        <w:t>Контроль за исполнением Решения возложить на постоянную комиссию Абанского районного Совета депутатов п</w:t>
      </w:r>
      <w:r w:rsidRPr="00837895">
        <w:rPr>
          <w:rFonts w:ascii="Times New Roman" w:hAnsi="Times New Roman"/>
          <w:sz w:val="28"/>
          <w:szCs w:val="28"/>
        </w:rPr>
        <w:t>о законности и правопорядку</w:t>
      </w:r>
      <w:r>
        <w:rPr>
          <w:rFonts w:ascii="Times New Roman" w:hAnsi="Times New Roman"/>
          <w:sz w:val="28"/>
          <w:szCs w:val="28"/>
        </w:rPr>
        <w:t>.</w:t>
      </w:r>
    </w:p>
    <w:p w:rsidR="00E21507" w:rsidRPr="0072512F" w:rsidRDefault="00E21507" w:rsidP="00E21507">
      <w:pPr>
        <w:spacing w:after="0" w:line="240" w:lineRule="auto"/>
        <w:jc w:val="both"/>
        <w:rPr>
          <w:rFonts w:ascii="Times New Roman" w:hAnsi="Times New Roman"/>
          <w:sz w:val="28"/>
          <w:szCs w:val="28"/>
        </w:rPr>
      </w:pPr>
      <w:r>
        <w:rPr>
          <w:rFonts w:ascii="Times New Roman" w:hAnsi="Times New Roman"/>
          <w:sz w:val="28"/>
          <w:szCs w:val="28"/>
        </w:rPr>
        <w:tab/>
        <w:t>4</w:t>
      </w:r>
      <w:r w:rsidRPr="0072512F">
        <w:rPr>
          <w:rFonts w:ascii="Times New Roman" w:hAnsi="Times New Roman"/>
          <w:sz w:val="28"/>
          <w:szCs w:val="28"/>
        </w:rPr>
        <w:t xml:space="preserve">. </w:t>
      </w:r>
      <w:r>
        <w:rPr>
          <w:rFonts w:ascii="Times New Roman" w:hAnsi="Times New Roman"/>
          <w:sz w:val="28"/>
          <w:szCs w:val="28"/>
        </w:rPr>
        <w:tab/>
      </w:r>
      <w:r w:rsidRPr="0072512F">
        <w:rPr>
          <w:rFonts w:ascii="Times New Roman" w:hAnsi="Times New Roman"/>
          <w:sz w:val="28"/>
          <w:szCs w:val="28"/>
        </w:rPr>
        <w:t>Решение вступает в силу со дня, следующего за днем опубликования в газете «Красное знамя».</w:t>
      </w:r>
    </w:p>
    <w:p w:rsidR="00E21507" w:rsidRPr="0072512F" w:rsidRDefault="00E21507" w:rsidP="00E21507">
      <w:pPr>
        <w:spacing w:line="240" w:lineRule="auto"/>
        <w:jc w:val="both"/>
        <w:rPr>
          <w:rFonts w:ascii="Times New Roman" w:hAnsi="Times New Roman"/>
          <w:sz w:val="28"/>
          <w:szCs w:val="28"/>
        </w:rPr>
      </w:pPr>
    </w:p>
    <w:p w:rsidR="00E21507" w:rsidRDefault="00E21507" w:rsidP="00E21507">
      <w:pPr>
        <w:spacing w:after="0" w:line="192" w:lineRule="auto"/>
        <w:rPr>
          <w:rFonts w:ascii="Times New Roman" w:hAnsi="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E21507" w:rsidTr="00C80087">
        <w:tc>
          <w:tcPr>
            <w:tcW w:w="4785" w:type="dxa"/>
          </w:tcPr>
          <w:p w:rsidR="00E21507" w:rsidRDefault="00E21507" w:rsidP="00C80087">
            <w:pPr>
              <w:spacing w:after="0" w:line="240" w:lineRule="auto"/>
              <w:rPr>
                <w:rFonts w:ascii="Times New Roman" w:hAnsi="Times New Roman"/>
                <w:sz w:val="28"/>
                <w:szCs w:val="28"/>
              </w:rPr>
            </w:pPr>
            <w:r>
              <w:rPr>
                <w:rFonts w:ascii="Times New Roman" w:hAnsi="Times New Roman"/>
                <w:sz w:val="28"/>
                <w:szCs w:val="28"/>
              </w:rPr>
              <w:t xml:space="preserve">Председатель Абанского районного </w:t>
            </w:r>
          </w:p>
          <w:p w:rsidR="00E21507" w:rsidRDefault="00E21507" w:rsidP="00C80087">
            <w:pPr>
              <w:spacing w:after="0" w:line="240" w:lineRule="auto"/>
              <w:rPr>
                <w:rFonts w:ascii="Times New Roman" w:hAnsi="Times New Roman"/>
                <w:sz w:val="28"/>
                <w:szCs w:val="28"/>
              </w:rPr>
            </w:pPr>
            <w:r>
              <w:rPr>
                <w:rFonts w:ascii="Times New Roman" w:hAnsi="Times New Roman"/>
                <w:sz w:val="28"/>
                <w:szCs w:val="28"/>
              </w:rPr>
              <w:t xml:space="preserve">Совета депутатов   </w:t>
            </w:r>
          </w:p>
          <w:p w:rsidR="00E21507" w:rsidRDefault="00E21507" w:rsidP="00C80087">
            <w:pPr>
              <w:spacing w:after="0" w:line="240" w:lineRule="auto"/>
              <w:rPr>
                <w:rFonts w:ascii="Times New Roman" w:hAnsi="Times New Roman"/>
                <w:sz w:val="28"/>
                <w:szCs w:val="28"/>
              </w:rPr>
            </w:pPr>
            <w:r>
              <w:rPr>
                <w:rFonts w:ascii="Times New Roman" w:hAnsi="Times New Roman"/>
                <w:sz w:val="28"/>
                <w:szCs w:val="28"/>
              </w:rPr>
              <w:t xml:space="preserve"> </w:t>
            </w:r>
          </w:p>
          <w:p w:rsidR="00E21507" w:rsidRDefault="00E21507" w:rsidP="00C80087">
            <w:pPr>
              <w:spacing w:after="0" w:line="240" w:lineRule="auto"/>
              <w:rPr>
                <w:rFonts w:ascii="Times New Roman" w:hAnsi="Times New Roman"/>
                <w:sz w:val="28"/>
                <w:szCs w:val="28"/>
              </w:rPr>
            </w:pPr>
            <w:r>
              <w:rPr>
                <w:rFonts w:ascii="Times New Roman" w:hAnsi="Times New Roman"/>
                <w:sz w:val="28"/>
                <w:szCs w:val="28"/>
              </w:rPr>
              <w:t>П.А. Попов</w:t>
            </w:r>
          </w:p>
        </w:tc>
        <w:tc>
          <w:tcPr>
            <w:tcW w:w="4786" w:type="dxa"/>
          </w:tcPr>
          <w:p w:rsidR="00E21507" w:rsidRDefault="00E21507" w:rsidP="00C80087">
            <w:pPr>
              <w:spacing w:after="0" w:line="192" w:lineRule="auto"/>
              <w:jc w:val="right"/>
              <w:rPr>
                <w:rFonts w:ascii="Times New Roman" w:hAnsi="Times New Roman"/>
                <w:sz w:val="28"/>
                <w:szCs w:val="28"/>
              </w:rPr>
            </w:pPr>
            <w:r>
              <w:rPr>
                <w:rFonts w:ascii="Times New Roman" w:hAnsi="Times New Roman"/>
                <w:sz w:val="28"/>
                <w:szCs w:val="28"/>
              </w:rPr>
              <w:t>Глава Абанского района</w:t>
            </w:r>
          </w:p>
          <w:p w:rsidR="00E21507" w:rsidRDefault="00E21507" w:rsidP="00C80087">
            <w:pPr>
              <w:spacing w:after="0" w:line="192" w:lineRule="auto"/>
              <w:jc w:val="right"/>
              <w:rPr>
                <w:rFonts w:ascii="Times New Roman" w:hAnsi="Times New Roman"/>
                <w:sz w:val="28"/>
                <w:szCs w:val="28"/>
              </w:rPr>
            </w:pPr>
          </w:p>
          <w:p w:rsidR="00E21507" w:rsidRDefault="00E21507" w:rsidP="00C80087">
            <w:pPr>
              <w:spacing w:after="0" w:line="192" w:lineRule="auto"/>
              <w:jc w:val="right"/>
              <w:rPr>
                <w:rFonts w:ascii="Times New Roman" w:hAnsi="Times New Roman"/>
                <w:sz w:val="28"/>
                <w:szCs w:val="28"/>
              </w:rPr>
            </w:pPr>
          </w:p>
          <w:p w:rsidR="00E21507" w:rsidRDefault="00E21507" w:rsidP="00C80087">
            <w:pPr>
              <w:spacing w:after="0" w:line="192" w:lineRule="auto"/>
              <w:jc w:val="right"/>
              <w:rPr>
                <w:rFonts w:ascii="Times New Roman" w:hAnsi="Times New Roman"/>
                <w:sz w:val="28"/>
                <w:szCs w:val="28"/>
              </w:rPr>
            </w:pPr>
          </w:p>
          <w:p w:rsidR="00E21507" w:rsidRDefault="00E21507" w:rsidP="00C80087">
            <w:pPr>
              <w:spacing w:after="0" w:line="192" w:lineRule="auto"/>
              <w:jc w:val="right"/>
              <w:rPr>
                <w:rFonts w:ascii="Times New Roman" w:hAnsi="Times New Roman"/>
                <w:sz w:val="28"/>
                <w:szCs w:val="28"/>
              </w:rPr>
            </w:pPr>
            <w:r>
              <w:rPr>
                <w:rFonts w:ascii="Times New Roman" w:hAnsi="Times New Roman"/>
                <w:sz w:val="28"/>
                <w:szCs w:val="28"/>
              </w:rPr>
              <w:t>Г.В. Иванченко</w:t>
            </w:r>
          </w:p>
        </w:tc>
      </w:tr>
    </w:tbl>
    <w:p w:rsidR="00E21507" w:rsidRPr="00E368B3" w:rsidRDefault="00E21507" w:rsidP="00E21507">
      <w:pPr>
        <w:spacing w:after="0" w:line="192" w:lineRule="auto"/>
        <w:rPr>
          <w:rFonts w:ascii="Times New Roman" w:hAnsi="Times New Roman"/>
          <w:sz w:val="28"/>
          <w:szCs w:val="28"/>
        </w:rPr>
      </w:pPr>
    </w:p>
    <w:p w:rsidR="007202E0" w:rsidRDefault="007202E0"/>
    <w:sectPr w:rsidR="007202E0" w:rsidSect="002840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21507"/>
    <w:rsid w:val="001C44A6"/>
    <w:rsid w:val="006C212E"/>
    <w:rsid w:val="007202E0"/>
    <w:rsid w:val="00C06201"/>
    <w:rsid w:val="00E215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507"/>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C06201"/>
    <w:pPr>
      <w:keepNext/>
      <w:spacing w:after="0" w:line="240" w:lineRule="auto"/>
      <w:jc w:val="center"/>
      <w:outlineLvl w:val="0"/>
    </w:pPr>
    <w:rPr>
      <w:rFonts w:ascii="Times New Roman" w:eastAsia="Times New Roman" w:hAnsi="Times New Roman"/>
      <w:b/>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spacing w:after="0" w:line="240" w:lineRule="auto"/>
      <w:jc w:val="center"/>
    </w:pPr>
    <w:rPr>
      <w:rFonts w:ascii="Times New Roman" w:eastAsia="Times New Roman" w:hAnsi="Times New Roman"/>
      <w:sz w:val="28"/>
      <w:szCs w:val="20"/>
      <w:lang w:eastAsia="ru-RU"/>
    </w:rPr>
  </w:style>
  <w:style w:type="character" w:customStyle="1" w:styleId="a4">
    <w:name w:val="Название Знак"/>
    <w:basedOn w:val="a0"/>
    <w:link w:val="a3"/>
    <w:rsid w:val="00C06201"/>
    <w:rPr>
      <w:sz w:val="28"/>
    </w:rPr>
  </w:style>
  <w:style w:type="table" w:styleId="a5">
    <w:name w:val="Table Grid"/>
    <w:basedOn w:val="a1"/>
    <w:uiPriority w:val="99"/>
    <w:rsid w:val="00E21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5537</Words>
  <Characters>31564</Characters>
  <Application>Microsoft Office Word</Application>
  <DocSecurity>0</DocSecurity>
  <Lines>263</Lines>
  <Paragraphs>74</Paragraphs>
  <ScaleCrop>false</ScaleCrop>
  <Company/>
  <LinksUpToDate>false</LinksUpToDate>
  <CharactersWithSpaces>37027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2021-11-26T06:10:00Z</dcterms:created>
  <dcterms:modified xsi:type="dcterms:W3CDTF">2021-11-26T06:10:00Z</dcterms:modified>
</cp:coreProperties>
</file>