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3A9" w:rsidRPr="00FD43A9" w:rsidRDefault="00FD43A9" w:rsidP="00FD43A9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bCs/>
          <w:sz w:val="24"/>
          <w:szCs w:val="24"/>
          <w:lang w:eastAsia="ru-RU"/>
        </w:rPr>
        <w:t>Администрация Абанского района</w:t>
      </w:r>
    </w:p>
    <w:p w:rsidR="00FD43A9" w:rsidRPr="00FD43A9" w:rsidRDefault="00FD43A9" w:rsidP="00FD43A9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bCs/>
          <w:sz w:val="24"/>
          <w:szCs w:val="24"/>
          <w:lang w:eastAsia="ru-RU"/>
        </w:rPr>
        <w:t>Красноярского края</w:t>
      </w:r>
    </w:p>
    <w:p w:rsidR="00FD43A9" w:rsidRPr="00FD43A9" w:rsidRDefault="00FD43A9" w:rsidP="00FD43A9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D43A9" w:rsidRPr="00FD43A9" w:rsidRDefault="00FD43A9" w:rsidP="00FD43A9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bCs/>
          <w:sz w:val="24"/>
          <w:szCs w:val="24"/>
          <w:lang w:eastAsia="ru-RU"/>
        </w:rPr>
        <w:t>ПОСТАНОВЛЕНИЕ</w:t>
      </w:r>
    </w:p>
    <w:p w:rsidR="00FD43A9" w:rsidRPr="00FD43A9" w:rsidRDefault="00FD43A9" w:rsidP="00FD43A9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D43A9" w:rsidRPr="00FD43A9" w:rsidRDefault="00FD43A9" w:rsidP="00FD43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29.05.2014г.                                       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</w:t>
      </w:r>
      <w:r w:rsidRPr="00FD43A9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п. Абан                                 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</w:t>
      </w:r>
      <w:r w:rsidRPr="00FD43A9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№ 710-п</w:t>
      </w:r>
    </w:p>
    <w:p w:rsidR="00FD43A9" w:rsidRPr="00FD43A9" w:rsidRDefault="00FD43A9" w:rsidP="00FD43A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D43A9" w:rsidRPr="00FD43A9" w:rsidRDefault="00FD43A9" w:rsidP="00FD43A9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bCs/>
          <w:sz w:val="24"/>
          <w:szCs w:val="24"/>
          <w:lang w:eastAsia="ru-RU"/>
        </w:rPr>
        <w:t>Об утверждении Порядка исполнения поручений и указаний Президента Российской Федерации</w:t>
      </w:r>
    </w:p>
    <w:p w:rsidR="00FD43A9" w:rsidRPr="00FD43A9" w:rsidRDefault="00FD43A9" w:rsidP="00FD43A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sz w:val="24"/>
          <w:szCs w:val="24"/>
          <w:lang w:eastAsia="ru-RU"/>
        </w:rPr>
        <w:t>(в редакции постановления от 13.12.2021 № 614-п)</w:t>
      </w:r>
    </w:p>
    <w:p w:rsidR="00FD43A9" w:rsidRPr="00FD43A9" w:rsidRDefault="00FD43A9" w:rsidP="00FD43A9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D43A9" w:rsidRPr="00FD43A9" w:rsidRDefault="00FD43A9" w:rsidP="00FD43A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FD43A9">
        <w:rPr>
          <w:rFonts w:ascii="Arial" w:eastAsia="Times New Roman" w:hAnsi="Arial" w:cs="Arial"/>
          <w:sz w:val="24"/>
          <w:szCs w:val="24"/>
          <w:lang w:eastAsia="ru-RU"/>
        </w:rPr>
        <w:t>В целях обеспечения своевременного и качественного исполнения поручений и указаний Президента Российской Федерации, во исполнение Указа Президента Российской Федерации от 28.03.2011 № 352 «О мерах по совершенствованию организации исполнения поручений и указаний Президента Российской Федерации», Указа Губернатора Красноярского края от 26.10.2011 №199-уг «Об утверждении Порядка исполнения поручений и указаний Президента Российской Федерации, на основании статей</w:t>
      </w:r>
      <w:r w:rsidRPr="00FD43A9">
        <w:rPr>
          <w:rFonts w:ascii="Arial" w:eastAsia="Times New Roman" w:hAnsi="Arial" w:cs="Arial"/>
          <w:bCs/>
          <w:i/>
          <w:iCs/>
          <w:sz w:val="24"/>
          <w:szCs w:val="24"/>
          <w:lang w:eastAsia="ru-RU"/>
        </w:rPr>
        <w:t xml:space="preserve"> </w:t>
      </w:r>
      <w:r w:rsidRPr="00FD43A9">
        <w:rPr>
          <w:rFonts w:ascii="Arial" w:eastAsia="Times New Roman" w:hAnsi="Arial" w:cs="Arial"/>
          <w:sz w:val="24"/>
          <w:szCs w:val="24"/>
          <w:lang w:eastAsia="ru-RU"/>
        </w:rPr>
        <w:t xml:space="preserve">37, 38 </w:t>
      </w:r>
      <w:hyperlink r:id="rId5" w:tgtFrame="_blank" w:history="1">
        <w:r w:rsidRPr="00FD43A9">
          <w:rPr>
            <w:rFonts w:ascii="Arial" w:eastAsia="Times New Roman" w:hAnsi="Arial" w:cs="Arial"/>
            <w:sz w:val="24"/>
            <w:szCs w:val="24"/>
            <w:lang w:eastAsia="ru-RU"/>
          </w:rPr>
          <w:t>Устава Абанского района Красноярского</w:t>
        </w:r>
        <w:proofErr w:type="gramEnd"/>
        <w:r w:rsidRPr="00FD43A9">
          <w:rPr>
            <w:rFonts w:ascii="Arial" w:eastAsia="Times New Roman" w:hAnsi="Arial" w:cs="Arial"/>
            <w:sz w:val="24"/>
            <w:szCs w:val="24"/>
            <w:lang w:eastAsia="ru-RU"/>
          </w:rPr>
          <w:t xml:space="preserve"> края</w:t>
        </w:r>
      </w:hyperlink>
      <w:r w:rsidRPr="00FD43A9">
        <w:rPr>
          <w:rFonts w:ascii="Arial" w:eastAsia="Times New Roman" w:hAnsi="Arial" w:cs="Arial"/>
          <w:sz w:val="24"/>
          <w:szCs w:val="24"/>
          <w:lang w:eastAsia="ru-RU"/>
        </w:rPr>
        <w:t>,</w:t>
      </w:r>
    </w:p>
    <w:p w:rsidR="00FD43A9" w:rsidRPr="00FD43A9" w:rsidRDefault="00FD43A9" w:rsidP="00FD43A9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bCs/>
          <w:sz w:val="24"/>
          <w:szCs w:val="24"/>
          <w:lang w:eastAsia="ru-RU"/>
        </w:rPr>
        <w:t>ПОСТАНОВЛЯЮ:</w:t>
      </w:r>
    </w:p>
    <w:p w:rsidR="00FD43A9" w:rsidRPr="00FD43A9" w:rsidRDefault="00FD43A9" w:rsidP="00FD43A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sz w:val="24"/>
          <w:szCs w:val="24"/>
          <w:lang w:eastAsia="ru-RU"/>
        </w:rPr>
        <w:t xml:space="preserve">Утвердить прилагаемый Порядок исполнения поручений и указаний Президента Российской Федерации на территории муниципального образования </w:t>
      </w:r>
      <w:proofErr w:type="spellStart"/>
      <w:r w:rsidRPr="00FD43A9">
        <w:rPr>
          <w:rFonts w:ascii="Arial" w:eastAsia="Times New Roman" w:hAnsi="Arial" w:cs="Arial"/>
          <w:sz w:val="24"/>
          <w:szCs w:val="24"/>
          <w:lang w:eastAsia="ru-RU"/>
        </w:rPr>
        <w:t>Абанский</w:t>
      </w:r>
      <w:proofErr w:type="spellEnd"/>
      <w:r w:rsidRPr="00FD43A9">
        <w:rPr>
          <w:rFonts w:ascii="Arial" w:eastAsia="Times New Roman" w:hAnsi="Arial" w:cs="Arial"/>
          <w:sz w:val="24"/>
          <w:szCs w:val="24"/>
          <w:lang w:eastAsia="ru-RU"/>
        </w:rPr>
        <w:t xml:space="preserve"> район.</w:t>
      </w:r>
    </w:p>
    <w:p w:rsidR="00FD43A9" w:rsidRPr="00FD43A9" w:rsidRDefault="00FD43A9" w:rsidP="00FD43A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sz w:val="24"/>
          <w:szCs w:val="24"/>
          <w:lang w:eastAsia="ru-RU"/>
        </w:rPr>
        <w:t>Руководителям структурных подразделений администрации Абанского района принять меры по организации исполнения поручений и указаний Президента Российской Федерации в соответствии с настоящим Постановлением.</w:t>
      </w:r>
    </w:p>
    <w:p w:rsidR="00FD43A9" w:rsidRPr="00FD43A9" w:rsidRDefault="00FD43A9" w:rsidP="00FD43A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sz w:val="24"/>
          <w:szCs w:val="24"/>
          <w:lang w:eastAsia="ru-RU"/>
        </w:rPr>
        <w:t>3. Контроль за исполнением Постановления возложить на</w:t>
      </w:r>
      <w:proofErr w:type="gramStart"/>
      <w:r w:rsidRPr="00FD43A9">
        <w:rPr>
          <w:rFonts w:ascii="Arial" w:eastAsia="Times New Roman" w:hAnsi="Arial" w:cs="Arial"/>
          <w:sz w:val="24"/>
          <w:szCs w:val="24"/>
          <w:lang w:eastAsia="ru-RU"/>
        </w:rPr>
        <w:t xml:space="preserve"> П</w:t>
      </w:r>
      <w:proofErr w:type="gramEnd"/>
      <w:r w:rsidRPr="00FD43A9">
        <w:rPr>
          <w:rFonts w:ascii="Arial" w:eastAsia="Times New Roman" w:hAnsi="Arial" w:cs="Arial"/>
          <w:sz w:val="24"/>
          <w:szCs w:val="24"/>
          <w:lang w:eastAsia="ru-RU"/>
        </w:rPr>
        <w:t xml:space="preserve">ервого заместителя Главы администрации Абанского района </w:t>
      </w:r>
      <w:proofErr w:type="spellStart"/>
      <w:r w:rsidRPr="00FD43A9">
        <w:rPr>
          <w:rFonts w:ascii="Arial" w:eastAsia="Times New Roman" w:hAnsi="Arial" w:cs="Arial"/>
          <w:sz w:val="24"/>
          <w:szCs w:val="24"/>
          <w:lang w:eastAsia="ru-RU"/>
        </w:rPr>
        <w:t>Горнакову</w:t>
      </w:r>
      <w:proofErr w:type="spellEnd"/>
      <w:r w:rsidRPr="00FD43A9">
        <w:rPr>
          <w:rFonts w:ascii="Arial" w:eastAsia="Times New Roman" w:hAnsi="Arial" w:cs="Arial"/>
          <w:sz w:val="24"/>
          <w:szCs w:val="24"/>
          <w:lang w:eastAsia="ru-RU"/>
        </w:rPr>
        <w:t xml:space="preserve"> С.Д.</w:t>
      </w:r>
    </w:p>
    <w:p w:rsidR="00FD43A9" w:rsidRPr="00FD43A9" w:rsidRDefault="00FD43A9" w:rsidP="00FD43A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sz w:val="24"/>
          <w:szCs w:val="24"/>
          <w:lang w:eastAsia="ru-RU"/>
        </w:rPr>
        <w:t>4. Постановление вступает в силу с момента опубликования в газете «Красное знамя».</w:t>
      </w:r>
    </w:p>
    <w:p w:rsidR="00FD43A9" w:rsidRDefault="00FD43A9" w:rsidP="00FD43A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D43A9" w:rsidRPr="00FD43A9" w:rsidRDefault="00FD43A9" w:rsidP="00FD43A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D43A9" w:rsidRPr="00FD43A9" w:rsidRDefault="00FD43A9" w:rsidP="00FD43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sz w:val="24"/>
          <w:szCs w:val="24"/>
          <w:lang w:eastAsia="ru-RU"/>
        </w:rPr>
        <w:t>Глава администрации</w:t>
      </w:r>
    </w:p>
    <w:p w:rsidR="00FD43A9" w:rsidRPr="00FD43A9" w:rsidRDefault="00FD43A9" w:rsidP="00FD43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sz w:val="24"/>
          <w:szCs w:val="24"/>
          <w:lang w:eastAsia="ru-RU"/>
        </w:rPr>
        <w:t xml:space="preserve">Абанского района                           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</w:t>
      </w:r>
      <w:r w:rsidRPr="00FD43A9">
        <w:rPr>
          <w:rFonts w:ascii="Arial" w:eastAsia="Times New Roman" w:hAnsi="Arial" w:cs="Arial"/>
          <w:sz w:val="24"/>
          <w:szCs w:val="24"/>
          <w:lang w:eastAsia="ru-RU"/>
        </w:rPr>
        <w:t xml:space="preserve">         Г.В. Иванченко</w:t>
      </w:r>
    </w:p>
    <w:p w:rsidR="00FD43A9" w:rsidRPr="00FD43A9" w:rsidRDefault="00FD43A9" w:rsidP="00FD43A9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D43A9" w:rsidRPr="00FD43A9" w:rsidRDefault="00FD43A9" w:rsidP="00FD43A9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D43A9" w:rsidRPr="00FD43A9" w:rsidRDefault="00FD43A9" w:rsidP="00FD43A9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D43A9" w:rsidRPr="00FD43A9" w:rsidRDefault="00FD43A9" w:rsidP="00FD43A9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D43A9" w:rsidRPr="00FD43A9" w:rsidRDefault="00FD43A9" w:rsidP="00FD43A9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D43A9" w:rsidRPr="00FD43A9" w:rsidRDefault="00FD43A9" w:rsidP="00FD43A9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D43A9" w:rsidRPr="00FD43A9" w:rsidRDefault="00FD43A9" w:rsidP="00FD43A9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D43A9" w:rsidRPr="00FD43A9" w:rsidRDefault="00FD43A9" w:rsidP="00FD43A9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D43A9" w:rsidRPr="00FD43A9" w:rsidRDefault="00FD43A9" w:rsidP="00FD43A9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D43A9" w:rsidRPr="00FD43A9" w:rsidRDefault="00FD43A9" w:rsidP="00FD43A9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D43A9" w:rsidRPr="00FD43A9" w:rsidRDefault="00FD43A9" w:rsidP="00FD43A9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D43A9" w:rsidRPr="00FD43A9" w:rsidRDefault="00FD43A9" w:rsidP="00FD43A9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D43A9" w:rsidRPr="00FD43A9" w:rsidRDefault="00FD43A9" w:rsidP="00FD43A9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D43A9" w:rsidRPr="00FD43A9" w:rsidRDefault="00FD43A9" w:rsidP="00FD43A9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D43A9" w:rsidRDefault="00FD43A9" w:rsidP="00FD43A9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D43A9" w:rsidRDefault="00FD43A9" w:rsidP="00FD43A9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D43A9" w:rsidRPr="00FD43A9" w:rsidRDefault="00FD43A9" w:rsidP="00FD43A9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D43A9" w:rsidRPr="00FD43A9" w:rsidRDefault="00FD43A9" w:rsidP="00FD43A9">
      <w:pPr>
        <w:spacing w:after="0" w:line="240" w:lineRule="auto"/>
        <w:ind w:left="5103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br w:type="textWrapping" w:clear="all"/>
        <w:t>УТВЕРЖДЕН</w:t>
      </w:r>
    </w:p>
    <w:p w:rsidR="00FD43A9" w:rsidRPr="00FD43A9" w:rsidRDefault="00FD43A9" w:rsidP="00FD43A9">
      <w:pPr>
        <w:spacing w:after="0" w:line="240" w:lineRule="auto"/>
        <w:ind w:left="5103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Постановлением администрации Абанского района</w:t>
      </w:r>
    </w:p>
    <w:p w:rsidR="00FD43A9" w:rsidRPr="00FD43A9" w:rsidRDefault="00FD43A9" w:rsidP="00FD43A9">
      <w:pPr>
        <w:spacing w:after="0" w:line="240" w:lineRule="auto"/>
        <w:ind w:left="5103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 29.05.2014 г. № 710-п</w:t>
      </w:r>
    </w:p>
    <w:p w:rsidR="00FD43A9" w:rsidRPr="00FD43A9" w:rsidRDefault="00FD43A9" w:rsidP="00FD43A9">
      <w:pPr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FD43A9" w:rsidRPr="00FD43A9" w:rsidRDefault="00FD43A9" w:rsidP="00FD43A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ПОРЯДОК</w:t>
      </w:r>
    </w:p>
    <w:p w:rsidR="00FD43A9" w:rsidRPr="00FD43A9" w:rsidRDefault="00FD43A9" w:rsidP="00FD43A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ИСПОЛНЕНИЯ ПОРУЧЕНИЙ И УКАЗАНИЙ</w:t>
      </w:r>
    </w:p>
    <w:p w:rsidR="00FD43A9" w:rsidRPr="00FD43A9" w:rsidRDefault="00FD43A9" w:rsidP="00FD43A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ПРЕЗИДЕНТА РОССИЙСКОЙ ФЕДЕРАЦИИ НА ТЕРРИТОРИИ МУНИЦИПАЛЬНОГО ОБРАЗОВАНИЯ АБАНСКИЙ РАЙОН</w:t>
      </w:r>
    </w:p>
    <w:p w:rsidR="00FD43A9" w:rsidRPr="00FD43A9" w:rsidRDefault="00FD43A9" w:rsidP="00FD43A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sz w:val="24"/>
          <w:szCs w:val="24"/>
          <w:lang w:eastAsia="ru-RU"/>
        </w:rPr>
        <w:t>(в редакции постановления от 13.12.2021 № 614-п)</w:t>
      </w:r>
    </w:p>
    <w:p w:rsidR="00FD43A9" w:rsidRPr="00FD43A9" w:rsidRDefault="00FD43A9" w:rsidP="00FD43A9">
      <w:pPr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D43A9" w:rsidRPr="00FD43A9" w:rsidRDefault="00FD43A9" w:rsidP="00FD43A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0" w:name="Par42"/>
      <w:bookmarkEnd w:id="0"/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 ОБЩИЕ ПОЛОЖЕНИЯ</w:t>
      </w:r>
    </w:p>
    <w:p w:rsidR="00FD43A9" w:rsidRPr="00FD43A9" w:rsidRDefault="00FD43A9" w:rsidP="00FD43A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D43A9" w:rsidRPr="00FD43A9" w:rsidRDefault="00FD43A9" w:rsidP="00FD43A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1.1. Порядок исполнения поручений и указаний Президента Российской Федерации (далее - Поручения) на территории муниципального образования </w:t>
      </w:r>
      <w:proofErr w:type="spellStart"/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Абанский</w:t>
      </w:r>
      <w:proofErr w:type="spellEnd"/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район (далее - Порядок) определяет процедуру исполнения Поручений, поступивших в администрацию Абанского района из Контрольного Управления Губернатора Красноярского края;</w:t>
      </w:r>
    </w:p>
    <w:p w:rsidR="00FD43A9" w:rsidRPr="00FD43A9" w:rsidRDefault="00FD43A9" w:rsidP="00FD43A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1.2. Порядок распространяется на следующие Поручения:</w:t>
      </w:r>
    </w:p>
    <w:p w:rsidR="00FD43A9" w:rsidRPr="00FD43A9" w:rsidRDefault="00FD43A9" w:rsidP="00FD43A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1) поручения и указания Президента Российской Федерации, содержащиеся:</w:t>
      </w:r>
    </w:p>
    <w:p w:rsidR="00FD43A9" w:rsidRPr="00FD43A9" w:rsidRDefault="00FD43A9" w:rsidP="00FD43A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указах, распоряжениях, а также директивах Президента Российской Федерации,</w:t>
      </w:r>
    </w:p>
    <w:p w:rsidR="00FD43A9" w:rsidRPr="00FD43A9" w:rsidRDefault="00FD43A9" w:rsidP="00FD43A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указаниях Президента Российской Федерации, оформленных в виде резолюций;</w:t>
      </w:r>
    </w:p>
    <w:p w:rsidR="00FD43A9" w:rsidRPr="00FD43A9" w:rsidRDefault="00FD43A9" w:rsidP="00FD43A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2) поручения Президента Российской Федерации, оформленные на бланках со словом «Поручение» или в виде перечня поручений.</w:t>
      </w:r>
    </w:p>
    <w:p w:rsidR="00FD43A9" w:rsidRPr="00FD43A9" w:rsidRDefault="00FD43A9" w:rsidP="00FD43A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1.3. Первый заместитель главы Абанского района, заместители главы Абанского района, руководители структурных подразделений администрации Абанского района несут персональную ответственность за организацию работы по исполнению Поручений, за своевременное и полное исполнение Поручений, а также заданий Губернатора края, главы Абанского района данных во исполнение Поручений (далее - Задание).</w:t>
      </w:r>
    </w:p>
    <w:p w:rsidR="00FD43A9" w:rsidRPr="00FD43A9" w:rsidRDefault="00FD43A9" w:rsidP="00FD43A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1.4. Первый заместитель главы Абанского района, заместители главы Абанского района, руководители структурных подразделений администрации Абанского района принимают меры по организации и контролю исполнения Поручения и Заданий в рамках своей компетенции.</w:t>
      </w:r>
    </w:p>
    <w:p w:rsidR="00FD43A9" w:rsidRPr="00FD43A9" w:rsidRDefault="00FD43A9" w:rsidP="00FD43A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1.5. Вопросы, касающиеся исполнения Поручений и состояния исполнительской дисциплины, рассматриваются на рабочих совещаниях у главы Абанского района, на оперативных и рабочих совещаниях первого заместителя главы Абанского района.</w:t>
      </w:r>
    </w:p>
    <w:p w:rsidR="00FD43A9" w:rsidRPr="00FD43A9" w:rsidRDefault="00FD43A9" w:rsidP="00FD43A9">
      <w:pPr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D43A9" w:rsidRPr="00FD43A9" w:rsidRDefault="00FD43A9" w:rsidP="00FD43A9">
      <w:pPr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ОРГАНИЗАЦИЯ И КОНТРОЛЬ ИСПОЛНЕНИЯ ПОРУЧЕНИЙ,</w:t>
      </w:r>
    </w:p>
    <w:p w:rsidR="00FD43A9" w:rsidRPr="00FD43A9" w:rsidRDefault="00FD43A9" w:rsidP="00FD43A9">
      <w:pPr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СОДЕРЖАЩИХСЯ В УКАЗАХ И РАСПОРЯЖЕНИЯХ</w:t>
      </w:r>
    </w:p>
    <w:p w:rsidR="00FD43A9" w:rsidRPr="00FD43A9" w:rsidRDefault="00FD43A9" w:rsidP="00FD43A9">
      <w:pPr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ПРЕЗИДЕНТА РОССИЙСКОЙ ФЕДЕРАЦИИ</w:t>
      </w:r>
    </w:p>
    <w:p w:rsidR="00FD43A9" w:rsidRPr="00FD43A9" w:rsidRDefault="00FD43A9" w:rsidP="00FD43A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D43A9" w:rsidRPr="00FD43A9" w:rsidRDefault="00FD43A9" w:rsidP="00FD43A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2.1. Все Поручения представляются на рассмотрение главе Абанского района (далее - Глава района) в день их поступления администрацию Абанского района.</w:t>
      </w:r>
    </w:p>
    <w:p w:rsidR="00FD43A9" w:rsidRPr="00FD43A9" w:rsidRDefault="00FD43A9" w:rsidP="00FD43A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2.2. С целью организации исполнения Поручений даются Задания.</w:t>
      </w:r>
    </w:p>
    <w:p w:rsidR="00FD43A9" w:rsidRPr="00FD43A9" w:rsidRDefault="00FD43A9" w:rsidP="00FD43A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2.3. Задания оформляются в форме резолюций к документам, содержащим Поручения, либо распоряжений Главы района.</w:t>
      </w:r>
    </w:p>
    <w:p w:rsidR="00FD43A9" w:rsidRPr="00FD43A9" w:rsidRDefault="00FD43A9" w:rsidP="00FD43A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Задании Глава района определяет исполнителя (исполнителей) из числа первого заместителя главы Абанского района, заместителей главы Абанского района, руководителей структурных подразделений администрации Абанского района.</w:t>
      </w:r>
    </w:p>
    <w:p w:rsidR="00FD43A9" w:rsidRPr="00FD43A9" w:rsidRDefault="00FD43A9" w:rsidP="00FD43A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2.4. Все документы, содержащие Поручения регистрируются и ставятся на контроль специалистом, назначенным Главой района, ответственным за осуществление </w:t>
      </w:r>
      <w:proofErr w:type="gramStart"/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контроля за</w:t>
      </w:r>
      <w:proofErr w:type="gramEnd"/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сроками исполнения Поручений;</w:t>
      </w:r>
    </w:p>
    <w:p w:rsidR="00FD43A9" w:rsidRPr="00FD43A9" w:rsidRDefault="00FD43A9" w:rsidP="00FD43A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2.5. Документы, содержащие Поручения, и Задания к ним доводятся до сведения исполнителей не позднее чем в первый рабочий день, следующий за днем подписания Заданий Главой района.</w:t>
      </w:r>
    </w:p>
    <w:p w:rsidR="00FD43A9" w:rsidRPr="00FD43A9" w:rsidRDefault="00FD43A9" w:rsidP="00FD43A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2.6. Подлинник документа, содержащего Поручения, с Заданием передается исполнителю, указанному первым или обозначенному словом «сбор», если в Задании не определено иное. Такой исполнитель является ответственным (головным) исполнителем. Остальные исполнители, указанные в Задании, являются соисполнителями. Им передается копия Задания и документа, содержащего Поручения.</w:t>
      </w:r>
    </w:p>
    <w:p w:rsidR="00FD43A9" w:rsidRPr="00FD43A9" w:rsidRDefault="00FD43A9" w:rsidP="00FD43A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Ответственный (головной) исполнитель, соисполнители и исполнители несут равную ответственность за исполнение Заданий, вне зависимости от того, передан на исполнение подлинный документ или его копия.</w:t>
      </w:r>
    </w:p>
    <w:p w:rsidR="00FD43A9" w:rsidRPr="00FD43A9" w:rsidRDefault="00FD43A9" w:rsidP="00FD43A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" w:name="Par67"/>
      <w:bookmarkEnd w:id="1"/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2.7. Рассмотрение первым заместителем Главы района, заместителями Главы района, руководителями структурных подразделений администрации Абанского района поступивших им в соответствии с Заданиями документов, содержащих Поручения, осуществляется в день их поступления, а имеющих срочный характер - незамедлительно.</w:t>
      </w:r>
    </w:p>
    <w:p w:rsidR="00FD43A9" w:rsidRPr="00FD43A9" w:rsidRDefault="00FD43A9" w:rsidP="00FD43A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2.8. В связи с исполнением Заданий первый заместитель главы района, заместители главы района могут давать поручения руководителям структурных подразделений администрации Абанского района, руководителям муниципальных учреждений Абанского района по вопросам, относящимся к их компетенции.</w:t>
      </w:r>
    </w:p>
    <w:p w:rsidR="00FD43A9" w:rsidRPr="00FD43A9" w:rsidRDefault="00FD43A9" w:rsidP="00FD43A9">
      <w:pPr>
        <w:shd w:val="clear" w:color="auto" w:fill="FFFFFF"/>
        <w:tabs>
          <w:tab w:val="left" w:pos="1018"/>
        </w:tabs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2.9. </w:t>
      </w:r>
      <w:proofErr w:type="gramStart"/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Ответственный (головной) исполнитель в соответствии с Заданием организует работу по исполнению Поручения, обеспечивает подготовку проекта документа об исполнении, или (и) о снятии с контроля, или о корректировке либо продлении срока исполнения Поручения (далее - доклад по Поручению), для чего проводит совещания, осуществляет сбор предложений, необходимых материалов, справок и информации от соисполнителей, </w:t>
      </w:r>
      <w:r w:rsidRPr="00FD43A9">
        <w:rPr>
          <w:rFonts w:ascii="Arial" w:hAnsi="Arial" w:cs="Arial"/>
          <w:color w:val="000000"/>
          <w:sz w:val="24"/>
          <w:szCs w:val="24"/>
        </w:rPr>
        <w:t>осуществляет проверки хода исполнения поручений, регулярно заслушивает на совещаниях сообщения</w:t>
      </w:r>
      <w:proofErr w:type="gramEnd"/>
      <w:r w:rsidRPr="00FD43A9">
        <w:rPr>
          <w:rFonts w:ascii="Arial" w:hAnsi="Arial" w:cs="Arial"/>
          <w:color w:val="000000"/>
          <w:sz w:val="24"/>
          <w:szCs w:val="24"/>
        </w:rPr>
        <w:t xml:space="preserve"> должностных лиц о проделанной работе по выполнению поручений</w:t>
      </w:r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FD43A9" w:rsidRPr="00FD43A9" w:rsidRDefault="00FD43A9" w:rsidP="00FD43A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2.10. Соисполнители представляют ответственному (головному) исполнителю предложения об исполнении Поручения (документы, материалы, справки, иную информацию) в течение первой половины срока, отведенного на исполнение Задания.</w:t>
      </w:r>
    </w:p>
    <w:p w:rsidR="00FD43A9" w:rsidRPr="00FD43A9" w:rsidRDefault="00FD43A9" w:rsidP="00FD43A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2.11. Если в Задании определено, что каждый из исполнителей обеспечивает исполнение Поручения только в своей части (то </w:t>
      </w:r>
      <w:proofErr w:type="gramStart"/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есть</w:t>
      </w:r>
      <w:proofErr w:type="gramEnd"/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не определен ответственный (головной) исполнитель), то подготовка проекта доклада по Поручению осуществляется каждым из исполнителей самостоятельно.</w:t>
      </w:r>
    </w:p>
    <w:p w:rsidR="00FD43A9" w:rsidRPr="00FD43A9" w:rsidRDefault="00FD43A9" w:rsidP="00FD43A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2" w:name="Par72"/>
      <w:bookmarkEnd w:id="2"/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2.12. В случае если Глава района определен в Поручении ответственным (головным) исполнителем, проект доклада по Поручению готовится на имя Губернатора Красноярского края (если не указано иное).</w:t>
      </w:r>
    </w:p>
    <w:p w:rsidR="00FD43A9" w:rsidRPr="00FD43A9" w:rsidRDefault="00FD43A9" w:rsidP="00FD43A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3" w:name="Par73"/>
      <w:bookmarkEnd w:id="3"/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2.13. исключен</w:t>
      </w:r>
    </w:p>
    <w:p w:rsidR="00FD43A9" w:rsidRPr="00FD43A9" w:rsidRDefault="00FD43A9" w:rsidP="00FD43A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2.14. В случае поступления от краевых органов государственной власти запросов, связанных с исполнением данных им Поручений, исполнителем </w:t>
      </w:r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готовится проект ответа за подписью Главы района в адрес автора запроса, если иное не указано в Задании.</w:t>
      </w:r>
    </w:p>
    <w:p w:rsidR="00FD43A9" w:rsidRPr="00FD43A9" w:rsidRDefault="00FD43A9" w:rsidP="00FD43A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2.15. Проект доклада по Поручению, в котором Глава района определен ответственным (головным) исполнителем, представляется Главе района на подписание за 10 дней до истечения срока, отведенного на исполнение Поручения.</w:t>
      </w:r>
    </w:p>
    <w:p w:rsidR="00FD43A9" w:rsidRPr="00FD43A9" w:rsidRDefault="00FD43A9" w:rsidP="00FD43A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" w:name="Par76"/>
      <w:bookmarkEnd w:id="4"/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2.16. Проект доклада по Поручению, в котором Глава района определен соисполнителем, представляется Главе района на подписание за 5 дней до истечения первой половины срока, отведенного на исполнение Поручения.</w:t>
      </w:r>
    </w:p>
    <w:p w:rsidR="00FD43A9" w:rsidRPr="00FD43A9" w:rsidRDefault="00FD43A9" w:rsidP="00FD43A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2.17. Если срок исполнения в Поручении не указан, то проект доклада по такому Поручению представляется Главе района за 10 дней до истечения 1 месяца (до соответствующего числа следующего месяца, а если в следующем месяце такого числа нет, то до последнего дня месяца), считая от даты подписания Поручения.</w:t>
      </w:r>
    </w:p>
    <w:p w:rsidR="00FD43A9" w:rsidRPr="00FD43A9" w:rsidRDefault="00FD43A9" w:rsidP="00FD43A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2.18. Если в тексте Поручения вместо даты исполнения или периода времени имеется указание «срочно», «незамедлительно», «оперативно» или аналогичное указание, то проекты докладов по таким Поручениям готовятся и представляются Главе района в 3-дневный срок со дня поступления Поручения в администрацию Абанского района.</w:t>
      </w:r>
    </w:p>
    <w:p w:rsidR="00FD43A9" w:rsidRPr="00FD43A9" w:rsidRDefault="00FD43A9" w:rsidP="00FD43A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2.19. Если день представления Главе района проекта доклада по Поручению приходится на нерабочий день, проект доклада по Поручению должен быть представлен в предшествующий ему рабочий день.</w:t>
      </w:r>
    </w:p>
    <w:p w:rsidR="00FD43A9" w:rsidRPr="00FD43A9" w:rsidRDefault="00FD43A9" w:rsidP="00FD43A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5" w:name="Par80"/>
      <w:bookmarkEnd w:id="5"/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2.20. При наличии обстоятельств, препятствующих надлежащему исполнению Поручения в установленный срок, ответственным (головным) исполнителем либо исполнителем готовится проект доклада по Поручению с указанием причин, препятствующих его своевременному исполнению, конкретных мер, принимаемых для обеспечения его исполнения, и обоснованных предложений о корректировке либо продлении срока исполнения Поручения.</w:t>
      </w:r>
    </w:p>
    <w:p w:rsidR="00FD43A9" w:rsidRPr="00FD43A9" w:rsidRDefault="00FD43A9" w:rsidP="00FD43A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Проект доклада по Поручению с предложением о корректировке либо продлении срока исполнения Поручения представляется на подписание Главе района в соответствии с </w:t>
      </w:r>
      <w:hyperlink r:id="rId6" w:anchor="Par76" w:history="1">
        <w:r w:rsidRPr="00FD43A9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пунктом 2.16</w:t>
        </w:r>
      </w:hyperlink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настоящего Порядка.</w:t>
      </w:r>
    </w:p>
    <w:p w:rsidR="00FD43A9" w:rsidRPr="00FD43A9" w:rsidRDefault="00FD43A9" w:rsidP="00FD43A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Срок исполнения Поручений, вместо даты исполнения или периода времени имеющих указание «срочно», «незамедлительно», «оперативно», не продлевается.</w:t>
      </w:r>
    </w:p>
    <w:p w:rsidR="00FD43A9" w:rsidRPr="00FD43A9" w:rsidRDefault="00FD43A9" w:rsidP="00FD43A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2.21. </w:t>
      </w:r>
      <w:proofErr w:type="gramStart"/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случае если Поручение не исполнено в установленный срок, ответственный (головной) исполнитель либо исполнитель в день истечения срока, отведенного на исполнение Поручения, представляет Главе района информацию о ситуации с исполнением Поручения и объяснение о причинах его неисполнения в установленный срок с указанием должностных лиц, на которых возложено исполнение Поручения, и о предлагаемых (принятых) мерах ответственности в отношении виновных в неисполнении</w:t>
      </w:r>
      <w:proofErr w:type="gramEnd"/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Поручения, а также проект соответствующего доклада по Поручению, подготовленный в соответствии с </w:t>
      </w:r>
      <w:hyperlink r:id="rId7" w:anchor="Par72" w:history="1">
        <w:r w:rsidRPr="00FD43A9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пунктами 2.12</w:t>
        </w:r>
      </w:hyperlink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</w:t>
      </w:r>
      <w:hyperlink r:id="rId8" w:anchor="Par73" w:history="1">
        <w:r w:rsidRPr="00FD43A9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2.13</w:t>
        </w:r>
      </w:hyperlink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настоящего Порядка.</w:t>
      </w:r>
    </w:p>
    <w:p w:rsidR="00FD43A9" w:rsidRPr="00FD43A9" w:rsidRDefault="00FD43A9" w:rsidP="00FD43A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2.22. Ответственные (головные) исполнители и исполнители в соответствии с Заданием Главы района либо по собственной инициативе представляют Главе района планы мероприятий по исполнению Поручений, информацию о результатах проводимой во исполнение Поручений работы, предложения по обеспечению своевременного и полного исполнения Поручений.</w:t>
      </w:r>
    </w:p>
    <w:p w:rsidR="00FD43A9" w:rsidRPr="00FD43A9" w:rsidRDefault="00FD43A9" w:rsidP="00FD43A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2.23. В проекте доклада по Поручению должны быть отражены конкретные результаты исполнения Поручения.</w:t>
      </w:r>
    </w:p>
    <w:p w:rsidR="00FD43A9" w:rsidRPr="00FD43A9" w:rsidRDefault="00FD43A9" w:rsidP="00FD43A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2.24. Проекты докладов по Поручениям готовятся в форме служебных (деловых) писем за подписью Главы района и проходят процедуру согласования в соответствии с Инструкцией по делопроизводству.</w:t>
      </w:r>
    </w:p>
    <w:p w:rsidR="00FD43A9" w:rsidRPr="00FD43A9" w:rsidRDefault="00FD43A9" w:rsidP="00FD43A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Подготовка и согласование иных документов, связанных с исполнением Поручений, также осуществляется в соответствии с Инструкцией по делопроизводству.</w:t>
      </w:r>
    </w:p>
    <w:p w:rsidR="00FD43A9" w:rsidRPr="00FD43A9" w:rsidRDefault="00FD43A9" w:rsidP="00FD43A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2.25.</w:t>
      </w:r>
      <w:bookmarkStart w:id="6" w:name="Par88"/>
      <w:bookmarkEnd w:id="6"/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Подлинники документов, содержащих Поручения, Заданий к ним, визовые экземпляры докладов по Поручениям и подлинники иных документов, связанных с исполнением Поручений, передаются специалисту, ответственному за осуществление </w:t>
      </w:r>
      <w:proofErr w:type="gramStart"/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контроля за</w:t>
      </w:r>
      <w:proofErr w:type="gramEnd"/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сроками исполнения поручений, который осуществляет контроль за исполнением Заданий </w:t>
      </w:r>
    </w:p>
    <w:p w:rsidR="00FD43A9" w:rsidRPr="00FD43A9" w:rsidRDefault="00FD43A9" w:rsidP="00FD43A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Специалист формирует документы в дела, ведет реестр Поручений Президента Российской Федерации.</w:t>
      </w:r>
    </w:p>
    <w:p w:rsidR="00FD43A9" w:rsidRPr="00FD43A9" w:rsidRDefault="00FD43A9" w:rsidP="00FD43A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2.26. Решение о привлечении к дисциплинарной ответственности муниципальных служащих администрации Абанского района за неисполнение или ненадлежащее исполнение должностных обязанностей, связанных с исполнением Поручений и Заданий, принимает Глава района.</w:t>
      </w:r>
    </w:p>
    <w:p w:rsidR="00FD43A9" w:rsidRPr="00FD43A9" w:rsidRDefault="00FD43A9" w:rsidP="00FD43A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D4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2.27. Решение о привлечении дисциплинарной ответственности муниципальных служащих структурных подразделений с правами юридического лица, сотрудников муниципальных учреждений за неисполнение или ненадлежащее исполнение должностных обязанностей, связанных с исполнением Поручений и заданий, принимают руководители соответствующих структурных подразделений, руководители муниципальных учреждений, являющие в отношении указанных лиц представителями нанимателя.</w:t>
      </w:r>
    </w:p>
    <w:p w:rsidR="00FD43A9" w:rsidRPr="00FD43A9" w:rsidRDefault="00FD43A9" w:rsidP="00FD43A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4C41C7" w:rsidRPr="00FD43A9" w:rsidRDefault="004C41C7">
      <w:pPr>
        <w:rPr>
          <w:rFonts w:ascii="Arial" w:hAnsi="Arial" w:cs="Arial"/>
          <w:sz w:val="24"/>
          <w:szCs w:val="24"/>
        </w:rPr>
      </w:pPr>
    </w:p>
    <w:sectPr w:rsidR="004C41C7" w:rsidRPr="00FD43A9" w:rsidSect="00FD43A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446217"/>
    <w:multiLevelType w:val="multilevel"/>
    <w:tmpl w:val="ED765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506B3"/>
    <w:multiLevelType w:val="multilevel"/>
    <w:tmpl w:val="75D872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43A9"/>
    <w:rsid w:val="004C41C7"/>
    <w:rsid w:val="00FD4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3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search.minjust.ru:8080/bigs/portal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-search.minjust.ru:8080/bigs/portal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-search.minjust.ru:8080/bigs/portal.html" TargetMode="External"/><Relationship Id="rId5" Type="http://schemas.openxmlformats.org/officeDocument/2006/relationships/hyperlink" Target="http://pravo-search.minjust.ru:8080/bigs/showDocument.html?id=EE2D4127-F32D-4D8F-9069-55E907ABF5B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1796</Words>
  <Characters>10241</Characters>
  <Application>Microsoft Office Word</Application>
  <DocSecurity>0</DocSecurity>
  <Lines>85</Lines>
  <Paragraphs>24</Paragraphs>
  <ScaleCrop>false</ScaleCrop>
  <Company/>
  <LinksUpToDate>false</LinksUpToDate>
  <CharactersWithSpaces>12013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2021-12-14T02:17:00Z</dcterms:created>
  <dcterms:modified xsi:type="dcterms:W3CDTF">2021-12-14T02:19:00Z</dcterms:modified>
</cp:coreProperties>
</file>